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E854692" w14:textId="77777777" w:rsidR="003075E7" w:rsidRPr="003075E7" w:rsidRDefault="003075E7" w:rsidP="003075E7">
      <w:pPr>
        <w:jc w:val="center"/>
        <w:rPr>
          <w:rFonts w:eastAsia="Calibri" w:cs="Times New Roman"/>
          <w:b/>
          <w:sz w:val="24"/>
          <w:szCs w:val="24"/>
        </w:rPr>
      </w:pPr>
      <w:bookmarkStart w:id="0" w:name="_Hlk94873290"/>
      <w:bookmarkEnd w:id="0"/>
      <w:r w:rsidRPr="003075E7">
        <w:rPr>
          <w:rFonts w:eastAsia="Calibri" w:cs="Times New Roman"/>
          <w:b/>
          <w:sz w:val="24"/>
          <w:szCs w:val="24"/>
        </w:rPr>
        <w:t>Управление образования</w:t>
      </w:r>
    </w:p>
    <w:p w14:paraId="19F11EEA" w14:textId="77777777" w:rsidR="003075E7" w:rsidRPr="003075E7" w:rsidRDefault="003075E7" w:rsidP="003075E7">
      <w:pPr>
        <w:jc w:val="center"/>
        <w:rPr>
          <w:rFonts w:eastAsia="Calibri" w:cs="Times New Roman"/>
          <w:b/>
          <w:sz w:val="24"/>
          <w:szCs w:val="24"/>
        </w:rPr>
      </w:pPr>
      <w:r w:rsidRPr="003075E7">
        <w:rPr>
          <w:rFonts w:eastAsia="Calibri" w:cs="Times New Roman"/>
          <w:b/>
          <w:sz w:val="24"/>
          <w:szCs w:val="24"/>
        </w:rPr>
        <w:t>Лидского райисполкома</w:t>
      </w:r>
    </w:p>
    <w:p w14:paraId="523BC29C" w14:textId="77777777" w:rsidR="003075E7" w:rsidRPr="003075E7" w:rsidRDefault="003075E7" w:rsidP="003075E7">
      <w:pPr>
        <w:jc w:val="center"/>
        <w:rPr>
          <w:rFonts w:eastAsia="Calibri" w:cs="Times New Roman"/>
          <w:b/>
          <w:sz w:val="24"/>
          <w:szCs w:val="24"/>
        </w:rPr>
      </w:pPr>
      <w:r w:rsidRPr="003075E7">
        <w:rPr>
          <w:rFonts w:eastAsia="Calibri" w:cs="Times New Roman"/>
          <w:b/>
          <w:sz w:val="24"/>
          <w:szCs w:val="24"/>
        </w:rPr>
        <w:t>Государственное учреждение образования</w:t>
      </w:r>
    </w:p>
    <w:p w14:paraId="59A5BF13" w14:textId="77777777" w:rsidR="003075E7" w:rsidRPr="003075E7" w:rsidRDefault="003075E7" w:rsidP="003075E7">
      <w:pPr>
        <w:jc w:val="center"/>
        <w:rPr>
          <w:rFonts w:eastAsia="Calibri" w:cs="Times New Roman"/>
          <w:b/>
          <w:sz w:val="24"/>
          <w:szCs w:val="24"/>
        </w:rPr>
      </w:pPr>
      <w:r w:rsidRPr="003075E7">
        <w:rPr>
          <w:rFonts w:eastAsia="Calibri" w:cs="Times New Roman"/>
          <w:b/>
          <w:sz w:val="24"/>
          <w:szCs w:val="24"/>
        </w:rPr>
        <w:t xml:space="preserve">«Средняя школа № </w:t>
      </w:r>
      <w:smartTag w:uri="urn:schemas-microsoft-com:office:smarttags" w:element="metricconverter">
        <w:smartTagPr>
          <w:attr w:name="ProductID" w:val="16 г"/>
        </w:smartTagPr>
        <w:r w:rsidRPr="003075E7">
          <w:rPr>
            <w:rFonts w:eastAsia="Calibri" w:cs="Times New Roman"/>
            <w:b/>
            <w:sz w:val="24"/>
            <w:szCs w:val="24"/>
          </w:rPr>
          <w:t>16 г</w:t>
        </w:r>
      </w:smartTag>
      <w:r w:rsidRPr="003075E7">
        <w:rPr>
          <w:rFonts w:eastAsia="Calibri" w:cs="Times New Roman"/>
          <w:b/>
          <w:sz w:val="24"/>
          <w:szCs w:val="24"/>
        </w:rPr>
        <w:t>. Лиды»</w:t>
      </w:r>
    </w:p>
    <w:p w14:paraId="46A02507" w14:textId="77777777" w:rsidR="003075E7" w:rsidRPr="003075E7" w:rsidRDefault="003075E7" w:rsidP="003075E7">
      <w:pPr>
        <w:jc w:val="center"/>
        <w:rPr>
          <w:rFonts w:eastAsia="Calibri" w:cs="Times New Roman"/>
          <w:sz w:val="24"/>
          <w:szCs w:val="24"/>
        </w:rPr>
      </w:pPr>
    </w:p>
    <w:p w14:paraId="08B95151" w14:textId="77777777" w:rsidR="003075E7" w:rsidRPr="003075E7" w:rsidRDefault="003075E7" w:rsidP="003075E7">
      <w:pPr>
        <w:jc w:val="center"/>
        <w:rPr>
          <w:rFonts w:eastAsia="Calibri" w:cs="Times New Roman"/>
          <w:sz w:val="24"/>
          <w:szCs w:val="24"/>
        </w:rPr>
      </w:pPr>
    </w:p>
    <w:p w14:paraId="487146C0" w14:textId="77777777" w:rsidR="003075E7" w:rsidRPr="003075E7" w:rsidRDefault="003075E7" w:rsidP="003075E7">
      <w:pPr>
        <w:jc w:val="center"/>
        <w:rPr>
          <w:rFonts w:eastAsia="Calibri" w:cs="Times New Roman"/>
          <w:sz w:val="24"/>
          <w:szCs w:val="24"/>
        </w:rPr>
      </w:pPr>
    </w:p>
    <w:p w14:paraId="3CB401AD" w14:textId="77777777" w:rsidR="003075E7" w:rsidRPr="003075E7" w:rsidRDefault="003075E7" w:rsidP="003075E7">
      <w:pPr>
        <w:jc w:val="center"/>
        <w:rPr>
          <w:rFonts w:eastAsia="Calibri" w:cs="Times New Roman"/>
          <w:sz w:val="24"/>
          <w:szCs w:val="24"/>
        </w:rPr>
      </w:pPr>
    </w:p>
    <w:p w14:paraId="60B12017" w14:textId="77777777" w:rsidR="003075E7" w:rsidRPr="003075E7" w:rsidRDefault="003075E7" w:rsidP="003075E7">
      <w:pPr>
        <w:jc w:val="center"/>
        <w:rPr>
          <w:rFonts w:ascii="Comic Sans MS" w:eastAsia="Calibri" w:hAnsi="Comic Sans MS" w:cs="Times New Roman"/>
          <w:b/>
          <w:sz w:val="44"/>
          <w:szCs w:val="44"/>
        </w:rPr>
      </w:pPr>
      <w:r w:rsidRPr="003075E7">
        <w:rPr>
          <w:rFonts w:ascii="Comic Sans MS" w:eastAsia="Calibri" w:hAnsi="Comic Sans MS" w:cs="Times New Roman"/>
          <w:b/>
          <w:sz w:val="44"/>
          <w:szCs w:val="44"/>
        </w:rPr>
        <w:t>Сборник материалов</w:t>
      </w:r>
    </w:p>
    <w:p w14:paraId="0628EED2" w14:textId="77777777" w:rsidR="003075E7" w:rsidRPr="003075E7" w:rsidRDefault="003075E7" w:rsidP="003075E7">
      <w:pPr>
        <w:jc w:val="center"/>
        <w:rPr>
          <w:rFonts w:eastAsia="Calibri" w:cs="Times New Roman"/>
          <w:b/>
          <w:sz w:val="24"/>
          <w:szCs w:val="24"/>
        </w:rPr>
      </w:pPr>
    </w:p>
    <w:p w14:paraId="6B5EA74F" w14:textId="77777777" w:rsidR="003075E7" w:rsidRPr="003075E7" w:rsidRDefault="003075E7" w:rsidP="003075E7">
      <w:pPr>
        <w:spacing w:line="360" w:lineRule="auto"/>
        <w:jc w:val="center"/>
        <w:rPr>
          <w:rFonts w:eastAsia="Calibri" w:cs="Times New Roman"/>
          <w:b/>
          <w:sz w:val="32"/>
          <w:szCs w:val="32"/>
        </w:rPr>
      </w:pPr>
    </w:p>
    <w:p w14:paraId="2945644E" w14:textId="64FD722E" w:rsidR="003075E7" w:rsidRPr="003075E7" w:rsidRDefault="003075E7" w:rsidP="003075E7">
      <w:pPr>
        <w:spacing w:line="360" w:lineRule="auto"/>
        <w:jc w:val="center"/>
        <w:rPr>
          <w:rFonts w:eastAsia="Calibri" w:cs="Times New Roman"/>
          <w:b/>
          <w:sz w:val="32"/>
          <w:szCs w:val="32"/>
        </w:rPr>
      </w:pPr>
      <w:r w:rsidRPr="003075E7">
        <w:rPr>
          <w:rFonts w:eastAsia="Calibri" w:cs="Times New Roman"/>
          <w:b/>
          <w:sz w:val="32"/>
          <w:szCs w:val="32"/>
        </w:rPr>
        <w:t>X</w:t>
      </w:r>
      <w:r w:rsidR="004C02D6" w:rsidRPr="003075E7">
        <w:rPr>
          <w:rFonts w:eastAsia="Calibri" w:cs="Times New Roman"/>
          <w:b/>
          <w:sz w:val="32"/>
          <w:szCs w:val="32"/>
          <w:lang w:val="en-US"/>
        </w:rPr>
        <w:t>II</w:t>
      </w:r>
      <w:r w:rsidRPr="003075E7">
        <w:rPr>
          <w:rFonts w:eastAsia="Calibri" w:cs="Times New Roman"/>
          <w:b/>
          <w:sz w:val="32"/>
          <w:szCs w:val="32"/>
          <w:lang w:val="en-US"/>
        </w:rPr>
        <w:t>I</w:t>
      </w:r>
      <w:r w:rsidRPr="003075E7">
        <w:rPr>
          <w:rFonts w:eastAsia="Calibri" w:cs="Times New Roman"/>
          <w:b/>
          <w:sz w:val="32"/>
          <w:szCs w:val="32"/>
        </w:rPr>
        <w:t xml:space="preserve"> школьной конференции</w:t>
      </w:r>
    </w:p>
    <w:p w14:paraId="6625DFAC" w14:textId="77777777" w:rsidR="003075E7" w:rsidRPr="003075E7" w:rsidRDefault="003075E7" w:rsidP="003075E7">
      <w:pPr>
        <w:spacing w:line="360" w:lineRule="auto"/>
        <w:jc w:val="center"/>
        <w:rPr>
          <w:rFonts w:eastAsia="Calibri" w:cs="Times New Roman"/>
          <w:b/>
          <w:sz w:val="32"/>
          <w:szCs w:val="32"/>
        </w:rPr>
      </w:pPr>
      <w:r w:rsidRPr="003075E7">
        <w:rPr>
          <w:rFonts w:eastAsia="Calibri" w:cs="Times New Roman"/>
          <w:b/>
          <w:sz w:val="32"/>
          <w:szCs w:val="32"/>
        </w:rPr>
        <w:t>исследовательских работ учащихся</w:t>
      </w:r>
    </w:p>
    <w:p w14:paraId="5602B36F" w14:textId="77777777" w:rsidR="003075E7" w:rsidRPr="003075E7" w:rsidRDefault="003075E7" w:rsidP="003075E7">
      <w:pPr>
        <w:spacing w:line="360" w:lineRule="auto"/>
        <w:jc w:val="center"/>
        <w:rPr>
          <w:rFonts w:eastAsia="Calibri" w:cs="Times New Roman"/>
          <w:b/>
          <w:sz w:val="32"/>
          <w:szCs w:val="32"/>
        </w:rPr>
      </w:pPr>
      <w:r w:rsidRPr="003075E7">
        <w:rPr>
          <w:rFonts w:eastAsia="Calibri" w:cs="Times New Roman"/>
          <w:b/>
          <w:sz w:val="32"/>
          <w:szCs w:val="32"/>
        </w:rPr>
        <w:t>«Мы – будущее XX</w:t>
      </w:r>
      <w:r w:rsidRPr="003075E7">
        <w:rPr>
          <w:rFonts w:eastAsia="Calibri" w:cs="Times New Roman"/>
          <w:b/>
          <w:sz w:val="32"/>
          <w:szCs w:val="32"/>
          <w:lang w:val="en-US"/>
        </w:rPr>
        <w:t>I</w:t>
      </w:r>
      <w:r w:rsidRPr="003075E7">
        <w:rPr>
          <w:rFonts w:eastAsia="Calibri" w:cs="Times New Roman"/>
          <w:b/>
          <w:sz w:val="32"/>
          <w:szCs w:val="32"/>
        </w:rPr>
        <w:t xml:space="preserve"> века»</w:t>
      </w:r>
    </w:p>
    <w:p w14:paraId="40AA7D05" w14:textId="0B625241" w:rsidR="003075E7" w:rsidRPr="003075E7" w:rsidRDefault="003075E7" w:rsidP="003075E7">
      <w:pPr>
        <w:spacing w:line="360" w:lineRule="auto"/>
        <w:jc w:val="center"/>
        <w:rPr>
          <w:rFonts w:eastAsia="Calibri" w:cs="Times New Roman"/>
          <w:b/>
          <w:sz w:val="32"/>
          <w:szCs w:val="32"/>
        </w:rPr>
      </w:pPr>
    </w:p>
    <w:p w14:paraId="678AFE88" w14:textId="77777777" w:rsidR="003075E7" w:rsidRPr="003075E7" w:rsidRDefault="003075E7" w:rsidP="003075E7">
      <w:pPr>
        <w:spacing w:line="360" w:lineRule="auto"/>
        <w:jc w:val="center"/>
        <w:rPr>
          <w:rFonts w:eastAsia="Calibri" w:cs="Times New Roman"/>
          <w:b/>
          <w:sz w:val="32"/>
          <w:szCs w:val="32"/>
        </w:rPr>
      </w:pPr>
    </w:p>
    <w:p w14:paraId="5A539FD1" w14:textId="6210FD1D" w:rsidR="003075E7" w:rsidRPr="003075E7" w:rsidRDefault="003075E7" w:rsidP="003075E7">
      <w:pPr>
        <w:jc w:val="center"/>
        <w:rPr>
          <w:rFonts w:eastAsia="Calibri" w:cs="Times New Roman"/>
          <w:b/>
          <w:sz w:val="24"/>
          <w:szCs w:val="24"/>
        </w:rPr>
      </w:pPr>
      <w:bookmarkStart w:id="1" w:name="_GoBack"/>
      <w:r>
        <w:rPr>
          <w:rFonts w:eastAsia="Calibri" w:cs="Times New Roman"/>
          <w:b/>
          <w:noProof/>
          <w:sz w:val="32"/>
          <w:szCs w:val="32"/>
        </w:rPr>
        <w:drawing>
          <wp:inline distT="0" distB="0" distL="0" distR="0" wp14:anchorId="40CB2ABC" wp14:editId="7F7F94F8">
            <wp:extent cx="5599826" cy="3733800"/>
            <wp:effectExtent l="0" t="0" r="1270" b="0"/>
            <wp:docPr id="9242" name="Рисунок 9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2" name="153847080026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629212" cy="3753394"/>
                    </a:xfrm>
                    <a:prstGeom prst="rect">
                      <a:avLst/>
                    </a:prstGeom>
                  </pic:spPr>
                </pic:pic>
              </a:graphicData>
            </a:graphic>
          </wp:inline>
        </w:drawing>
      </w:r>
      <w:bookmarkEnd w:id="1"/>
    </w:p>
    <w:p w14:paraId="5526EACB" w14:textId="77777777" w:rsidR="003075E7" w:rsidRPr="003075E7" w:rsidRDefault="003075E7" w:rsidP="003075E7">
      <w:pPr>
        <w:jc w:val="center"/>
        <w:rPr>
          <w:rFonts w:eastAsia="Calibri" w:cs="Times New Roman"/>
          <w:b/>
          <w:sz w:val="24"/>
          <w:szCs w:val="24"/>
        </w:rPr>
      </w:pPr>
    </w:p>
    <w:p w14:paraId="510A4DBB" w14:textId="77777777" w:rsidR="003075E7" w:rsidRPr="003075E7" w:rsidRDefault="003075E7" w:rsidP="003075E7">
      <w:pPr>
        <w:jc w:val="center"/>
        <w:rPr>
          <w:rFonts w:eastAsia="Calibri" w:cs="Times New Roman"/>
          <w:b/>
          <w:sz w:val="24"/>
          <w:szCs w:val="24"/>
        </w:rPr>
      </w:pPr>
    </w:p>
    <w:p w14:paraId="1354CC90" w14:textId="77777777" w:rsidR="003075E7" w:rsidRPr="003075E7" w:rsidRDefault="003075E7" w:rsidP="003075E7">
      <w:pPr>
        <w:jc w:val="center"/>
        <w:rPr>
          <w:rFonts w:eastAsia="Calibri" w:cs="Times New Roman"/>
          <w:b/>
          <w:sz w:val="24"/>
          <w:szCs w:val="24"/>
        </w:rPr>
      </w:pPr>
    </w:p>
    <w:p w14:paraId="37386AAF" w14:textId="77777777" w:rsidR="003075E7" w:rsidRPr="003075E7" w:rsidRDefault="003075E7" w:rsidP="003075E7">
      <w:pPr>
        <w:jc w:val="center"/>
        <w:rPr>
          <w:rFonts w:eastAsia="Calibri" w:cs="Times New Roman"/>
          <w:b/>
          <w:sz w:val="24"/>
          <w:szCs w:val="24"/>
        </w:rPr>
      </w:pPr>
    </w:p>
    <w:p w14:paraId="0A618229" w14:textId="77777777" w:rsidR="003075E7" w:rsidRPr="003075E7" w:rsidRDefault="003075E7" w:rsidP="003075E7">
      <w:pPr>
        <w:jc w:val="center"/>
        <w:rPr>
          <w:rFonts w:eastAsia="Calibri" w:cs="Times New Roman"/>
          <w:b/>
          <w:sz w:val="24"/>
          <w:szCs w:val="24"/>
        </w:rPr>
      </w:pPr>
      <w:r w:rsidRPr="003075E7">
        <w:rPr>
          <w:rFonts w:eastAsia="Calibri" w:cs="Times New Roman"/>
          <w:b/>
          <w:sz w:val="24"/>
          <w:szCs w:val="24"/>
        </w:rPr>
        <w:t>Лида</w:t>
      </w:r>
    </w:p>
    <w:p w14:paraId="59CB166A" w14:textId="130B37B9" w:rsidR="003075E7" w:rsidRPr="003075E7" w:rsidRDefault="003075E7" w:rsidP="003075E7">
      <w:pPr>
        <w:widowControl w:val="0"/>
        <w:tabs>
          <w:tab w:val="left" w:pos="9498"/>
        </w:tabs>
        <w:jc w:val="center"/>
        <w:rPr>
          <w:rFonts w:eastAsia="Calibri" w:cs="Times New Roman"/>
          <w:b/>
          <w:sz w:val="24"/>
          <w:szCs w:val="24"/>
        </w:rPr>
      </w:pPr>
      <w:r w:rsidRPr="003075E7">
        <w:rPr>
          <w:rFonts w:eastAsia="Calibri" w:cs="Times New Roman"/>
          <w:b/>
          <w:sz w:val="24"/>
          <w:szCs w:val="24"/>
        </w:rPr>
        <w:t>202</w:t>
      </w:r>
      <w:r>
        <w:rPr>
          <w:rFonts w:eastAsia="Calibri" w:cs="Times New Roman"/>
          <w:b/>
          <w:sz w:val="24"/>
          <w:szCs w:val="24"/>
        </w:rPr>
        <w:t>1</w:t>
      </w:r>
    </w:p>
    <w:p w14:paraId="5F27D133" w14:textId="77777777" w:rsidR="003075E7" w:rsidRPr="003075E7" w:rsidRDefault="003075E7" w:rsidP="003075E7">
      <w:pPr>
        <w:rPr>
          <w:rFonts w:eastAsia="Calibri" w:cs="Times New Roman"/>
          <w:sz w:val="24"/>
          <w:szCs w:val="24"/>
        </w:rPr>
      </w:pPr>
    </w:p>
    <w:p w14:paraId="15917290" w14:textId="77777777" w:rsidR="003075E7" w:rsidRPr="003075E7" w:rsidRDefault="003075E7" w:rsidP="003075E7">
      <w:pPr>
        <w:rPr>
          <w:rFonts w:eastAsia="Calibri" w:cs="Times New Roman"/>
          <w:sz w:val="24"/>
          <w:szCs w:val="24"/>
        </w:rPr>
      </w:pPr>
    </w:p>
    <w:p w14:paraId="07E4BA69" w14:textId="77777777" w:rsidR="003075E7" w:rsidRPr="003075E7" w:rsidRDefault="003075E7" w:rsidP="003075E7">
      <w:pPr>
        <w:rPr>
          <w:rFonts w:eastAsia="Calibri" w:cs="Times New Roman"/>
          <w:sz w:val="24"/>
          <w:szCs w:val="24"/>
        </w:rPr>
      </w:pPr>
      <w:r w:rsidRPr="003075E7">
        <w:rPr>
          <w:rFonts w:eastAsia="Calibri" w:cs="Times New Roman"/>
          <w:sz w:val="24"/>
          <w:szCs w:val="24"/>
        </w:rPr>
        <w:lastRenderedPageBreak/>
        <w:t>БК 74.200</w:t>
      </w:r>
    </w:p>
    <w:p w14:paraId="6CCFF52E" w14:textId="77777777" w:rsidR="003075E7" w:rsidRPr="003075E7" w:rsidRDefault="003075E7" w:rsidP="003075E7">
      <w:pPr>
        <w:rPr>
          <w:rFonts w:eastAsia="Calibri" w:cs="Times New Roman"/>
          <w:sz w:val="24"/>
          <w:szCs w:val="24"/>
        </w:rPr>
      </w:pPr>
      <w:r w:rsidRPr="003075E7">
        <w:rPr>
          <w:rFonts w:eastAsia="Calibri" w:cs="Times New Roman"/>
          <w:sz w:val="24"/>
          <w:szCs w:val="24"/>
        </w:rPr>
        <w:t>УДК 37</w:t>
      </w:r>
    </w:p>
    <w:p w14:paraId="00FDD7E8" w14:textId="77777777" w:rsidR="003075E7" w:rsidRPr="003075E7" w:rsidRDefault="003075E7" w:rsidP="003075E7">
      <w:pPr>
        <w:rPr>
          <w:rFonts w:eastAsia="Calibri" w:cs="Times New Roman"/>
          <w:sz w:val="24"/>
          <w:szCs w:val="24"/>
        </w:rPr>
      </w:pPr>
      <w:r w:rsidRPr="003075E7">
        <w:rPr>
          <w:rFonts w:eastAsia="Calibri" w:cs="Times New Roman"/>
          <w:sz w:val="24"/>
          <w:szCs w:val="24"/>
        </w:rPr>
        <w:t>С 23.041</w:t>
      </w:r>
    </w:p>
    <w:p w14:paraId="25508BDE" w14:textId="77777777" w:rsidR="003075E7" w:rsidRPr="003075E7" w:rsidRDefault="003075E7" w:rsidP="003075E7">
      <w:pPr>
        <w:rPr>
          <w:rFonts w:eastAsia="Calibri" w:cs="Times New Roman"/>
          <w:sz w:val="24"/>
          <w:szCs w:val="24"/>
        </w:rPr>
      </w:pPr>
    </w:p>
    <w:p w14:paraId="1E127A0D" w14:textId="77777777" w:rsidR="003075E7" w:rsidRPr="003075E7" w:rsidRDefault="003075E7" w:rsidP="003075E7">
      <w:pPr>
        <w:rPr>
          <w:rFonts w:eastAsia="Calibri" w:cs="Times New Roman"/>
          <w:sz w:val="24"/>
          <w:szCs w:val="24"/>
        </w:rPr>
      </w:pPr>
    </w:p>
    <w:p w14:paraId="45E0FEC1" w14:textId="77777777" w:rsidR="003075E7" w:rsidRPr="003075E7" w:rsidRDefault="003075E7" w:rsidP="003075E7">
      <w:pPr>
        <w:rPr>
          <w:rFonts w:eastAsia="Calibri" w:cs="Times New Roman"/>
          <w:sz w:val="24"/>
          <w:szCs w:val="24"/>
        </w:rPr>
      </w:pPr>
    </w:p>
    <w:p w14:paraId="639A12E2" w14:textId="77777777" w:rsidR="003075E7" w:rsidRPr="003075E7" w:rsidRDefault="003075E7" w:rsidP="003075E7">
      <w:pPr>
        <w:rPr>
          <w:rFonts w:eastAsia="Calibri" w:cs="Times New Roman"/>
          <w:sz w:val="24"/>
          <w:szCs w:val="24"/>
        </w:rPr>
      </w:pPr>
      <w:r w:rsidRPr="003075E7">
        <w:rPr>
          <w:rFonts w:eastAsia="Calibri" w:cs="Times New Roman"/>
          <w:sz w:val="24"/>
          <w:szCs w:val="24"/>
        </w:rPr>
        <w:t>Составитель: Т.И. Рудинская – руководитель школьного исследовательского общества</w:t>
      </w:r>
    </w:p>
    <w:p w14:paraId="28D34550" w14:textId="1A94D42A" w:rsidR="003075E7" w:rsidRDefault="003075E7" w:rsidP="003075E7">
      <w:pPr>
        <w:rPr>
          <w:rFonts w:eastAsia="Calibri" w:cs="Times New Roman"/>
          <w:sz w:val="24"/>
          <w:szCs w:val="24"/>
        </w:rPr>
      </w:pPr>
    </w:p>
    <w:p w14:paraId="5A9BFE29" w14:textId="77777777" w:rsidR="0061798B" w:rsidRPr="003075E7" w:rsidRDefault="0061798B" w:rsidP="003075E7">
      <w:pPr>
        <w:rPr>
          <w:rFonts w:eastAsia="Calibri" w:cs="Times New Roman"/>
          <w:sz w:val="24"/>
          <w:szCs w:val="24"/>
        </w:rPr>
      </w:pPr>
    </w:p>
    <w:p w14:paraId="4C16E667" w14:textId="77777777" w:rsidR="003075E7" w:rsidRPr="003075E7" w:rsidRDefault="003075E7" w:rsidP="003075E7">
      <w:pPr>
        <w:rPr>
          <w:rFonts w:eastAsia="Calibri" w:cs="Times New Roman"/>
          <w:sz w:val="24"/>
          <w:szCs w:val="24"/>
        </w:rPr>
      </w:pPr>
    </w:p>
    <w:p w14:paraId="2591DD2E" w14:textId="77777777" w:rsidR="003075E7" w:rsidRPr="003075E7" w:rsidRDefault="003075E7" w:rsidP="003075E7">
      <w:pPr>
        <w:ind w:firstLine="709"/>
        <w:rPr>
          <w:rFonts w:eastAsia="Calibri" w:cs="Times New Roman"/>
          <w:sz w:val="24"/>
          <w:szCs w:val="24"/>
        </w:rPr>
      </w:pPr>
      <w:r w:rsidRPr="003075E7">
        <w:rPr>
          <w:rFonts w:eastAsia="Calibri" w:cs="Times New Roman"/>
          <w:sz w:val="24"/>
          <w:szCs w:val="24"/>
        </w:rPr>
        <w:t xml:space="preserve">В сборнике представлены проекты исследовательской деятельности в различных областях знаний учащихся СШ № </w:t>
      </w:r>
      <w:smartTag w:uri="urn:schemas-microsoft-com:office:smarttags" w:element="metricconverter">
        <w:smartTagPr>
          <w:attr w:name="ProductID" w:val="16 г"/>
        </w:smartTagPr>
        <w:r w:rsidRPr="003075E7">
          <w:rPr>
            <w:rFonts w:eastAsia="Calibri" w:cs="Times New Roman"/>
            <w:sz w:val="24"/>
            <w:szCs w:val="24"/>
          </w:rPr>
          <w:t>16 г</w:t>
        </w:r>
      </w:smartTag>
      <w:r w:rsidRPr="003075E7">
        <w:rPr>
          <w:rFonts w:eastAsia="Calibri" w:cs="Times New Roman"/>
          <w:sz w:val="24"/>
          <w:szCs w:val="24"/>
        </w:rPr>
        <w:t>. Лиды.</w:t>
      </w:r>
    </w:p>
    <w:p w14:paraId="67DEE66E" w14:textId="77777777" w:rsidR="003075E7" w:rsidRPr="003075E7" w:rsidRDefault="003075E7" w:rsidP="003075E7">
      <w:pPr>
        <w:ind w:firstLine="709"/>
        <w:rPr>
          <w:rFonts w:eastAsia="Calibri" w:cs="Times New Roman"/>
          <w:sz w:val="24"/>
          <w:szCs w:val="24"/>
        </w:rPr>
      </w:pPr>
      <w:r w:rsidRPr="003075E7">
        <w:rPr>
          <w:rFonts w:eastAsia="Calibri" w:cs="Times New Roman"/>
          <w:sz w:val="24"/>
          <w:szCs w:val="24"/>
        </w:rPr>
        <w:t>Исследовательская деятельность учащихся – уникальная возможность развивать способности самостоятельно, проявлять себя в различных областях науки, выбрать будущую профессию.</w:t>
      </w:r>
    </w:p>
    <w:p w14:paraId="6D3AF70E" w14:textId="77777777" w:rsidR="003075E7" w:rsidRPr="003075E7" w:rsidRDefault="003075E7" w:rsidP="003075E7">
      <w:pPr>
        <w:ind w:firstLine="709"/>
        <w:rPr>
          <w:rFonts w:eastAsia="Calibri" w:cs="Times New Roman"/>
          <w:sz w:val="24"/>
          <w:szCs w:val="24"/>
        </w:rPr>
      </w:pPr>
      <w:r w:rsidRPr="003075E7">
        <w:rPr>
          <w:rFonts w:eastAsia="Calibri" w:cs="Times New Roman"/>
          <w:sz w:val="24"/>
          <w:szCs w:val="24"/>
        </w:rPr>
        <w:t>Сборник материалов рассчитан на учащихся школ, учителей и всех, кто интересуется исследовательской деятельностью.</w:t>
      </w:r>
    </w:p>
    <w:p w14:paraId="0A24BFE9" w14:textId="20B80706" w:rsidR="003075E7" w:rsidRDefault="003075E7" w:rsidP="003075E7">
      <w:pPr>
        <w:rPr>
          <w:rFonts w:eastAsia="Calibri" w:cs="Times New Roman"/>
          <w:sz w:val="24"/>
          <w:szCs w:val="24"/>
        </w:rPr>
      </w:pPr>
    </w:p>
    <w:p w14:paraId="4EF225EE" w14:textId="77777777" w:rsidR="002038C4" w:rsidRDefault="002038C4" w:rsidP="003075E7">
      <w:pPr>
        <w:rPr>
          <w:rFonts w:eastAsia="Calibri" w:cs="Times New Roman"/>
          <w:sz w:val="24"/>
          <w:szCs w:val="24"/>
        </w:rPr>
      </w:pPr>
    </w:p>
    <w:p w14:paraId="2CEE63C9" w14:textId="77777777" w:rsidR="003075E7" w:rsidRPr="003075E7" w:rsidRDefault="003075E7" w:rsidP="003075E7">
      <w:pPr>
        <w:rPr>
          <w:rFonts w:eastAsia="Calibri" w:cs="Times New Roman"/>
          <w:sz w:val="24"/>
          <w:szCs w:val="24"/>
        </w:rPr>
      </w:pPr>
    </w:p>
    <w:p w14:paraId="5076E0F2" w14:textId="77777777" w:rsidR="003075E7" w:rsidRPr="003075E7" w:rsidRDefault="003075E7" w:rsidP="003075E7">
      <w:pPr>
        <w:rPr>
          <w:rFonts w:eastAsia="Calibri" w:cs="Times New Roman"/>
          <w:sz w:val="24"/>
          <w:szCs w:val="24"/>
        </w:rPr>
      </w:pPr>
      <w:r w:rsidRPr="003075E7">
        <w:rPr>
          <w:rFonts w:eastAsia="Calibri" w:cs="Times New Roman"/>
          <w:sz w:val="24"/>
          <w:szCs w:val="24"/>
        </w:rPr>
        <w:t>БК 74.200</w:t>
      </w:r>
    </w:p>
    <w:p w14:paraId="7BA09654" w14:textId="77777777" w:rsidR="003075E7" w:rsidRPr="003075E7" w:rsidRDefault="003075E7" w:rsidP="003075E7">
      <w:pPr>
        <w:rPr>
          <w:rFonts w:eastAsia="Calibri" w:cs="Times New Roman"/>
          <w:sz w:val="24"/>
          <w:szCs w:val="24"/>
        </w:rPr>
      </w:pPr>
      <w:r w:rsidRPr="003075E7">
        <w:rPr>
          <w:rFonts w:eastAsia="Calibri" w:cs="Times New Roman"/>
          <w:sz w:val="24"/>
          <w:szCs w:val="24"/>
        </w:rPr>
        <w:t>УДК 37</w:t>
      </w:r>
    </w:p>
    <w:p w14:paraId="5AB3FC5D" w14:textId="77777777" w:rsidR="003075E7" w:rsidRPr="003075E7" w:rsidRDefault="003075E7" w:rsidP="003075E7">
      <w:pPr>
        <w:widowControl w:val="0"/>
        <w:tabs>
          <w:tab w:val="left" w:pos="9498"/>
        </w:tabs>
        <w:rPr>
          <w:rFonts w:eastAsia="Times New Roman" w:cs="Times New Roman"/>
          <w:b/>
          <w:bCs/>
          <w:sz w:val="24"/>
          <w:szCs w:val="24"/>
          <w:lang w:val="en-US"/>
        </w:rPr>
      </w:pPr>
      <w:r w:rsidRPr="003075E7">
        <w:rPr>
          <w:rFonts w:eastAsia="Calibri" w:cs="Times New Roman"/>
          <w:sz w:val="24"/>
          <w:szCs w:val="24"/>
        </w:rPr>
        <w:t>С 23.041</w:t>
      </w:r>
    </w:p>
    <w:p w14:paraId="1FF8DCAD" w14:textId="3AA5F081" w:rsidR="0061798B" w:rsidRDefault="0061798B" w:rsidP="003075E7">
      <w:pPr>
        <w:jc w:val="center"/>
        <w:rPr>
          <w:rFonts w:eastAsia="Calibri" w:cs="Times New Roman"/>
          <w:sz w:val="24"/>
          <w:szCs w:val="24"/>
        </w:rPr>
      </w:pPr>
    </w:p>
    <w:p w14:paraId="0B0864ED" w14:textId="77777777" w:rsidR="002038C4" w:rsidRPr="003075E7" w:rsidRDefault="002038C4" w:rsidP="003075E7">
      <w:pPr>
        <w:jc w:val="center"/>
        <w:rPr>
          <w:rFonts w:eastAsia="Calibri" w:cs="Times New Roman"/>
          <w:sz w:val="24"/>
          <w:szCs w:val="24"/>
        </w:rPr>
      </w:pPr>
    </w:p>
    <w:p w14:paraId="0E6DFA9F" w14:textId="77777777" w:rsidR="003075E7" w:rsidRPr="003075E7" w:rsidRDefault="003075E7" w:rsidP="003075E7">
      <w:pPr>
        <w:jc w:val="center"/>
        <w:rPr>
          <w:rFonts w:eastAsia="Calibri" w:cs="Times New Roman"/>
          <w:b/>
          <w:sz w:val="24"/>
          <w:szCs w:val="24"/>
        </w:rPr>
      </w:pPr>
      <w:r w:rsidRPr="003075E7">
        <w:rPr>
          <w:rFonts w:eastAsia="Calibri" w:cs="Times New Roman"/>
          <w:b/>
          <w:sz w:val="24"/>
          <w:szCs w:val="24"/>
        </w:rPr>
        <w:t>СОДЕРЖАНИЕ</w:t>
      </w:r>
    </w:p>
    <w:p w14:paraId="2C346514" w14:textId="77777777" w:rsidR="003075E7" w:rsidRPr="003075E7" w:rsidRDefault="003075E7" w:rsidP="003075E7">
      <w:pPr>
        <w:jc w:val="left"/>
        <w:rPr>
          <w:rFonts w:eastAsia="Calibri" w:cs="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8897"/>
        <w:gridCol w:w="731"/>
      </w:tblGrid>
      <w:tr w:rsidR="003075E7" w:rsidRPr="0061798B" w14:paraId="0B4B21E8" w14:textId="77777777" w:rsidTr="003075E7">
        <w:tc>
          <w:tcPr>
            <w:tcW w:w="9102" w:type="dxa"/>
            <w:shd w:val="clear" w:color="auto" w:fill="auto"/>
          </w:tcPr>
          <w:p w14:paraId="71167665" w14:textId="77777777" w:rsidR="003075E7" w:rsidRPr="0061798B" w:rsidRDefault="003075E7" w:rsidP="003075E7">
            <w:pPr>
              <w:rPr>
                <w:rFonts w:eastAsia="Calibri" w:cs="Times New Roman"/>
                <w:sz w:val="24"/>
                <w:szCs w:val="24"/>
              </w:rPr>
            </w:pPr>
            <w:r w:rsidRPr="0061798B">
              <w:rPr>
                <w:rFonts w:eastAsia="Calibri" w:cs="Times New Roman"/>
                <w:sz w:val="24"/>
                <w:szCs w:val="24"/>
              </w:rPr>
              <w:t>1. Предисловие</w:t>
            </w:r>
          </w:p>
        </w:tc>
        <w:tc>
          <w:tcPr>
            <w:tcW w:w="746" w:type="dxa"/>
            <w:shd w:val="clear" w:color="auto" w:fill="auto"/>
          </w:tcPr>
          <w:p w14:paraId="05C9017F" w14:textId="77777777" w:rsidR="003075E7" w:rsidRPr="0061798B" w:rsidRDefault="003075E7" w:rsidP="003075E7">
            <w:pPr>
              <w:jc w:val="right"/>
              <w:rPr>
                <w:rFonts w:eastAsia="Calibri" w:cs="Times New Roman"/>
                <w:sz w:val="24"/>
                <w:szCs w:val="24"/>
              </w:rPr>
            </w:pPr>
          </w:p>
        </w:tc>
      </w:tr>
      <w:tr w:rsidR="003075E7" w:rsidRPr="0061798B" w14:paraId="783D37CE" w14:textId="77777777" w:rsidTr="003075E7">
        <w:tc>
          <w:tcPr>
            <w:tcW w:w="9102" w:type="dxa"/>
            <w:shd w:val="clear" w:color="auto" w:fill="auto"/>
          </w:tcPr>
          <w:p w14:paraId="5C6080AB" w14:textId="5CF254D6" w:rsidR="003075E7" w:rsidRPr="0061798B" w:rsidRDefault="003075E7" w:rsidP="0061798B">
            <w:pPr>
              <w:rPr>
                <w:rFonts w:eastAsia="Calibri" w:cs="Times New Roman"/>
                <w:sz w:val="24"/>
                <w:szCs w:val="24"/>
              </w:rPr>
            </w:pPr>
            <w:r w:rsidRPr="0061798B">
              <w:rPr>
                <w:rFonts w:eastAsia="Calibri" w:cs="Times New Roman"/>
                <w:sz w:val="24"/>
                <w:szCs w:val="24"/>
              </w:rPr>
              <w:t xml:space="preserve">2. Шоколад: вред или польза? </w:t>
            </w:r>
            <w:r w:rsidR="0061798B" w:rsidRPr="0061798B">
              <w:rPr>
                <w:rFonts w:eastAsia="Calibri" w:cs="Times New Roman"/>
                <w:sz w:val="24"/>
                <w:szCs w:val="24"/>
              </w:rPr>
              <w:t xml:space="preserve">Луцевич Эмилия Олеговна, </w:t>
            </w:r>
            <w:r w:rsidR="0061798B" w:rsidRPr="0061798B">
              <w:rPr>
                <w:rFonts w:eastAsia="Calibri" w:cs="Times New Roman"/>
                <w:sz w:val="24"/>
                <w:szCs w:val="24"/>
                <w:lang w:val="en-US"/>
              </w:rPr>
              <w:t>IX</w:t>
            </w:r>
            <w:r w:rsidR="0061798B" w:rsidRPr="0061798B">
              <w:rPr>
                <w:rFonts w:eastAsia="Calibri" w:cs="Times New Roman"/>
                <w:sz w:val="24"/>
                <w:szCs w:val="24"/>
              </w:rPr>
              <w:t xml:space="preserve"> «Г» класс, Позняк Анна Николаевна, </w:t>
            </w:r>
            <w:r w:rsidR="0061798B" w:rsidRPr="0061798B">
              <w:rPr>
                <w:rFonts w:eastAsia="Calibri" w:cs="Times New Roman"/>
                <w:sz w:val="24"/>
                <w:szCs w:val="24"/>
                <w:lang w:val="en-US"/>
              </w:rPr>
              <w:t>IX</w:t>
            </w:r>
            <w:r w:rsidR="0061798B" w:rsidRPr="0061798B">
              <w:rPr>
                <w:rFonts w:eastAsia="Calibri" w:cs="Times New Roman"/>
                <w:sz w:val="24"/>
                <w:szCs w:val="24"/>
              </w:rPr>
              <w:t xml:space="preserve"> «Б» класс</w:t>
            </w:r>
          </w:p>
        </w:tc>
        <w:tc>
          <w:tcPr>
            <w:tcW w:w="746" w:type="dxa"/>
            <w:shd w:val="clear" w:color="auto" w:fill="auto"/>
          </w:tcPr>
          <w:p w14:paraId="7D351395" w14:textId="77777777" w:rsidR="003075E7" w:rsidRPr="0061798B" w:rsidRDefault="003075E7" w:rsidP="003075E7">
            <w:pPr>
              <w:jc w:val="right"/>
              <w:rPr>
                <w:rFonts w:eastAsia="Calibri" w:cs="Times New Roman"/>
                <w:sz w:val="24"/>
                <w:szCs w:val="24"/>
              </w:rPr>
            </w:pPr>
          </w:p>
        </w:tc>
      </w:tr>
      <w:tr w:rsidR="003075E7" w:rsidRPr="0061798B" w14:paraId="310FD1A4" w14:textId="77777777" w:rsidTr="003075E7">
        <w:tc>
          <w:tcPr>
            <w:tcW w:w="9102" w:type="dxa"/>
            <w:shd w:val="clear" w:color="auto" w:fill="auto"/>
          </w:tcPr>
          <w:p w14:paraId="213372D4" w14:textId="4B2C1205" w:rsidR="003075E7" w:rsidRPr="0061798B" w:rsidRDefault="003075E7" w:rsidP="0061798B">
            <w:pPr>
              <w:rPr>
                <w:rFonts w:eastAsia="Calibri" w:cs="Times New Roman"/>
                <w:sz w:val="24"/>
                <w:szCs w:val="24"/>
              </w:rPr>
            </w:pPr>
            <w:r w:rsidRPr="0061798B">
              <w:rPr>
                <w:rFonts w:eastAsia="Calibri" w:cs="Times New Roman"/>
                <w:sz w:val="24"/>
                <w:szCs w:val="24"/>
              </w:rPr>
              <w:t xml:space="preserve">3. </w:t>
            </w:r>
            <w:r w:rsidR="0061798B" w:rsidRPr="0061798B">
              <w:rPr>
                <w:rFonts w:eastAsia="Calibri" w:cs="Times New Roman"/>
                <w:sz w:val="24"/>
                <w:szCs w:val="24"/>
              </w:rPr>
              <w:t xml:space="preserve">Сахар: друг или враг? Венцкевич Давид Иванович, </w:t>
            </w:r>
            <w:r w:rsidR="0061798B" w:rsidRPr="0061798B">
              <w:rPr>
                <w:rFonts w:eastAsia="Calibri" w:cs="Times New Roman"/>
                <w:sz w:val="24"/>
                <w:szCs w:val="24"/>
                <w:lang w:val="en-US"/>
              </w:rPr>
              <w:t>IV</w:t>
            </w:r>
            <w:r w:rsidR="0061798B" w:rsidRPr="0061798B">
              <w:rPr>
                <w:rFonts w:eastAsia="Calibri" w:cs="Times New Roman"/>
                <w:sz w:val="24"/>
                <w:szCs w:val="24"/>
              </w:rPr>
              <w:t xml:space="preserve"> «Б» класс</w:t>
            </w:r>
          </w:p>
        </w:tc>
        <w:tc>
          <w:tcPr>
            <w:tcW w:w="746" w:type="dxa"/>
            <w:shd w:val="clear" w:color="auto" w:fill="auto"/>
          </w:tcPr>
          <w:p w14:paraId="4DC8F29A" w14:textId="77777777" w:rsidR="003075E7" w:rsidRPr="0061798B" w:rsidRDefault="003075E7" w:rsidP="003075E7">
            <w:pPr>
              <w:jc w:val="right"/>
              <w:rPr>
                <w:rFonts w:eastAsia="Calibri" w:cs="Times New Roman"/>
                <w:sz w:val="24"/>
                <w:szCs w:val="24"/>
              </w:rPr>
            </w:pPr>
          </w:p>
        </w:tc>
      </w:tr>
      <w:tr w:rsidR="003075E7" w:rsidRPr="0061798B" w14:paraId="644AC9E6" w14:textId="77777777" w:rsidTr="003075E7">
        <w:tc>
          <w:tcPr>
            <w:tcW w:w="9102" w:type="dxa"/>
            <w:shd w:val="clear" w:color="auto" w:fill="auto"/>
          </w:tcPr>
          <w:p w14:paraId="46EA564C" w14:textId="499CA8A5" w:rsidR="003075E7" w:rsidRPr="0061798B" w:rsidRDefault="003075E7" w:rsidP="003075E7">
            <w:pPr>
              <w:rPr>
                <w:rFonts w:eastAsia="Calibri" w:cs="Times New Roman"/>
                <w:sz w:val="24"/>
                <w:szCs w:val="24"/>
              </w:rPr>
            </w:pPr>
            <w:r w:rsidRPr="0061798B">
              <w:rPr>
                <w:rFonts w:eastAsia="Calibri" w:cs="Times New Roman"/>
                <w:sz w:val="24"/>
                <w:szCs w:val="24"/>
              </w:rPr>
              <w:t xml:space="preserve">4. </w:t>
            </w:r>
            <w:r w:rsidR="0061798B" w:rsidRPr="0061798B">
              <w:rPr>
                <w:rFonts w:eastAsia="Calibri" w:cs="Times New Roman"/>
                <w:sz w:val="24"/>
                <w:szCs w:val="24"/>
              </w:rPr>
              <w:t xml:space="preserve">Значок: взгляд в прошлое и настоящее. Гумбар Доминик Дмитриевич, </w:t>
            </w:r>
            <w:r w:rsidR="0061798B" w:rsidRPr="0061798B">
              <w:rPr>
                <w:rFonts w:eastAsia="Calibri" w:cs="Times New Roman"/>
                <w:sz w:val="24"/>
                <w:szCs w:val="24"/>
                <w:lang w:val="en-US"/>
              </w:rPr>
              <w:t>III</w:t>
            </w:r>
            <w:r w:rsidR="0061798B" w:rsidRPr="0061798B">
              <w:rPr>
                <w:rFonts w:eastAsia="Calibri" w:cs="Times New Roman"/>
                <w:sz w:val="24"/>
                <w:szCs w:val="24"/>
              </w:rPr>
              <w:t xml:space="preserve"> «А» класс</w:t>
            </w:r>
          </w:p>
        </w:tc>
        <w:tc>
          <w:tcPr>
            <w:tcW w:w="746" w:type="dxa"/>
            <w:shd w:val="clear" w:color="auto" w:fill="auto"/>
          </w:tcPr>
          <w:p w14:paraId="26FD73A8" w14:textId="77777777" w:rsidR="003075E7" w:rsidRPr="0061798B" w:rsidRDefault="003075E7" w:rsidP="003075E7">
            <w:pPr>
              <w:jc w:val="right"/>
              <w:rPr>
                <w:rFonts w:eastAsia="Calibri" w:cs="Times New Roman"/>
                <w:sz w:val="24"/>
                <w:szCs w:val="24"/>
              </w:rPr>
            </w:pPr>
          </w:p>
        </w:tc>
      </w:tr>
      <w:tr w:rsidR="003075E7" w:rsidRPr="0061798B" w14:paraId="3079DE36" w14:textId="77777777" w:rsidTr="003075E7">
        <w:tc>
          <w:tcPr>
            <w:tcW w:w="9102" w:type="dxa"/>
            <w:shd w:val="clear" w:color="auto" w:fill="auto"/>
          </w:tcPr>
          <w:p w14:paraId="24305C8A" w14:textId="1E9FE3F9" w:rsidR="003075E7" w:rsidRPr="0061798B" w:rsidRDefault="003075E7" w:rsidP="0061798B">
            <w:pPr>
              <w:rPr>
                <w:rFonts w:eastAsia="Calibri" w:cs="Times New Roman"/>
                <w:sz w:val="24"/>
                <w:szCs w:val="24"/>
              </w:rPr>
            </w:pPr>
            <w:r w:rsidRPr="0061798B">
              <w:rPr>
                <w:rFonts w:eastAsia="Calibri" w:cs="Times New Roman"/>
                <w:sz w:val="24"/>
                <w:szCs w:val="24"/>
              </w:rPr>
              <w:t xml:space="preserve">5. </w:t>
            </w:r>
            <w:r w:rsidR="0061798B">
              <w:rPr>
                <w:rFonts w:eastAsia="Calibri" w:cs="Times New Roman"/>
                <w:sz w:val="24"/>
                <w:szCs w:val="24"/>
              </w:rPr>
              <w:t>П</w:t>
            </w:r>
            <w:r w:rsidR="0061798B" w:rsidRPr="0061798B">
              <w:rPr>
                <w:sz w:val="24"/>
                <w:szCs w:val="24"/>
              </w:rPr>
              <w:t>риметы и суеверия в поэме Н.А.</w:t>
            </w:r>
            <w:r w:rsidR="002B4771">
              <w:rPr>
                <w:sz w:val="24"/>
                <w:szCs w:val="24"/>
              </w:rPr>
              <w:t> </w:t>
            </w:r>
            <w:r w:rsidR="0061798B" w:rsidRPr="0061798B">
              <w:rPr>
                <w:sz w:val="24"/>
                <w:szCs w:val="24"/>
              </w:rPr>
              <w:t>Некрасова</w:t>
            </w:r>
            <w:r w:rsidR="0061798B">
              <w:rPr>
                <w:sz w:val="24"/>
                <w:szCs w:val="24"/>
              </w:rPr>
              <w:t xml:space="preserve"> </w:t>
            </w:r>
            <w:r w:rsidR="0061798B" w:rsidRPr="0061798B">
              <w:rPr>
                <w:rFonts w:eastAsia="Calibri" w:cs="Times New Roman"/>
                <w:sz w:val="24"/>
                <w:szCs w:val="24"/>
              </w:rPr>
              <w:t>«М</w:t>
            </w:r>
            <w:r w:rsidR="002B4771" w:rsidRPr="0061798B">
              <w:rPr>
                <w:rFonts w:eastAsia="Calibri" w:cs="Times New Roman"/>
                <w:sz w:val="24"/>
                <w:szCs w:val="24"/>
              </w:rPr>
              <w:t>ороз</w:t>
            </w:r>
            <w:r w:rsidR="0061798B" w:rsidRPr="0061798B">
              <w:rPr>
                <w:rFonts w:eastAsia="Calibri" w:cs="Times New Roman"/>
                <w:sz w:val="24"/>
                <w:szCs w:val="24"/>
              </w:rPr>
              <w:t>, К</w:t>
            </w:r>
            <w:r w:rsidR="002B4771" w:rsidRPr="0061798B">
              <w:rPr>
                <w:rFonts w:eastAsia="Calibri" w:cs="Times New Roman"/>
                <w:sz w:val="24"/>
                <w:szCs w:val="24"/>
              </w:rPr>
              <w:t>расный нос</w:t>
            </w:r>
            <w:r w:rsidR="0061798B" w:rsidRPr="0061798B">
              <w:rPr>
                <w:rFonts w:eastAsia="Calibri" w:cs="Times New Roman"/>
                <w:sz w:val="24"/>
                <w:szCs w:val="24"/>
              </w:rPr>
              <w:t>»</w:t>
            </w:r>
            <w:r w:rsidR="0061798B">
              <w:rPr>
                <w:rFonts w:eastAsia="Calibri" w:cs="Times New Roman"/>
                <w:sz w:val="24"/>
                <w:szCs w:val="24"/>
              </w:rPr>
              <w:t>.</w:t>
            </w:r>
            <w:r w:rsidRPr="0061798B">
              <w:rPr>
                <w:rFonts w:eastAsia="Calibri" w:cs="Times New Roman"/>
                <w:sz w:val="24"/>
                <w:szCs w:val="24"/>
              </w:rPr>
              <w:t xml:space="preserve"> </w:t>
            </w:r>
            <w:r w:rsidR="0061798B" w:rsidRPr="0061798B">
              <w:rPr>
                <w:rFonts w:eastAsia="Calibri" w:cs="Times New Roman"/>
                <w:iCs/>
                <w:sz w:val="24"/>
                <w:szCs w:val="24"/>
              </w:rPr>
              <w:t xml:space="preserve">Дычек Полина Дмитриевна, </w:t>
            </w:r>
            <w:r w:rsidR="0061798B" w:rsidRPr="0061798B">
              <w:rPr>
                <w:rFonts w:eastAsia="Calibri" w:cs="Times New Roman"/>
                <w:iCs/>
                <w:sz w:val="24"/>
                <w:szCs w:val="24"/>
                <w:lang w:val="en-US"/>
              </w:rPr>
              <w:t>IX</w:t>
            </w:r>
            <w:r w:rsidR="0061798B">
              <w:rPr>
                <w:rFonts w:eastAsia="Calibri" w:cs="Times New Roman"/>
                <w:iCs/>
                <w:sz w:val="24"/>
                <w:szCs w:val="24"/>
              </w:rPr>
              <w:t xml:space="preserve"> </w:t>
            </w:r>
            <w:r w:rsidR="0061798B" w:rsidRPr="0061798B">
              <w:rPr>
                <w:rFonts w:eastAsia="Calibri" w:cs="Times New Roman"/>
                <w:iCs/>
                <w:sz w:val="24"/>
                <w:szCs w:val="24"/>
              </w:rPr>
              <w:t>«Б» класс</w:t>
            </w:r>
          </w:p>
        </w:tc>
        <w:tc>
          <w:tcPr>
            <w:tcW w:w="746" w:type="dxa"/>
            <w:shd w:val="clear" w:color="auto" w:fill="auto"/>
          </w:tcPr>
          <w:p w14:paraId="6E5AE7C2" w14:textId="77777777" w:rsidR="003075E7" w:rsidRPr="0061798B" w:rsidRDefault="003075E7" w:rsidP="003075E7">
            <w:pPr>
              <w:jc w:val="right"/>
              <w:rPr>
                <w:rFonts w:eastAsia="Calibri" w:cs="Times New Roman"/>
                <w:sz w:val="24"/>
                <w:szCs w:val="24"/>
              </w:rPr>
            </w:pPr>
          </w:p>
        </w:tc>
      </w:tr>
      <w:tr w:rsidR="003075E7" w:rsidRPr="0061798B" w14:paraId="5A3BF4BA" w14:textId="77777777" w:rsidTr="003075E7">
        <w:tc>
          <w:tcPr>
            <w:tcW w:w="9102" w:type="dxa"/>
            <w:shd w:val="clear" w:color="auto" w:fill="auto"/>
          </w:tcPr>
          <w:p w14:paraId="4E4E8446" w14:textId="4C6F45F4" w:rsidR="003075E7" w:rsidRPr="0061798B" w:rsidRDefault="003075E7" w:rsidP="002B4771">
            <w:pPr>
              <w:tabs>
                <w:tab w:val="left" w:pos="5040"/>
                <w:tab w:val="left" w:pos="6480"/>
              </w:tabs>
              <w:rPr>
                <w:rFonts w:eastAsia="Calibri" w:cs="Times New Roman"/>
                <w:sz w:val="24"/>
                <w:szCs w:val="24"/>
              </w:rPr>
            </w:pPr>
            <w:r w:rsidRPr="0061798B">
              <w:rPr>
                <w:rFonts w:eastAsia="Calibri" w:cs="Times New Roman"/>
                <w:sz w:val="24"/>
                <w:szCs w:val="24"/>
              </w:rPr>
              <w:t xml:space="preserve">6. </w:t>
            </w:r>
            <w:r w:rsidR="0061798B" w:rsidRPr="0061798B">
              <w:rPr>
                <w:rFonts w:eastAsia="Calibri" w:cs="Times New Roman"/>
                <w:sz w:val="24"/>
                <w:szCs w:val="24"/>
                <w:lang w:bidi="ru-RU"/>
              </w:rPr>
              <w:t>И</w:t>
            </w:r>
            <w:r w:rsidR="002B4771" w:rsidRPr="0061798B">
              <w:rPr>
                <w:rFonts w:eastAsia="Calibri" w:cs="Times New Roman"/>
                <w:sz w:val="24"/>
                <w:szCs w:val="24"/>
                <w:lang w:bidi="ru-RU"/>
              </w:rPr>
              <w:t xml:space="preserve">спользование визуальной среды </w:t>
            </w:r>
            <w:r w:rsidR="0061798B" w:rsidRPr="0061798B">
              <w:rPr>
                <w:rFonts w:eastAsia="Calibri" w:cs="Times New Roman"/>
                <w:sz w:val="24"/>
                <w:szCs w:val="24"/>
                <w:lang w:bidi="ru-RU"/>
              </w:rPr>
              <w:t xml:space="preserve">MIT APP INVENTOR </w:t>
            </w:r>
            <w:r w:rsidR="002B4771" w:rsidRPr="0061798B">
              <w:rPr>
                <w:rFonts w:eastAsia="Calibri" w:cs="Times New Roman"/>
                <w:sz w:val="24"/>
                <w:szCs w:val="24"/>
                <w:lang w:bidi="ru-RU"/>
              </w:rPr>
              <w:t>для создания мобильного приложения</w:t>
            </w:r>
            <w:r w:rsidR="002B4771">
              <w:rPr>
                <w:rFonts w:eastAsia="Calibri" w:cs="Times New Roman"/>
                <w:sz w:val="24"/>
                <w:szCs w:val="24"/>
                <w:lang w:bidi="ru-RU"/>
              </w:rPr>
              <w:t xml:space="preserve"> </w:t>
            </w:r>
            <w:r w:rsidR="0061798B" w:rsidRPr="0061798B">
              <w:rPr>
                <w:rFonts w:eastAsia="Calibri" w:cs="Times New Roman"/>
                <w:sz w:val="24"/>
                <w:szCs w:val="24"/>
                <w:lang w:bidi="ru-RU"/>
              </w:rPr>
              <w:t>«ВРЕМЯ И ПАМЯТЬ ЛИДЧИНЫ»</w:t>
            </w:r>
            <w:r w:rsidR="002B4771">
              <w:rPr>
                <w:rFonts w:eastAsia="Calibri" w:cs="Times New Roman"/>
                <w:sz w:val="24"/>
                <w:szCs w:val="24"/>
                <w:lang w:bidi="ru-RU"/>
              </w:rPr>
              <w:t>.</w:t>
            </w:r>
            <w:r w:rsidRPr="0061798B">
              <w:rPr>
                <w:rFonts w:eastAsia="Calibri" w:cs="Times New Roman"/>
                <w:sz w:val="24"/>
                <w:szCs w:val="24"/>
              </w:rPr>
              <w:t xml:space="preserve"> </w:t>
            </w:r>
            <w:r w:rsidR="0061798B" w:rsidRPr="0061798B">
              <w:rPr>
                <w:rFonts w:eastAsia="Calibri" w:cs="Times New Roman"/>
                <w:iCs/>
                <w:sz w:val="24"/>
                <w:szCs w:val="24"/>
                <w:lang w:val="be-BY" w:bidi="ru-RU"/>
              </w:rPr>
              <w:t>Лянцевич Матвей Юрьевич,</w:t>
            </w:r>
            <w:r w:rsidR="0061798B" w:rsidRPr="0061798B">
              <w:rPr>
                <w:rFonts w:eastAsia="Calibri" w:cs="Times New Roman"/>
                <w:sz w:val="24"/>
                <w:szCs w:val="24"/>
                <w:lang w:val="be-BY" w:bidi="ru-RU"/>
              </w:rPr>
              <w:t xml:space="preserve"> </w:t>
            </w:r>
            <w:r w:rsidR="0061798B" w:rsidRPr="0061798B">
              <w:rPr>
                <w:rFonts w:eastAsia="Calibri" w:cs="Times New Roman"/>
                <w:sz w:val="24"/>
                <w:szCs w:val="24"/>
                <w:lang w:val="en-US"/>
              </w:rPr>
              <w:t>XI</w:t>
            </w:r>
            <w:r w:rsidR="0061798B" w:rsidRPr="0061798B">
              <w:rPr>
                <w:rFonts w:eastAsia="Calibri" w:cs="Times New Roman"/>
                <w:sz w:val="24"/>
                <w:szCs w:val="24"/>
                <w:lang w:val="be-BY" w:bidi="ru-RU"/>
              </w:rPr>
              <w:t xml:space="preserve"> «</w:t>
            </w:r>
            <w:r w:rsidR="0061798B" w:rsidRPr="0061798B">
              <w:rPr>
                <w:rFonts w:eastAsia="Calibri" w:cs="Times New Roman"/>
                <w:sz w:val="24"/>
                <w:szCs w:val="24"/>
                <w:lang w:val="en-US"/>
              </w:rPr>
              <w:t>A</w:t>
            </w:r>
            <w:r w:rsidR="0061798B" w:rsidRPr="0061798B">
              <w:rPr>
                <w:rFonts w:eastAsia="Calibri" w:cs="Times New Roman"/>
                <w:sz w:val="24"/>
                <w:szCs w:val="24"/>
                <w:lang w:val="be-BY" w:bidi="ru-RU"/>
              </w:rPr>
              <w:t>» класс</w:t>
            </w:r>
            <w:r w:rsidR="002B4771">
              <w:rPr>
                <w:rFonts w:eastAsia="Calibri" w:cs="Times New Roman"/>
                <w:sz w:val="24"/>
                <w:szCs w:val="24"/>
                <w:lang w:val="be-BY" w:bidi="ru-RU"/>
              </w:rPr>
              <w:t xml:space="preserve">, </w:t>
            </w:r>
            <w:r w:rsidR="0061798B" w:rsidRPr="0061798B">
              <w:rPr>
                <w:rFonts w:eastAsia="Calibri" w:cs="Times New Roman"/>
                <w:iCs/>
                <w:sz w:val="24"/>
                <w:szCs w:val="24"/>
                <w:lang w:val="be-BY" w:bidi="ru-RU"/>
              </w:rPr>
              <w:t xml:space="preserve">Шелевер Виолетта Руслановна, </w:t>
            </w:r>
            <w:r w:rsidR="0061798B" w:rsidRPr="0061798B">
              <w:rPr>
                <w:rFonts w:eastAsia="Calibri" w:cs="Times New Roman"/>
                <w:sz w:val="24"/>
                <w:szCs w:val="24"/>
                <w:lang w:val="en-US"/>
              </w:rPr>
              <w:t>X</w:t>
            </w:r>
            <w:r w:rsidR="0061798B" w:rsidRPr="0061798B">
              <w:rPr>
                <w:rFonts w:eastAsia="Calibri" w:cs="Times New Roman"/>
                <w:sz w:val="24"/>
                <w:szCs w:val="24"/>
                <w:lang w:val="be-BY" w:bidi="ru-RU"/>
              </w:rPr>
              <w:t xml:space="preserve"> «</w:t>
            </w:r>
            <w:r w:rsidR="0061798B" w:rsidRPr="0061798B">
              <w:rPr>
                <w:rFonts w:eastAsia="Calibri" w:cs="Times New Roman"/>
                <w:sz w:val="24"/>
                <w:szCs w:val="24"/>
                <w:lang w:val="en-US"/>
              </w:rPr>
              <w:t>A</w:t>
            </w:r>
            <w:r w:rsidR="0061798B" w:rsidRPr="0061798B">
              <w:rPr>
                <w:rFonts w:eastAsia="Calibri" w:cs="Times New Roman"/>
                <w:sz w:val="24"/>
                <w:szCs w:val="24"/>
                <w:lang w:val="be-BY" w:bidi="ru-RU"/>
              </w:rPr>
              <w:t>» класс</w:t>
            </w:r>
          </w:p>
        </w:tc>
        <w:tc>
          <w:tcPr>
            <w:tcW w:w="746" w:type="dxa"/>
            <w:shd w:val="clear" w:color="auto" w:fill="auto"/>
          </w:tcPr>
          <w:p w14:paraId="35355649" w14:textId="77777777" w:rsidR="003075E7" w:rsidRPr="0061798B" w:rsidRDefault="003075E7" w:rsidP="003075E7">
            <w:pPr>
              <w:jc w:val="right"/>
              <w:rPr>
                <w:rFonts w:eastAsia="Calibri" w:cs="Times New Roman"/>
                <w:sz w:val="24"/>
                <w:szCs w:val="24"/>
              </w:rPr>
            </w:pPr>
          </w:p>
        </w:tc>
      </w:tr>
      <w:tr w:rsidR="003075E7" w:rsidRPr="0061798B" w14:paraId="539B3045" w14:textId="77777777" w:rsidTr="003075E7">
        <w:tc>
          <w:tcPr>
            <w:tcW w:w="9102" w:type="dxa"/>
            <w:shd w:val="clear" w:color="auto" w:fill="auto"/>
          </w:tcPr>
          <w:p w14:paraId="492864FA" w14:textId="2C4BD63E" w:rsidR="003075E7" w:rsidRPr="0061798B" w:rsidRDefault="003075E7" w:rsidP="002B4771">
            <w:pPr>
              <w:tabs>
                <w:tab w:val="left" w:pos="5040"/>
                <w:tab w:val="left" w:pos="6480"/>
              </w:tabs>
              <w:rPr>
                <w:rFonts w:eastAsia="Calibri" w:cs="Times New Roman"/>
                <w:sz w:val="24"/>
                <w:szCs w:val="24"/>
              </w:rPr>
            </w:pPr>
            <w:r w:rsidRPr="0061798B">
              <w:rPr>
                <w:rFonts w:eastAsia="Calibri" w:cs="Times New Roman"/>
                <w:sz w:val="24"/>
                <w:szCs w:val="24"/>
              </w:rPr>
              <w:t xml:space="preserve">7. </w:t>
            </w:r>
            <w:r w:rsidR="0061798B" w:rsidRPr="0061798B">
              <w:rPr>
                <w:rFonts w:eastAsia="Calibri" w:cs="Times New Roman"/>
                <w:sz w:val="24"/>
                <w:szCs w:val="24"/>
              </w:rPr>
              <w:t>В</w:t>
            </w:r>
            <w:r w:rsidR="002B4771" w:rsidRPr="0061798B">
              <w:rPr>
                <w:rFonts w:eastAsia="Calibri" w:cs="Times New Roman"/>
                <w:sz w:val="24"/>
                <w:szCs w:val="24"/>
              </w:rPr>
              <w:t xml:space="preserve">озможности использования земель </w:t>
            </w:r>
            <w:r w:rsidR="002B4771">
              <w:rPr>
                <w:rFonts w:eastAsia="Calibri" w:cs="Times New Roman"/>
                <w:sz w:val="24"/>
                <w:szCs w:val="24"/>
              </w:rPr>
              <w:t>Л</w:t>
            </w:r>
            <w:r w:rsidR="002B4771" w:rsidRPr="0061798B">
              <w:rPr>
                <w:rFonts w:eastAsia="Calibri" w:cs="Times New Roman"/>
                <w:sz w:val="24"/>
                <w:szCs w:val="24"/>
              </w:rPr>
              <w:t>идского района для развития садоводства</w:t>
            </w:r>
            <w:r w:rsidRPr="0061798B">
              <w:rPr>
                <w:rFonts w:eastAsia="Calibri" w:cs="Times New Roman"/>
                <w:sz w:val="24"/>
                <w:szCs w:val="24"/>
              </w:rPr>
              <w:t xml:space="preserve">. </w:t>
            </w:r>
            <w:r w:rsidR="0061798B" w:rsidRPr="0061798B">
              <w:rPr>
                <w:rFonts w:eastAsia="Calibri" w:cs="Times New Roman"/>
                <w:sz w:val="24"/>
                <w:szCs w:val="24"/>
              </w:rPr>
              <w:t xml:space="preserve">Лянцевич Матвей Юрьевич, </w:t>
            </w:r>
            <w:r w:rsidR="0061798B" w:rsidRPr="0061798B">
              <w:rPr>
                <w:rFonts w:eastAsia="Calibri" w:cs="Times New Roman"/>
                <w:sz w:val="24"/>
                <w:szCs w:val="24"/>
                <w:lang w:val="en-US"/>
              </w:rPr>
              <w:t>XI</w:t>
            </w:r>
            <w:r w:rsidR="0061798B" w:rsidRPr="0061798B">
              <w:rPr>
                <w:rFonts w:eastAsia="Calibri" w:cs="Times New Roman"/>
                <w:sz w:val="24"/>
                <w:szCs w:val="24"/>
              </w:rPr>
              <w:t xml:space="preserve"> «А» класс</w:t>
            </w:r>
          </w:p>
        </w:tc>
        <w:tc>
          <w:tcPr>
            <w:tcW w:w="746" w:type="dxa"/>
            <w:shd w:val="clear" w:color="auto" w:fill="auto"/>
          </w:tcPr>
          <w:p w14:paraId="2DB6A9C2" w14:textId="77777777" w:rsidR="003075E7" w:rsidRPr="0061798B" w:rsidRDefault="003075E7" w:rsidP="003075E7">
            <w:pPr>
              <w:jc w:val="right"/>
              <w:rPr>
                <w:rFonts w:eastAsia="Calibri" w:cs="Times New Roman"/>
                <w:sz w:val="24"/>
                <w:szCs w:val="24"/>
              </w:rPr>
            </w:pPr>
          </w:p>
        </w:tc>
      </w:tr>
      <w:tr w:rsidR="0061798B" w:rsidRPr="0061798B" w14:paraId="77AC8006" w14:textId="77777777" w:rsidTr="003075E7">
        <w:tc>
          <w:tcPr>
            <w:tcW w:w="9102" w:type="dxa"/>
            <w:shd w:val="clear" w:color="auto" w:fill="auto"/>
          </w:tcPr>
          <w:p w14:paraId="755A6649" w14:textId="4EB4BFBB" w:rsidR="0061798B" w:rsidRPr="0061798B" w:rsidRDefault="0061798B" w:rsidP="002B4771">
            <w:pPr>
              <w:tabs>
                <w:tab w:val="left" w:pos="5040"/>
                <w:tab w:val="left" w:pos="6480"/>
              </w:tabs>
              <w:rPr>
                <w:rFonts w:eastAsia="Calibri" w:cs="Times New Roman"/>
                <w:sz w:val="24"/>
                <w:szCs w:val="24"/>
              </w:rPr>
            </w:pPr>
            <w:r w:rsidRPr="0061798B">
              <w:rPr>
                <w:rFonts w:eastAsia="Calibri" w:cs="Times New Roman"/>
                <w:sz w:val="24"/>
                <w:szCs w:val="24"/>
              </w:rPr>
              <w:t>8. И</w:t>
            </w:r>
            <w:r w:rsidR="002B4771" w:rsidRPr="0061798B">
              <w:rPr>
                <w:rFonts w:eastAsia="Calibri" w:cs="Times New Roman"/>
                <w:sz w:val="24"/>
                <w:szCs w:val="24"/>
              </w:rPr>
              <w:t>сследование зависимости давления тв</w:t>
            </w:r>
            <w:r w:rsidR="002B4771">
              <w:rPr>
                <w:rFonts w:eastAsia="Calibri" w:cs="Times New Roman"/>
                <w:sz w:val="24"/>
                <w:szCs w:val="24"/>
              </w:rPr>
              <w:t>е</w:t>
            </w:r>
            <w:r w:rsidR="002B4771" w:rsidRPr="0061798B">
              <w:rPr>
                <w:rFonts w:eastAsia="Calibri" w:cs="Times New Roman"/>
                <w:sz w:val="24"/>
                <w:szCs w:val="24"/>
              </w:rPr>
              <w:t xml:space="preserve">рдых тел от сил давления и от площади поверхности, на которую действует сила давления. </w:t>
            </w:r>
            <w:r w:rsidRPr="0061798B">
              <w:rPr>
                <w:rFonts w:eastAsia="Calibri" w:cs="Times New Roman"/>
                <w:sz w:val="24"/>
                <w:szCs w:val="24"/>
              </w:rPr>
              <w:t>Ишкуло Ярослава</w:t>
            </w:r>
            <w:r w:rsidR="002B4771">
              <w:rPr>
                <w:rFonts w:eastAsia="Calibri" w:cs="Times New Roman"/>
                <w:sz w:val="24"/>
                <w:szCs w:val="24"/>
              </w:rPr>
              <w:t xml:space="preserve"> Владимировна</w:t>
            </w:r>
            <w:r w:rsidRPr="0061798B">
              <w:rPr>
                <w:rFonts w:eastAsia="Calibri" w:cs="Times New Roman"/>
                <w:sz w:val="24"/>
                <w:szCs w:val="24"/>
              </w:rPr>
              <w:t xml:space="preserve">, </w:t>
            </w:r>
            <w:r w:rsidRPr="0061798B">
              <w:rPr>
                <w:rFonts w:eastAsia="Calibri" w:cs="Times New Roman"/>
                <w:sz w:val="24"/>
                <w:szCs w:val="24"/>
                <w:lang w:val="en-US"/>
              </w:rPr>
              <w:t>VII</w:t>
            </w:r>
            <w:r w:rsidRPr="0061798B">
              <w:rPr>
                <w:rFonts w:eastAsia="Calibri" w:cs="Times New Roman"/>
                <w:sz w:val="24"/>
                <w:szCs w:val="24"/>
              </w:rPr>
              <w:t xml:space="preserve"> «Б» класс</w:t>
            </w:r>
          </w:p>
        </w:tc>
        <w:tc>
          <w:tcPr>
            <w:tcW w:w="746" w:type="dxa"/>
            <w:shd w:val="clear" w:color="auto" w:fill="auto"/>
          </w:tcPr>
          <w:p w14:paraId="2812E373" w14:textId="77777777" w:rsidR="0061798B" w:rsidRPr="0061798B" w:rsidRDefault="0061798B" w:rsidP="003075E7">
            <w:pPr>
              <w:jc w:val="right"/>
              <w:rPr>
                <w:rFonts w:eastAsia="Calibri" w:cs="Times New Roman"/>
                <w:sz w:val="24"/>
                <w:szCs w:val="24"/>
              </w:rPr>
            </w:pPr>
          </w:p>
        </w:tc>
      </w:tr>
      <w:tr w:rsidR="0061798B" w:rsidRPr="0061798B" w14:paraId="73BFEB9D" w14:textId="77777777" w:rsidTr="003075E7">
        <w:tc>
          <w:tcPr>
            <w:tcW w:w="9102" w:type="dxa"/>
            <w:shd w:val="clear" w:color="auto" w:fill="auto"/>
          </w:tcPr>
          <w:p w14:paraId="409BA4FA" w14:textId="5F69B78E" w:rsidR="0061798B" w:rsidRPr="0061798B" w:rsidRDefault="0061798B" w:rsidP="002B4771">
            <w:pPr>
              <w:tabs>
                <w:tab w:val="left" w:pos="5040"/>
                <w:tab w:val="left" w:pos="6480"/>
              </w:tabs>
              <w:rPr>
                <w:rFonts w:eastAsia="Calibri" w:cs="Times New Roman"/>
                <w:sz w:val="24"/>
                <w:szCs w:val="24"/>
              </w:rPr>
            </w:pPr>
            <w:r w:rsidRPr="0061798B">
              <w:rPr>
                <w:rFonts w:eastAsia="Calibri" w:cs="Times New Roman"/>
                <w:sz w:val="24"/>
                <w:szCs w:val="24"/>
              </w:rPr>
              <w:t>9. Олимпийские игры: прошлое и настоящее. Ленкевич К</w:t>
            </w:r>
            <w:r w:rsidR="002B4771">
              <w:rPr>
                <w:rFonts w:eastAsia="Calibri" w:cs="Times New Roman"/>
                <w:sz w:val="24"/>
                <w:szCs w:val="24"/>
              </w:rPr>
              <w:t xml:space="preserve">сения </w:t>
            </w:r>
            <w:r w:rsidRPr="0061798B">
              <w:rPr>
                <w:rFonts w:eastAsia="Calibri" w:cs="Times New Roman"/>
                <w:sz w:val="24"/>
                <w:szCs w:val="24"/>
              </w:rPr>
              <w:t>Д</w:t>
            </w:r>
            <w:r w:rsidR="002B4771">
              <w:rPr>
                <w:rFonts w:eastAsia="Calibri" w:cs="Times New Roman"/>
                <w:sz w:val="24"/>
                <w:szCs w:val="24"/>
              </w:rPr>
              <w:t xml:space="preserve">енисовна, </w:t>
            </w:r>
            <w:r w:rsidRPr="0061798B">
              <w:rPr>
                <w:rFonts w:eastAsia="Calibri" w:cs="Times New Roman"/>
                <w:sz w:val="24"/>
                <w:szCs w:val="24"/>
                <w:lang w:val="en-US"/>
              </w:rPr>
              <w:t>V</w:t>
            </w:r>
            <w:r w:rsidRPr="0061798B">
              <w:rPr>
                <w:rFonts w:eastAsia="Calibri" w:cs="Times New Roman"/>
                <w:sz w:val="24"/>
                <w:szCs w:val="24"/>
              </w:rPr>
              <w:t xml:space="preserve"> «А» класс</w:t>
            </w:r>
          </w:p>
        </w:tc>
        <w:tc>
          <w:tcPr>
            <w:tcW w:w="746" w:type="dxa"/>
            <w:shd w:val="clear" w:color="auto" w:fill="auto"/>
          </w:tcPr>
          <w:p w14:paraId="2E14EC74" w14:textId="77777777" w:rsidR="0061798B" w:rsidRPr="0061798B" w:rsidRDefault="0061798B" w:rsidP="003075E7">
            <w:pPr>
              <w:jc w:val="right"/>
              <w:rPr>
                <w:rFonts w:eastAsia="Calibri" w:cs="Times New Roman"/>
                <w:sz w:val="24"/>
                <w:szCs w:val="24"/>
              </w:rPr>
            </w:pPr>
          </w:p>
        </w:tc>
      </w:tr>
      <w:tr w:rsidR="0061798B" w:rsidRPr="0061798B" w14:paraId="3C881101" w14:textId="77777777" w:rsidTr="003075E7">
        <w:tc>
          <w:tcPr>
            <w:tcW w:w="9102" w:type="dxa"/>
            <w:shd w:val="clear" w:color="auto" w:fill="auto"/>
          </w:tcPr>
          <w:p w14:paraId="03F327BB" w14:textId="39A1A6F1" w:rsidR="0061798B" w:rsidRPr="0061798B" w:rsidRDefault="0061798B" w:rsidP="0061798B">
            <w:pPr>
              <w:tabs>
                <w:tab w:val="left" w:pos="5040"/>
                <w:tab w:val="left" w:pos="6480"/>
              </w:tabs>
              <w:rPr>
                <w:rFonts w:eastAsia="Calibri" w:cs="Times New Roman"/>
                <w:sz w:val="24"/>
                <w:szCs w:val="24"/>
              </w:rPr>
            </w:pPr>
            <w:r w:rsidRPr="0061798B">
              <w:rPr>
                <w:rFonts w:eastAsia="Calibri" w:cs="Times New Roman"/>
                <w:sz w:val="24"/>
                <w:szCs w:val="24"/>
              </w:rPr>
              <w:t>10. Влияние занятий физической культурой</w:t>
            </w:r>
            <w:r w:rsidR="002B4771">
              <w:rPr>
                <w:rFonts w:eastAsia="Calibri" w:cs="Times New Roman"/>
                <w:sz w:val="24"/>
                <w:szCs w:val="24"/>
              </w:rPr>
              <w:t xml:space="preserve"> </w:t>
            </w:r>
            <w:r w:rsidRPr="0061798B">
              <w:rPr>
                <w:rFonts w:eastAsia="Calibri" w:cs="Times New Roman"/>
                <w:sz w:val="24"/>
                <w:szCs w:val="24"/>
              </w:rPr>
              <w:t>на уровень физической подготовленности обучающихся. Песецкий Алексей</w:t>
            </w:r>
            <w:r w:rsidR="002B4771">
              <w:rPr>
                <w:rFonts w:eastAsia="Calibri" w:cs="Times New Roman"/>
                <w:sz w:val="24"/>
                <w:szCs w:val="24"/>
              </w:rPr>
              <w:t xml:space="preserve"> </w:t>
            </w:r>
            <w:r w:rsidRPr="0061798B">
              <w:rPr>
                <w:rFonts w:eastAsia="Calibri" w:cs="Times New Roman"/>
                <w:sz w:val="24"/>
                <w:szCs w:val="24"/>
              </w:rPr>
              <w:t>Витальевич</w:t>
            </w:r>
            <w:r w:rsidR="0007579C">
              <w:rPr>
                <w:rFonts w:eastAsia="Calibri" w:cs="Times New Roman"/>
                <w:sz w:val="24"/>
                <w:szCs w:val="24"/>
              </w:rPr>
              <w:t>,</w:t>
            </w:r>
            <w:r w:rsidRPr="0061798B">
              <w:rPr>
                <w:rFonts w:eastAsia="Calibri" w:cs="Times New Roman"/>
                <w:sz w:val="24"/>
                <w:szCs w:val="24"/>
              </w:rPr>
              <w:t xml:space="preserve"> 8 «А» класс</w:t>
            </w:r>
          </w:p>
        </w:tc>
        <w:tc>
          <w:tcPr>
            <w:tcW w:w="746" w:type="dxa"/>
            <w:shd w:val="clear" w:color="auto" w:fill="auto"/>
          </w:tcPr>
          <w:p w14:paraId="2247EE27" w14:textId="77777777" w:rsidR="0061798B" w:rsidRPr="0061798B" w:rsidRDefault="0061798B" w:rsidP="003075E7">
            <w:pPr>
              <w:jc w:val="right"/>
              <w:rPr>
                <w:rFonts w:eastAsia="Calibri" w:cs="Times New Roman"/>
                <w:sz w:val="24"/>
                <w:szCs w:val="24"/>
              </w:rPr>
            </w:pPr>
          </w:p>
        </w:tc>
      </w:tr>
      <w:tr w:rsidR="0061798B" w:rsidRPr="0061798B" w14:paraId="61E34090" w14:textId="77777777" w:rsidTr="003075E7">
        <w:tc>
          <w:tcPr>
            <w:tcW w:w="9102" w:type="dxa"/>
            <w:shd w:val="clear" w:color="auto" w:fill="auto"/>
          </w:tcPr>
          <w:p w14:paraId="47863016" w14:textId="541DF325" w:rsidR="0061798B" w:rsidRPr="0061798B" w:rsidRDefault="0061798B" w:rsidP="002B4771">
            <w:pPr>
              <w:tabs>
                <w:tab w:val="left" w:pos="5040"/>
                <w:tab w:val="left" w:pos="6480"/>
              </w:tabs>
              <w:rPr>
                <w:rFonts w:eastAsia="Calibri" w:cs="Times New Roman"/>
                <w:sz w:val="24"/>
                <w:szCs w:val="24"/>
              </w:rPr>
            </w:pPr>
            <w:r w:rsidRPr="0061798B">
              <w:rPr>
                <w:rFonts w:eastAsia="Calibri" w:cs="Times New Roman"/>
                <w:sz w:val="24"/>
                <w:szCs w:val="24"/>
              </w:rPr>
              <w:t xml:space="preserve">11. </w:t>
            </w:r>
            <w:r w:rsidRPr="0061798B">
              <w:rPr>
                <w:rFonts w:eastAsia="Calibri" w:cs="Times New Roman"/>
                <w:sz w:val="24"/>
                <w:szCs w:val="24"/>
                <w:lang w:val="be-BY"/>
              </w:rPr>
              <w:t xml:space="preserve">Вобраз-архетып дому ў паэзіі Уладзіміра Караткевіча. Сіманава Кацярына Сяргееўна, </w:t>
            </w:r>
            <w:r w:rsidRPr="0061798B">
              <w:rPr>
                <w:rFonts w:eastAsia="Calibri" w:cs="Times New Roman"/>
                <w:sz w:val="24"/>
                <w:szCs w:val="24"/>
                <w:lang w:val="en-US"/>
              </w:rPr>
              <w:t>VIII</w:t>
            </w:r>
            <w:r w:rsidRPr="0061798B">
              <w:rPr>
                <w:rFonts w:eastAsia="Calibri" w:cs="Times New Roman"/>
                <w:sz w:val="24"/>
                <w:szCs w:val="24"/>
                <w:lang w:val="be-BY"/>
              </w:rPr>
              <w:t xml:space="preserve"> «Б» клас</w:t>
            </w:r>
          </w:p>
        </w:tc>
        <w:tc>
          <w:tcPr>
            <w:tcW w:w="746" w:type="dxa"/>
            <w:shd w:val="clear" w:color="auto" w:fill="auto"/>
          </w:tcPr>
          <w:p w14:paraId="01EFA6EB" w14:textId="77777777" w:rsidR="0061798B" w:rsidRPr="0061798B" w:rsidRDefault="0061798B" w:rsidP="003075E7">
            <w:pPr>
              <w:jc w:val="right"/>
              <w:rPr>
                <w:rFonts w:eastAsia="Calibri" w:cs="Times New Roman"/>
                <w:sz w:val="24"/>
                <w:szCs w:val="24"/>
              </w:rPr>
            </w:pPr>
          </w:p>
        </w:tc>
      </w:tr>
      <w:tr w:rsidR="0061798B" w:rsidRPr="0061798B" w14:paraId="3C70234A" w14:textId="77777777" w:rsidTr="003075E7">
        <w:tc>
          <w:tcPr>
            <w:tcW w:w="9102" w:type="dxa"/>
            <w:shd w:val="clear" w:color="auto" w:fill="auto"/>
          </w:tcPr>
          <w:p w14:paraId="3385F843" w14:textId="2DC4511A" w:rsidR="0061798B" w:rsidRPr="0061798B" w:rsidRDefault="0061798B" w:rsidP="0061798B">
            <w:pPr>
              <w:tabs>
                <w:tab w:val="left" w:pos="5040"/>
                <w:tab w:val="left" w:pos="6480"/>
              </w:tabs>
              <w:rPr>
                <w:rFonts w:eastAsia="Calibri" w:cs="Times New Roman"/>
                <w:sz w:val="24"/>
                <w:szCs w:val="24"/>
              </w:rPr>
            </w:pPr>
            <w:r w:rsidRPr="0061798B">
              <w:rPr>
                <w:rFonts w:eastAsia="Calibri" w:cs="Times New Roman"/>
                <w:sz w:val="24"/>
                <w:szCs w:val="24"/>
              </w:rPr>
              <w:t xml:space="preserve">12. </w:t>
            </w:r>
            <w:r w:rsidRPr="0061798B">
              <w:rPr>
                <w:rFonts w:eastAsia="Calibri" w:cs="Times New Roman"/>
                <w:sz w:val="24"/>
                <w:szCs w:val="24"/>
                <w:lang w:val="en-US"/>
              </w:rPr>
              <w:t>Comparison</w:t>
            </w:r>
            <w:r w:rsidRPr="0061798B">
              <w:rPr>
                <w:rFonts w:eastAsia="Calibri" w:cs="Times New Roman"/>
                <w:sz w:val="24"/>
                <w:szCs w:val="24"/>
              </w:rPr>
              <w:t xml:space="preserve"> </w:t>
            </w:r>
            <w:r w:rsidRPr="0061798B">
              <w:rPr>
                <w:rFonts w:eastAsia="Calibri" w:cs="Times New Roman"/>
                <w:sz w:val="24"/>
                <w:szCs w:val="24"/>
                <w:lang w:val="en-US"/>
              </w:rPr>
              <w:t>of</w:t>
            </w:r>
            <w:r w:rsidRPr="0061798B">
              <w:rPr>
                <w:rFonts w:eastAsia="Calibri" w:cs="Times New Roman"/>
                <w:sz w:val="24"/>
                <w:szCs w:val="24"/>
              </w:rPr>
              <w:t xml:space="preserve"> </w:t>
            </w:r>
            <w:r w:rsidRPr="0061798B">
              <w:rPr>
                <w:rFonts w:eastAsia="Calibri" w:cs="Times New Roman"/>
                <w:sz w:val="24"/>
                <w:szCs w:val="24"/>
                <w:lang w:val="en-US"/>
              </w:rPr>
              <w:t>British</w:t>
            </w:r>
            <w:r w:rsidRPr="0061798B">
              <w:rPr>
                <w:rFonts w:eastAsia="Calibri" w:cs="Times New Roman"/>
                <w:sz w:val="24"/>
                <w:szCs w:val="24"/>
              </w:rPr>
              <w:t xml:space="preserve"> </w:t>
            </w:r>
            <w:r w:rsidRPr="0061798B">
              <w:rPr>
                <w:rFonts w:eastAsia="Calibri" w:cs="Times New Roman"/>
                <w:sz w:val="24"/>
                <w:szCs w:val="24"/>
                <w:lang w:val="en-US"/>
              </w:rPr>
              <w:t>and</w:t>
            </w:r>
            <w:r w:rsidRPr="0061798B">
              <w:rPr>
                <w:rFonts w:eastAsia="Calibri" w:cs="Times New Roman"/>
                <w:sz w:val="24"/>
                <w:szCs w:val="24"/>
              </w:rPr>
              <w:t xml:space="preserve"> </w:t>
            </w:r>
            <w:r w:rsidRPr="0061798B">
              <w:rPr>
                <w:rFonts w:eastAsia="Calibri" w:cs="Times New Roman"/>
                <w:sz w:val="24"/>
                <w:szCs w:val="24"/>
                <w:lang w:val="en-US"/>
              </w:rPr>
              <w:t>Belarusian</w:t>
            </w:r>
            <w:r w:rsidRPr="0061798B">
              <w:rPr>
                <w:rFonts w:eastAsia="Calibri" w:cs="Times New Roman"/>
                <w:sz w:val="24"/>
                <w:szCs w:val="24"/>
              </w:rPr>
              <w:t xml:space="preserve"> </w:t>
            </w:r>
            <w:r w:rsidRPr="0061798B">
              <w:rPr>
                <w:rFonts w:eastAsia="Calibri" w:cs="Times New Roman"/>
                <w:sz w:val="24"/>
                <w:szCs w:val="24"/>
                <w:lang w:val="en-US"/>
              </w:rPr>
              <w:t>mentality</w:t>
            </w:r>
            <w:r w:rsidRPr="0061798B">
              <w:rPr>
                <w:rFonts w:eastAsia="Calibri" w:cs="Times New Roman"/>
                <w:sz w:val="24"/>
                <w:szCs w:val="24"/>
              </w:rPr>
              <w:t xml:space="preserve"> (Сравнение менталитета британцев и белорусов). Леошко Софья</w:t>
            </w:r>
            <w:r w:rsidR="0007579C">
              <w:rPr>
                <w:rFonts w:eastAsia="Calibri" w:cs="Times New Roman"/>
                <w:sz w:val="24"/>
                <w:szCs w:val="24"/>
              </w:rPr>
              <w:t xml:space="preserve"> Юрьевна, </w:t>
            </w:r>
            <w:r w:rsidR="0007579C" w:rsidRPr="0061798B">
              <w:rPr>
                <w:rFonts w:eastAsia="Calibri" w:cs="Times New Roman"/>
                <w:sz w:val="24"/>
                <w:szCs w:val="24"/>
                <w:lang w:val="en-US"/>
              </w:rPr>
              <w:t>IX</w:t>
            </w:r>
            <w:r w:rsidR="0007579C" w:rsidRPr="0061798B">
              <w:rPr>
                <w:rFonts w:eastAsia="Calibri" w:cs="Times New Roman"/>
                <w:sz w:val="24"/>
                <w:szCs w:val="24"/>
              </w:rPr>
              <w:t xml:space="preserve"> «</w:t>
            </w:r>
            <w:r w:rsidR="0007579C">
              <w:rPr>
                <w:rFonts w:eastAsia="Calibri" w:cs="Times New Roman"/>
                <w:sz w:val="24"/>
                <w:szCs w:val="24"/>
              </w:rPr>
              <w:t>А</w:t>
            </w:r>
            <w:r w:rsidR="0007579C" w:rsidRPr="0061798B">
              <w:rPr>
                <w:rFonts w:eastAsia="Calibri" w:cs="Times New Roman"/>
                <w:sz w:val="24"/>
                <w:szCs w:val="24"/>
              </w:rPr>
              <w:t>» класс</w:t>
            </w:r>
          </w:p>
        </w:tc>
        <w:tc>
          <w:tcPr>
            <w:tcW w:w="746" w:type="dxa"/>
            <w:shd w:val="clear" w:color="auto" w:fill="auto"/>
          </w:tcPr>
          <w:p w14:paraId="3591FBA8" w14:textId="77777777" w:rsidR="0061798B" w:rsidRPr="0061798B" w:rsidRDefault="0061798B" w:rsidP="003075E7">
            <w:pPr>
              <w:jc w:val="right"/>
              <w:rPr>
                <w:rFonts w:eastAsia="Calibri" w:cs="Times New Roman"/>
                <w:sz w:val="24"/>
                <w:szCs w:val="24"/>
              </w:rPr>
            </w:pPr>
          </w:p>
        </w:tc>
      </w:tr>
    </w:tbl>
    <w:p w14:paraId="0397BB22" w14:textId="77777777" w:rsidR="003075E7" w:rsidRPr="003075E7" w:rsidRDefault="003075E7" w:rsidP="003075E7">
      <w:pPr>
        <w:jc w:val="center"/>
        <w:rPr>
          <w:rFonts w:eastAsia="Calibri" w:cs="Times New Roman"/>
          <w:b/>
          <w:sz w:val="24"/>
          <w:szCs w:val="24"/>
        </w:rPr>
      </w:pPr>
    </w:p>
    <w:p w14:paraId="6EF2C8B0" w14:textId="77777777" w:rsidR="003075E7" w:rsidRPr="003075E7" w:rsidRDefault="003075E7" w:rsidP="003075E7">
      <w:pPr>
        <w:jc w:val="center"/>
        <w:rPr>
          <w:rFonts w:eastAsia="Calibri" w:cs="Times New Roman"/>
          <w:b/>
          <w:sz w:val="24"/>
          <w:szCs w:val="24"/>
        </w:rPr>
      </w:pPr>
    </w:p>
    <w:p w14:paraId="7309F0C2" w14:textId="77777777" w:rsidR="003075E7" w:rsidRPr="003075E7" w:rsidRDefault="003075E7" w:rsidP="003075E7">
      <w:pPr>
        <w:jc w:val="center"/>
        <w:rPr>
          <w:rFonts w:eastAsia="Calibri" w:cs="Times New Roman"/>
          <w:b/>
          <w:sz w:val="24"/>
          <w:szCs w:val="24"/>
        </w:rPr>
      </w:pPr>
      <w:r w:rsidRPr="003075E7">
        <w:rPr>
          <w:rFonts w:eastAsia="Calibri" w:cs="Times New Roman"/>
          <w:b/>
          <w:sz w:val="24"/>
          <w:szCs w:val="24"/>
        </w:rPr>
        <w:lastRenderedPageBreak/>
        <w:t>ПРЕДИСЛОВИЕ</w:t>
      </w:r>
    </w:p>
    <w:p w14:paraId="5F66472C" w14:textId="77777777" w:rsidR="003075E7" w:rsidRPr="003075E7" w:rsidRDefault="003075E7" w:rsidP="003075E7">
      <w:pPr>
        <w:rPr>
          <w:rFonts w:eastAsia="Calibri" w:cs="Times New Roman"/>
          <w:sz w:val="24"/>
          <w:szCs w:val="24"/>
        </w:rPr>
      </w:pPr>
    </w:p>
    <w:p w14:paraId="71C55732" w14:textId="77777777" w:rsidR="003075E7" w:rsidRPr="003075E7" w:rsidRDefault="003075E7" w:rsidP="003075E7">
      <w:pPr>
        <w:ind w:firstLine="709"/>
        <w:rPr>
          <w:rFonts w:eastAsia="Calibri" w:cs="Times New Roman"/>
          <w:sz w:val="24"/>
          <w:szCs w:val="24"/>
        </w:rPr>
      </w:pPr>
      <w:r w:rsidRPr="003075E7">
        <w:rPr>
          <w:rFonts w:eastAsia="Calibri" w:cs="Times New Roman"/>
          <w:sz w:val="24"/>
          <w:szCs w:val="24"/>
        </w:rPr>
        <w:t>Работа с одаренными учащимися стала для педагогов важным шагом в самообразовании и самореализации. Наиболее сложная задача учителя – научить детей всему, что он знает и умеет сам.</w:t>
      </w:r>
    </w:p>
    <w:p w14:paraId="3AAF0ECD" w14:textId="4941609A" w:rsidR="003075E7" w:rsidRPr="003075E7" w:rsidRDefault="003075E7" w:rsidP="003075E7">
      <w:pPr>
        <w:ind w:firstLine="709"/>
        <w:rPr>
          <w:rFonts w:eastAsia="Calibri" w:cs="Times New Roman"/>
          <w:sz w:val="24"/>
          <w:szCs w:val="24"/>
        </w:rPr>
      </w:pPr>
      <w:r w:rsidRPr="003075E7">
        <w:rPr>
          <w:rFonts w:eastAsia="Calibri" w:cs="Times New Roman"/>
          <w:sz w:val="24"/>
          <w:szCs w:val="24"/>
        </w:rPr>
        <w:t>Настоящий сборник включает материалы</w:t>
      </w:r>
      <w:r w:rsidRPr="003075E7">
        <w:rPr>
          <w:rFonts w:eastAsia="Calibri" w:cs="Times New Roman"/>
          <w:sz w:val="24"/>
          <w:szCs w:val="24"/>
          <w:lang w:val="be-BY"/>
        </w:rPr>
        <w:t xml:space="preserve"> </w:t>
      </w:r>
      <w:r w:rsidR="00DF686A" w:rsidRPr="003075E7">
        <w:rPr>
          <w:rFonts w:eastAsia="Calibri" w:cs="Times New Roman"/>
          <w:sz w:val="24"/>
          <w:szCs w:val="24"/>
          <w:lang w:val="en-US"/>
        </w:rPr>
        <w:t>X</w:t>
      </w:r>
      <w:r w:rsidR="004C02D6" w:rsidRPr="003075E7">
        <w:rPr>
          <w:rFonts w:eastAsia="Calibri" w:cs="Times New Roman"/>
          <w:sz w:val="24"/>
          <w:szCs w:val="24"/>
          <w:lang w:val="en-US"/>
        </w:rPr>
        <w:t>II</w:t>
      </w:r>
      <w:r w:rsidR="00DF686A" w:rsidRPr="003075E7">
        <w:rPr>
          <w:rFonts w:eastAsia="Calibri" w:cs="Times New Roman"/>
          <w:sz w:val="24"/>
          <w:szCs w:val="24"/>
          <w:lang w:val="en-US"/>
        </w:rPr>
        <w:t>I</w:t>
      </w:r>
      <w:r w:rsidRPr="003075E7">
        <w:rPr>
          <w:rFonts w:eastAsia="Calibri" w:cs="Times New Roman"/>
          <w:sz w:val="24"/>
          <w:szCs w:val="24"/>
        </w:rPr>
        <w:t xml:space="preserve"> школьной научно-практической конференции исследовательских работ «Мы – будущее </w:t>
      </w:r>
      <w:r w:rsidRPr="003075E7">
        <w:rPr>
          <w:rFonts w:eastAsia="Calibri" w:cs="Times New Roman"/>
          <w:sz w:val="24"/>
          <w:szCs w:val="24"/>
          <w:lang w:val="en-US"/>
        </w:rPr>
        <w:t>XXI</w:t>
      </w:r>
      <w:r w:rsidRPr="003075E7">
        <w:rPr>
          <w:rFonts w:eastAsia="Calibri" w:cs="Times New Roman"/>
          <w:sz w:val="24"/>
          <w:szCs w:val="24"/>
        </w:rPr>
        <w:t xml:space="preserve"> века». Составителям виделась задача в том, чтобы показать результаты деятельности учащихся.</w:t>
      </w:r>
    </w:p>
    <w:p w14:paraId="68D7AF34" w14:textId="01023C09" w:rsidR="003075E7" w:rsidRPr="003075E7" w:rsidRDefault="003075E7" w:rsidP="003075E7">
      <w:pPr>
        <w:ind w:firstLine="709"/>
        <w:rPr>
          <w:rFonts w:eastAsia="Calibri" w:cs="Times New Roman"/>
          <w:sz w:val="24"/>
          <w:szCs w:val="24"/>
        </w:rPr>
      </w:pPr>
      <w:r w:rsidRPr="003075E7">
        <w:rPr>
          <w:rFonts w:eastAsia="Calibri" w:cs="Times New Roman"/>
          <w:sz w:val="24"/>
          <w:szCs w:val="24"/>
        </w:rPr>
        <w:t xml:space="preserve">На конференции были представлены исследовательские работы </w:t>
      </w:r>
      <w:r w:rsidR="00DF686A">
        <w:rPr>
          <w:rFonts w:eastAsia="Calibri" w:cs="Times New Roman"/>
          <w:sz w:val="24"/>
          <w:szCs w:val="24"/>
        </w:rPr>
        <w:t xml:space="preserve">по </w:t>
      </w:r>
      <w:r w:rsidR="00DF686A" w:rsidRPr="003075E7">
        <w:rPr>
          <w:rFonts w:eastAsia="Calibri" w:cs="Times New Roman"/>
          <w:sz w:val="24"/>
          <w:szCs w:val="24"/>
        </w:rPr>
        <w:t>русскому языку</w:t>
      </w:r>
      <w:r w:rsidR="00DF686A">
        <w:rPr>
          <w:rFonts w:eastAsia="Calibri" w:cs="Times New Roman"/>
          <w:sz w:val="24"/>
          <w:szCs w:val="24"/>
        </w:rPr>
        <w:t xml:space="preserve">, </w:t>
      </w:r>
      <w:r w:rsidRPr="003075E7">
        <w:rPr>
          <w:rFonts w:eastAsia="Calibri" w:cs="Times New Roman"/>
          <w:sz w:val="24"/>
          <w:szCs w:val="24"/>
        </w:rPr>
        <w:t xml:space="preserve">информатике, </w:t>
      </w:r>
      <w:r w:rsidR="00DF686A">
        <w:rPr>
          <w:rFonts w:eastAsia="Calibri" w:cs="Times New Roman"/>
          <w:sz w:val="24"/>
          <w:szCs w:val="24"/>
        </w:rPr>
        <w:t xml:space="preserve">физике, </w:t>
      </w:r>
      <w:r w:rsidRPr="003075E7">
        <w:rPr>
          <w:rFonts w:eastAsia="Calibri" w:cs="Times New Roman"/>
          <w:sz w:val="24"/>
          <w:szCs w:val="24"/>
        </w:rPr>
        <w:t xml:space="preserve">белорусскому языку, биологии, </w:t>
      </w:r>
      <w:r w:rsidR="00DF686A">
        <w:rPr>
          <w:rFonts w:eastAsia="Calibri" w:cs="Times New Roman"/>
          <w:sz w:val="24"/>
          <w:szCs w:val="24"/>
        </w:rPr>
        <w:t xml:space="preserve">географии, истории, </w:t>
      </w:r>
      <w:r w:rsidRPr="003075E7">
        <w:rPr>
          <w:rFonts w:eastAsia="Calibri" w:cs="Times New Roman"/>
          <w:sz w:val="24"/>
          <w:szCs w:val="24"/>
        </w:rPr>
        <w:t>английскому языку, начальной школе и предметам эстетического цикла.</w:t>
      </w:r>
    </w:p>
    <w:p w14:paraId="35694AD6" w14:textId="77777777" w:rsidR="003075E7" w:rsidRPr="003075E7" w:rsidRDefault="003075E7" w:rsidP="003075E7">
      <w:pPr>
        <w:ind w:firstLine="709"/>
        <w:rPr>
          <w:rFonts w:eastAsia="Calibri" w:cs="Times New Roman"/>
          <w:sz w:val="24"/>
          <w:szCs w:val="24"/>
        </w:rPr>
      </w:pPr>
      <w:r w:rsidRPr="003075E7">
        <w:rPr>
          <w:rFonts w:eastAsia="Calibri" w:cs="Times New Roman"/>
          <w:sz w:val="24"/>
          <w:szCs w:val="24"/>
        </w:rPr>
        <w:t>Работы отличались высоким уровнем самостоятельности, актуальностью, наличием собственного исследовательского материала. Защита всех работ сопровождалась мультимедийными презентациями.</w:t>
      </w:r>
    </w:p>
    <w:p w14:paraId="2368D1A1" w14:textId="77777777" w:rsidR="003075E7" w:rsidRPr="003075E7" w:rsidRDefault="003075E7" w:rsidP="003075E7">
      <w:pPr>
        <w:ind w:firstLine="709"/>
        <w:rPr>
          <w:rFonts w:eastAsia="Calibri" w:cs="Times New Roman"/>
          <w:sz w:val="24"/>
          <w:szCs w:val="24"/>
        </w:rPr>
      </w:pPr>
      <w:r w:rsidRPr="003075E7">
        <w:rPr>
          <w:rFonts w:eastAsia="Calibri" w:cs="Times New Roman"/>
          <w:sz w:val="24"/>
          <w:szCs w:val="24"/>
        </w:rPr>
        <w:t>Материалы, вошедшие в сборник, достаточно ярко отражают задачи исследовательской деятельности, а именно, развивать у учащихся умения ориентироваться в информационном пространстве, навыки работы с научной литературой, самостоятельно и творчески мыслить, использовать полученные знания на практике.</w:t>
      </w:r>
    </w:p>
    <w:p w14:paraId="6C6946A8" w14:textId="77777777" w:rsidR="002C2D09" w:rsidRPr="003C5172" w:rsidRDefault="002C2D09" w:rsidP="003C5172">
      <w:pPr>
        <w:ind w:firstLine="709"/>
        <w:rPr>
          <w:rFonts w:eastAsia="Calibri" w:cs="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2C2D09" w:rsidRPr="00AC5165" w14:paraId="448F6EEF" w14:textId="77777777" w:rsidTr="002C2D09">
        <w:trPr>
          <w:trHeight w:val="844"/>
        </w:trPr>
        <w:tc>
          <w:tcPr>
            <w:tcW w:w="9848" w:type="dxa"/>
            <w:shd w:val="clear" w:color="auto" w:fill="99CCFF"/>
            <w:vAlign w:val="center"/>
          </w:tcPr>
          <w:p w14:paraId="6581EDDF" w14:textId="53D00620" w:rsidR="002C2D09" w:rsidRPr="00AC5165" w:rsidRDefault="002C2D09" w:rsidP="002C2D09">
            <w:pPr>
              <w:jc w:val="center"/>
              <w:rPr>
                <w:b/>
                <w:bCs/>
                <w:kern w:val="36"/>
                <w:sz w:val="24"/>
                <w:szCs w:val="24"/>
                <w:lang w:eastAsia="ru-RU"/>
              </w:rPr>
            </w:pPr>
            <w:bookmarkStart w:id="2" w:name="_Hlk94882846"/>
            <w:r w:rsidRPr="002C2D09">
              <w:rPr>
                <w:b/>
                <w:bCs/>
                <w:color w:val="000000"/>
                <w:sz w:val="24"/>
                <w:szCs w:val="24"/>
              </w:rPr>
              <w:t>ШОКОЛАД: ВРЕД ИЛИ ПОЛЬЗА?</w:t>
            </w:r>
          </w:p>
        </w:tc>
      </w:tr>
      <w:tr w:rsidR="002C2D09" w:rsidRPr="00AC5165" w14:paraId="47A273CE" w14:textId="77777777" w:rsidTr="002C2D09">
        <w:trPr>
          <w:trHeight w:val="995"/>
        </w:trPr>
        <w:tc>
          <w:tcPr>
            <w:tcW w:w="9848" w:type="dxa"/>
            <w:shd w:val="clear" w:color="auto" w:fill="FFCCFF"/>
            <w:vAlign w:val="center"/>
          </w:tcPr>
          <w:p w14:paraId="4D9FA861" w14:textId="39172CA7" w:rsidR="002C2D09" w:rsidRPr="00655212" w:rsidRDefault="002C2D09" w:rsidP="002C2D09">
            <w:pPr>
              <w:tabs>
                <w:tab w:val="left" w:pos="5040"/>
                <w:tab w:val="left" w:pos="6480"/>
              </w:tabs>
              <w:rPr>
                <w:bCs/>
                <w:sz w:val="24"/>
                <w:szCs w:val="24"/>
              </w:rPr>
            </w:pPr>
            <w:r w:rsidRPr="00AC5165">
              <w:rPr>
                <w:b/>
                <w:bCs/>
                <w:kern w:val="36"/>
                <w:sz w:val="24"/>
                <w:szCs w:val="24"/>
                <w:lang w:eastAsia="ru-RU"/>
              </w:rPr>
              <w:t>Подготовил</w:t>
            </w:r>
            <w:r w:rsidR="00B74CD7">
              <w:rPr>
                <w:b/>
                <w:bCs/>
                <w:kern w:val="36"/>
                <w:sz w:val="24"/>
                <w:szCs w:val="24"/>
                <w:lang w:eastAsia="ru-RU"/>
              </w:rPr>
              <w:t>и</w:t>
            </w:r>
            <w:r w:rsidRPr="00AC5165">
              <w:rPr>
                <w:b/>
                <w:bCs/>
                <w:kern w:val="36"/>
                <w:sz w:val="24"/>
                <w:szCs w:val="24"/>
                <w:lang w:eastAsia="ru-RU"/>
              </w:rPr>
              <w:t>:</w:t>
            </w:r>
            <w:r w:rsidRPr="00AC5165">
              <w:rPr>
                <w:sz w:val="24"/>
                <w:szCs w:val="24"/>
              </w:rPr>
              <w:t xml:space="preserve"> </w:t>
            </w:r>
            <w:r w:rsidRPr="00655212">
              <w:rPr>
                <w:bCs/>
                <w:sz w:val="24"/>
                <w:szCs w:val="24"/>
              </w:rPr>
              <w:t xml:space="preserve">Луцевич Эмилия Олеговна, </w:t>
            </w:r>
            <w:r w:rsidRPr="003C5172">
              <w:rPr>
                <w:rFonts w:eastAsia="Calibri" w:cs="Times New Roman"/>
                <w:sz w:val="24"/>
                <w:szCs w:val="24"/>
                <w:lang w:val="en-US"/>
              </w:rPr>
              <w:t>IX</w:t>
            </w:r>
            <w:r w:rsidRPr="00655212">
              <w:rPr>
                <w:bCs/>
                <w:sz w:val="24"/>
                <w:szCs w:val="24"/>
              </w:rPr>
              <w:t xml:space="preserve"> «Г» класс,</w:t>
            </w:r>
          </w:p>
          <w:p w14:paraId="010B7E1D" w14:textId="74B125D0" w:rsidR="002C2D09" w:rsidRPr="00AC5165" w:rsidRDefault="002C2D09" w:rsidP="002C2D09">
            <w:pPr>
              <w:tabs>
                <w:tab w:val="left" w:pos="5040"/>
                <w:tab w:val="left" w:pos="6480"/>
              </w:tabs>
              <w:rPr>
                <w:sz w:val="24"/>
                <w:szCs w:val="24"/>
              </w:rPr>
            </w:pPr>
            <w:r>
              <w:rPr>
                <w:bCs/>
                <w:sz w:val="24"/>
                <w:szCs w:val="24"/>
              </w:rPr>
              <w:t xml:space="preserve">                          </w:t>
            </w:r>
            <w:r w:rsidRPr="00655212">
              <w:rPr>
                <w:bCs/>
                <w:sz w:val="24"/>
                <w:szCs w:val="24"/>
              </w:rPr>
              <w:t xml:space="preserve">Позняк Анна Николаевна, </w:t>
            </w:r>
            <w:r w:rsidRPr="003C5172">
              <w:rPr>
                <w:rFonts w:eastAsia="Calibri" w:cs="Times New Roman"/>
                <w:sz w:val="24"/>
                <w:szCs w:val="24"/>
                <w:lang w:val="en-US"/>
              </w:rPr>
              <w:t>IX</w:t>
            </w:r>
            <w:r w:rsidRPr="00655212">
              <w:rPr>
                <w:bCs/>
                <w:sz w:val="24"/>
                <w:szCs w:val="24"/>
              </w:rPr>
              <w:t xml:space="preserve"> «Б» класс</w:t>
            </w:r>
          </w:p>
          <w:p w14:paraId="30F1CF17" w14:textId="77777777" w:rsidR="002C2D09" w:rsidRPr="00AC5165" w:rsidRDefault="002C2D09" w:rsidP="002C2D09">
            <w:pPr>
              <w:tabs>
                <w:tab w:val="left" w:pos="5040"/>
              </w:tabs>
              <w:rPr>
                <w:b/>
                <w:bCs/>
                <w:kern w:val="36"/>
                <w:sz w:val="24"/>
                <w:szCs w:val="24"/>
                <w:lang w:eastAsia="ru-RU"/>
              </w:rPr>
            </w:pPr>
            <w:r w:rsidRPr="00AC5165">
              <w:rPr>
                <w:b/>
                <w:sz w:val="24"/>
                <w:szCs w:val="24"/>
              </w:rPr>
              <w:t>Руководитель:</w:t>
            </w:r>
            <w:r w:rsidRPr="00AC5165">
              <w:rPr>
                <w:sz w:val="24"/>
                <w:szCs w:val="24"/>
              </w:rPr>
              <w:t xml:space="preserve"> </w:t>
            </w:r>
            <w:r w:rsidRPr="00655212">
              <w:rPr>
                <w:sz w:val="24"/>
                <w:szCs w:val="24"/>
              </w:rPr>
              <w:t>Гоголушко Светлана Ивановна,</w:t>
            </w:r>
            <w:r>
              <w:rPr>
                <w:sz w:val="24"/>
                <w:szCs w:val="24"/>
              </w:rPr>
              <w:t xml:space="preserve"> </w:t>
            </w:r>
            <w:r w:rsidRPr="00655212">
              <w:rPr>
                <w:sz w:val="24"/>
                <w:szCs w:val="24"/>
              </w:rPr>
              <w:t>учитель обслуживающего труда</w:t>
            </w:r>
          </w:p>
        </w:tc>
      </w:tr>
      <w:bookmarkEnd w:id="2"/>
    </w:tbl>
    <w:p w14:paraId="18A57FBF" w14:textId="77777777" w:rsidR="00F46FBE" w:rsidRPr="002C2D09" w:rsidRDefault="00F46FBE" w:rsidP="002C2D09">
      <w:pPr>
        <w:shd w:val="clear" w:color="auto" w:fill="FFFFFF"/>
        <w:rPr>
          <w:rFonts w:eastAsia="Times New Roman" w:cs="Times New Roman"/>
          <w:bCs/>
          <w:kern w:val="36"/>
          <w:sz w:val="24"/>
          <w:szCs w:val="24"/>
          <w:lang w:eastAsia="ru-RU"/>
        </w:rPr>
      </w:pPr>
    </w:p>
    <w:p w14:paraId="20228573" w14:textId="33D5A019" w:rsidR="00F46FBE" w:rsidRPr="003C5172" w:rsidRDefault="002C2D09" w:rsidP="002C2D09">
      <w:pPr>
        <w:shd w:val="clear" w:color="auto" w:fill="FFFFFF"/>
        <w:jc w:val="center"/>
        <w:rPr>
          <w:rFonts w:eastAsia="Times New Roman" w:cs="Times New Roman"/>
          <w:b/>
          <w:kern w:val="36"/>
          <w:sz w:val="24"/>
          <w:szCs w:val="24"/>
          <w:lang w:eastAsia="ru-RU"/>
        </w:rPr>
      </w:pPr>
      <w:r w:rsidRPr="003C5172">
        <w:rPr>
          <w:rFonts w:eastAsia="Times New Roman" w:cs="Times New Roman"/>
          <w:b/>
          <w:kern w:val="36"/>
          <w:sz w:val="24"/>
          <w:szCs w:val="24"/>
          <w:lang w:eastAsia="ru-RU"/>
        </w:rPr>
        <w:t>ВВЕДЕНИЕ</w:t>
      </w:r>
    </w:p>
    <w:p w14:paraId="6766560E" w14:textId="20204A0A"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Еще пару веков назад шоколад могли вкушать только цари да короли.</w:t>
      </w:r>
      <w:r w:rsidR="002C2D09">
        <w:rPr>
          <w:rFonts w:eastAsia="Times New Roman" w:cs="Times New Roman"/>
          <w:sz w:val="24"/>
          <w:szCs w:val="24"/>
          <w:lang w:eastAsia="ru-RU"/>
        </w:rPr>
        <w:t xml:space="preserve"> </w:t>
      </w:r>
      <w:r w:rsidRPr="003C5172">
        <w:rPr>
          <w:rFonts w:eastAsia="Times New Roman" w:cs="Times New Roman"/>
          <w:sz w:val="24"/>
          <w:szCs w:val="24"/>
          <w:lang w:eastAsia="ru-RU"/>
        </w:rPr>
        <w:t>Шоколад, кондитерские изделия из него, кофейные и шоколадные напитки всегда пользовались огромной любовью у всех, кто умеет ценить нежный вкус, аромат, высокие питательные качества продуктов.</w:t>
      </w:r>
      <w:r w:rsidR="002C2D09">
        <w:rPr>
          <w:rFonts w:eastAsia="Times New Roman" w:cs="Times New Roman"/>
          <w:sz w:val="24"/>
          <w:szCs w:val="24"/>
          <w:lang w:eastAsia="ru-RU"/>
        </w:rPr>
        <w:t xml:space="preserve"> </w:t>
      </w:r>
      <w:r w:rsidRPr="003C5172">
        <w:rPr>
          <w:rFonts w:eastAsia="Times New Roman" w:cs="Times New Roman"/>
          <w:sz w:val="24"/>
          <w:szCs w:val="24"/>
          <w:lang w:eastAsia="ru-RU"/>
        </w:rPr>
        <w:t>Сегодня каждый житель Земли съедает его в среднем около 7 кг в год.</w:t>
      </w:r>
    </w:p>
    <w:p w14:paraId="5C0049A6" w14:textId="51A7DAC1"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Взрослые часто говорят, что много сладкого есть вредно. Поэтому нас заинтересовал вопрос, из чего изготавливают настоящий шоколад, насколько он полезен</w:t>
      </w:r>
      <w:r w:rsidR="002C2D09">
        <w:rPr>
          <w:rFonts w:eastAsia="Times New Roman" w:cs="Times New Roman"/>
          <w:sz w:val="24"/>
          <w:szCs w:val="24"/>
          <w:lang w:eastAsia="ru-RU"/>
        </w:rPr>
        <w:t xml:space="preserve"> </w:t>
      </w:r>
      <w:r w:rsidRPr="003C5172">
        <w:rPr>
          <w:rFonts w:eastAsia="Times New Roman" w:cs="Times New Roman"/>
          <w:sz w:val="24"/>
          <w:szCs w:val="24"/>
          <w:lang w:eastAsia="ru-RU"/>
        </w:rPr>
        <w:t>и сколько его можно съесть, чтобы он был на пользу</w:t>
      </w:r>
      <w:r w:rsidRPr="003C5172">
        <w:rPr>
          <w:rFonts w:eastAsia="Times New Roman" w:cs="Times New Roman"/>
          <w:b/>
          <w:bCs/>
          <w:sz w:val="24"/>
          <w:szCs w:val="24"/>
          <w:lang w:eastAsia="ru-RU"/>
        </w:rPr>
        <w:t>,</w:t>
      </w:r>
      <w:r w:rsidR="002C2D09">
        <w:rPr>
          <w:rFonts w:eastAsia="Times New Roman" w:cs="Times New Roman"/>
          <w:sz w:val="24"/>
          <w:szCs w:val="24"/>
          <w:lang w:eastAsia="ru-RU"/>
        </w:rPr>
        <w:t xml:space="preserve"> </w:t>
      </w:r>
      <w:r w:rsidRPr="003C5172">
        <w:rPr>
          <w:rFonts w:eastAsia="Times New Roman" w:cs="Times New Roman"/>
          <w:sz w:val="24"/>
          <w:szCs w:val="24"/>
          <w:lang w:eastAsia="ru-RU"/>
        </w:rPr>
        <w:t>а не во вред?</w:t>
      </w:r>
    </w:p>
    <w:p w14:paraId="12165B18"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Чтобы ответить на этот вопрос мы решили провести исследование и узнать – как влияет шоколад на организм человека, исследовать качество шоколада, какой именно шоколад можно считать качественным?</w:t>
      </w:r>
    </w:p>
    <w:p w14:paraId="7EB16FDF" w14:textId="5ED8F4F6"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b/>
          <w:bCs/>
          <w:sz w:val="24"/>
          <w:szCs w:val="24"/>
          <w:lang w:eastAsia="ru-RU"/>
        </w:rPr>
        <w:t>Цель:</w:t>
      </w:r>
      <w:r w:rsidR="002C2D09">
        <w:rPr>
          <w:rFonts w:eastAsia="Times New Roman" w:cs="Times New Roman"/>
          <w:sz w:val="24"/>
          <w:szCs w:val="24"/>
          <w:lang w:eastAsia="ru-RU"/>
        </w:rPr>
        <w:t xml:space="preserve"> </w:t>
      </w:r>
      <w:r w:rsidRPr="003C5172">
        <w:rPr>
          <w:rFonts w:eastAsia="Times New Roman" w:cs="Times New Roman"/>
          <w:sz w:val="24"/>
          <w:szCs w:val="24"/>
          <w:lang w:eastAsia="ru-RU"/>
        </w:rPr>
        <w:t>исследовать качество шоколада, какой именно шоколад можно считать качественным?</w:t>
      </w:r>
    </w:p>
    <w:p w14:paraId="781DBB24" w14:textId="108172A2"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В процессе работы мы постараемся решить следующие</w:t>
      </w:r>
      <w:r w:rsidR="002C2D09">
        <w:rPr>
          <w:rFonts w:eastAsia="Times New Roman" w:cs="Times New Roman"/>
          <w:sz w:val="24"/>
          <w:szCs w:val="24"/>
          <w:lang w:eastAsia="ru-RU"/>
        </w:rPr>
        <w:t xml:space="preserve"> </w:t>
      </w:r>
      <w:r w:rsidRPr="003C5172">
        <w:rPr>
          <w:rFonts w:eastAsia="Times New Roman" w:cs="Times New Roman"/>
          <w:b/>
          <w:bCs/>
          <w:sz w:val="24"/>
          <w:szCs w:val="24"/>
          <w:lang w:eastAsia="ru-RU"/>
        </w:rPr>
        <w:t>задачи:</w:t>
      </w:r>
    </w:p>
    <w:p w14:paraId="27A13B1B"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1. Изучить историю возникновения шоколада.</w:t>
      </w:r>
    </w:p>
    <w:p w14:paraId="6F654B5B"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2. Дать характеристику основных ингредиентов шоколада.</w:t>
      </w:r>
    </w:p>
    <w:p w14:paraId="1C08C604"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3. Провести анкетирование среди учащихся.</w:t>
      </w:r>
    </w:p>
    <w:p w14:paraId="17A146EC"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4. Проанализировать состав наиболее любимых сортов шоколада.</w:t>
      </w:r>
    </w:p>
    <w:p w14:paraId="212A7971"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4. Выяснить, какое влияние на здоровье детей может оказать шоколад.</w:t>
      </w:r>
    </w:p>
    <w:p w14:paraId="0BD6AF45" w14:textId="77777777" w:rsidR="002C2D09" w:rsidRDefault="00F46FBE" w:rsidP="002C2D09">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5. Разработать рекомендации по употреблению шоколадных изделий.</w:t>
      </w:r>
    </w:p>
    <w:p w14:paraId="56283186" w14:textId="77777777" w:rsidR="002C2D09" w:rsidRDefault="002C2D09" w:rsidP="002C2D09">
      <w:pPr>
        <w:shd w:val="clear" w:color="auto" w:fill="FFFFFF"/>
        <w:ind w:firstLine="709"/>
        <w:rPr>
          <w:rFonts w:eastAsia="Times New Roman" w:cs="Times New Roman"/>
          <w:sz w:val="24"/>
          <w:szCs w:val="24"/>
          <w:lang w:eastAsia="ru-RU"/>
        </w:rPr>
      </w:pPr>
      <w:r>
        <w:rPr>
          <w:rFonts w:eastAsia="Times New Roman" w:cs="Times New Roman"/>
          <w:sz w:val="24"/>
          <w:szCs w:val="24"/>
          <w:lang w:eastAsia="ru-RU"/>
        </w:rPr>
        <w:t xml:space="preserve">6. </w:t>
      </w:r>
      <w:r w:rsidR="00F46FBE" w:rsidRPr="003C5172">
        <w:rPr>
          <w:rFonts w:eastAsia="Times New Roman" w:cs="Times New Roman"/>
          <w:sz w:val="24"/>
          <w:szCs w:val="24"/>
          <w:lang w:eastAsia="ru-RU"/>
        </w:rPr>
        <w:t>Провести опыты по исследованию шоколада.</w:t>
      </w:r>
    </w:p>
    <w:p w14:paraId="212B9549" w14:textId="77777777" w:rsidR="002C2D09" w:rsidRDefault="002C2D09" w:rsidP="002C2D09">
      <w:pPr>
        <w:shd w:val="clear" w:color="auto" w:fill="FFFFFF"/>
        <w:ind w:firstLine="709"/>
        <w:rPr>
          <w:rFonts w:eastAsia="Times New Roman" w:cs="Times New Roman"/>
          <w:sz w:val="24"/>
          <w:szCs w:val="24"/>
          <w:lang w:eastAsia="ru-RU"/>
        </w:rPr>
      </w:pPr>
      <w:r>
        <w:rPr>
          <w:rFonts w:eastAsia="Times New Roman" w:cs="Times New Roman"/>
          <w:sz w:val="24"/>
          <w:szCs w:val="24"/>
          <w:lang w:eastAsia="ru-RU"/>
        </w:rPr>
        <w:t xml:space="preserve">7. </w:t>
      </w:r>
      <w:r w:rsidR="00F46FBE" w:rsidRPr="003C5172">
        <w:rPr>
          <w:rFonts w:eastAsia="Times New Roman" w:cs="Times New Roman"/>
          <w:sz w:val="24"/>
          <w:szCs w:val="24"/>
          <w:lang w:eastAsia="ru-RU"/>
        </w:rPr>
        <w:t>Составить рекомендации любителям шоколада.</w:t>
      </w:r>
    </w:p>
    <w:p w14:paraId="60941C5F" w14:textId="2B9C9925" w:rsidR="00F46FBE" w:rsidRPr="003C5172" w:rsidRDefault="002C2D09" w:rsidP="002C2D09">
      <w:pPr>
        <w:shd w:val="clear" w:color="auto" w:fill="FFFFFF"/>
        <w:ind w:firstLine="709"/>
        <w:rPr>
          <w:rFonts w:eastAsia="Times New Roman" w:cs="Times New Roman"/>
          <w:sz w:val="24"/>
          <w:szCs w:val="24"/>
          <w:lang w:eastAsia="ru-RU"/>
        </w:rPr>
      </w:pPr>
      <w:r>
        <w:rPr>
          <w:rFonts w:eastAsia="Times New Roman" w:cs="Times New Roman"/>
          <w:sz w:val="24"/>
          <w:szCs w:val="24"/>
          <w:lang w:eastAsia="ru-RU"/>
        </w:rPr>
        <w:t xml:space="preserve">8. </w:t>
      </w:r>
      <w:r w:rsidR="00F46FBE" w:rsidRPr="003C5172">
        <w:rPr>
          <w:rFonts w:eastAsia="Times New Roman" w:cs="Times New Roman"/>
          <w:sz w:val="24"/>
          <w:szCs w:val="24"/>
          <w:lang w:eastAsia="ru-RU"/>
        </w:rPr>
        <w:t>Изготовить буклет: «Волшебные свойства шоколада»</w:t>
      </w:r>
    </w:p>
    <w:p w14:paraId="2D114234" w14:textId="29242214"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b/>
          <w:bCs/>
          <w:sz w:val="24"/>
          <w:szCs w:val="24"/>
          <w:lang w:eastAsia="ru-RU"/>
        </w:rPr>
        <w:t>Гипотеза:</w:t>
      </w:r>
      <w:r w:rsidR="002C2D09">
        <w:rPr>
          <w:rFonts w:eastAsia="Times New Roman" w:cs="Times New Roman"/>
          <w:sz w:val="24"/>
          <w:szCs w:val="24"/>
          <w:lang w:eastAsia="ru-RU"/>
        </w:rPr>
        <w:t xml:space="preserve"> </w:t>
      </w:r>
      <w:r w:rsidRPr="003C5172">
        <w:rPr>
          <w:rFonts w:eastAsia="Times New Roman" w:cs="Times New Roman"/>
          <w:sz w:val="24"/>
          <w:szCs w:val="24"/>
          <w:lang w:eastAsia="ru-RU"/>
        </w:rPr>
        <w:t>предполагаем, что, если качественные шоколадные изделия употреблять в умеренных количествах, то они будут положительно влиять на организм человека.</w:t>
      </w:r>
    </w:p>
    <w:p w14:paraId="0A2588A1"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lastRenderedPageBreak/>
        <w:t>В процессе исследования мы использовали следующие </w:t>
      </w:r>
      <w:r w:rsidRPr="003C5172">
        <w:rPr>
          <w:rFonts w:eastAsia="Times New Roman" w:cs="Times New Roman"/>
          <w:b/>
          <w:bCs/>
          <w:sz w:val="24"/>
          <w:szCs w:val="24"/>
          <w:lang w:eastAsia="ru-RU"/>
        </w:rPr>
        <w:t>методы:</w:t>
      </w:r>
      <w:r w:rsidRPr="003C5172">
        <w:rPr>
          <w:rFonts w:eastAsia="Times New Roman" w:cs="Times New Roman"/>
          <w:sz w:val="24"/>
          <w:szCs w:val="24"/>
          <w:lang w:eastAsia="ru-RU"/>
        </w:rPr>
        <w:t xml:space="preserve"> информационный поиск, анкетирование, эксперименты, анализ состава наиболее употребляемых сортов шоколада</w:t>
      </w:r>
    </w:p>
    <w:p w14:paraId="5CF743C1" w14:textId="1EFACD1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b/>
          <w:bCs/>
          <w:sz w:val="24"/>
          <w:szCs w:val="24"/>
          <w:lang w:eastAsia="ru-RU"/>
        </w:rPr>
        <w:t>Объект исследования:</w:t>
      </w:r>
      <w:r w:rsidR="002C2D09">
        <w:rPr>
          <w:rFonts w:eastAsia="Times New Roman" w:cs="Times New Roman"/>
          <w:sz w:val="24"/>
          <w:szCs w:val="24"/>
          <w:lang w:eastAsia="ru-RU"/>
        </w:rPr>
        <w:t xml:space="preserve"> </w:t>
      </w:r>
      <w:r w:rsidRPr="003C5172">
        <w:rPr>
          <w:rFonts w:eastAsia="Times New Roman" w:cs="Times New Roman"/>
          <w:sz w:val="24"/>
          <w:szCs w:val="24"/>
          <w:lang w:eastAsia="ru-RU"/>
        </w:rPr>
        <w:t>шоколад.</w:t>
      </w:r>
    </w:p>
    <w:p w14:paraId="14EF36F5" w14:textId="48EDF375"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b/>
          <w:bCs/>
          <w:sz w:val="24"/>
          <w:szCs w:val="24"/>
          <w:lang w:eastAsia="ru-RU"/>
        </w:rPr>
        <w:t>Предмет исследования:</w:t>
      </w:r>
      <w:r w:rsidR="002C2D09">
        <w:rPr>
          <w:rFonts w:eastAsia="Times New Roman" w:cs="Times New Roman"/>
          <w:sz w:val="24"/>
          <w:szCs w:val="24"/>
          <w:lang w:eastAsia="ru-RU"/>
        </w:rPr>
        <w:t xml:space="preserve"> </w:t>
      </w:r>
      <w:r w:rsidRPr="003C5172">
        <w:rPr>
          <w:rFonts w:eastAsia="Times New Roman" w:cs="Times New Roman"/>
          <w:sz w:val="24"/>
          <w:szCs w:val="24"/>
          <w:lang w:eastAsia="ru-RU"/>
        </w:rPr>
        <w:t>процесс изучения влияния шоколада на здоровье людей.</w:t>
      </w:r>
    </w:p>
    <w:p w14:paraId="381C0170"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Таким образом, результаты нашего исследования будут полезны и детям, и их родителям, всем, кто любит шоколадные изделия, беспокоится о своём здоровье.</w:t>
      </w:r>
    </w:p>
    <w:p w14:paraId="256FF484" w14:textId="77777777" w:rsidR="00F46FBE" w:rsidRPr="003C5172" w:rsidRDefault="00F46FBE" w:rsidP="003C5172">
      <w:pPr>
        <w:shd w:val="clear" w:color="auto" w:fill="FFFFFF"/>
        <w:ind w:firstLine="709"/>
        <w:rPr>
          <w:rFonts w:eastAsia="Times New Roman" w:cs="Times New Roman"/>
          <w:sz w:val="24"/>
          <w:szCs w:val="24"/>
          <w:lang w:eastAsia="ru-RU"/>
        </w:rPr>
      </w:pPr>
    </w:p>
    <w:p w14:paraId="530422BA" w14:textId="2EFC2695" w:rsidR="00F46FBE" w:rsidRPr="003C5172" w:rsidRDefault="002C2D09" w:rsidP="002C2D09">
      <w:pPr>
        <w:shd w:val="clear" w:color="auto" w:fill="FFFFFF"/>
        <w:jc w:val="center"/>
        <w:rPr>
          <w:rFonts w:eastAsia="Times New Roman" w:cs="Times New Roman"/>
          <w:b/>
          <w:sz w:val="24"/>
          <w:szCs w:val="24"/>
          <w:lang w:eastAsia="ru-RU"/>
        </w:rPr>
      </w:pPr>
      <w:r w:rsidRPr="003C5172">
        <w:rPr>
          <w:rFonts w:eastAsia="Times New Roman" w:cs="Times New Roman"/>
          <w:b/>
          <w:sz w:val="24"/>
          <w:szCs w:val="24"/>
          <w:lang w:eastAsia="ru-RU"/>
        </w:rPr>
        <w:t>ГЛАВА 1</w:t>
      </w:r>
      <w:r>
        <w:rPr>
          <w:rFonts w:eastAsia="Times New Roman" w:cs="Times New Roman"/>
          <w:b/>
          <w:sz w:val="24"/>
          <w:szCs w:val="24"/>
          <w:lang w:eastAsia="ru-RU"/>
        </w:rPr>
        <w:t>.</w:t>
      </w:r>
      <w:r w:rsidRPr="003C5172">
        <w:rPr>
          <w:rFonts w:eastAsia="Times New Roman" w:cs="Times New Roman"/>
          <w:b/>
          <w:sz w:val="24"/>
          <w:szCs w:val="24"/>
          <w:lang w:eastAsia="ru-RU"/>
        </w:rPr>
        <w:t xml:space="preserve"> ОСНОВНАЯ ЧАСТЬ</w:t>
      </w:r>
    </w:p>
    <w:p w14:paraId="60B50AF1" w14:textId="1A60FD05" w:rsidR="00F46FBE" w:rsidRPr="003C5172" w:rsidRDefault="00F46FBE" w:rsidP="002C2D09">
      <w:pPr>
        <w:shd w:val="clear" w:color="auto" w:fill="FFFFFF"/>
        <w:jc w:val="center"/>
        <w:rPr>
          <w:rFonts w:eastAsia="Times New Roman" w:cs="Times New Roman"/>
          <w:sz w:val="24"/>
          <w:szCs w:val="24"/>
          <w:lang w:eastAsia="ru-RU"/>
        </w:rPr>
      </w:pPr>
      <w:r w:rsidRPr="003C5172">
        <w:rPr>
          <w:rFonts w:eastAsia="Times New Roman" w:cs="Times New Roman"/>
          <w:b/>
          <w:sz w:val="24"/>
          <w:szCs w:val="24"/>
          <w:lang w:eastAsia="ru-RU"/>
        </w:rPr>
        <w:t>1.1</w:t>
      </w:r>
      <w:r w:rsidR="002C2D09">
        <w:rPr>
          <w:rFonts w:eastAsia="Times New Roman" w:cs="Times New Roman"/>
          <w:b/>
          <w:sz w:val="24"/>
          <w:szCs w:val="24"/>
          <w:lang w:eastAsia="ru-RU"/>
        </w:rPr>
        <w:t>.</w:t>
      </w:r>
      <w:r w:rsidRPr="003C5172">
        <w:rPr>
          <w:rFonts w:eastAsia="Times New Roman" w:cs="Times New Roman"/>
          <w:b/>
          <w:sz w:val="24"/>
          <w:szCs w:val="24"/>
          <w:lang w:eastAsia="ru-RU"/>
        </w:rPr>
        <w:t xml:space="preserve"> </w:t>
      </w:r>
      <w:r w:rsidRPr="003C5172">
        <w:rPr>
          <w:rFonts w:eastAsia="Times New Roman" w:cs="Times New Roman"/>
          <w:b/>
          <w:bCs/>
          <w:sz w:val="24"/>
          <w:szCs w:val="24"/>
          <w:lang w:eastAsia="ru-RU"/>
        </w:rPr>
        <w:t>История возникновения шоколада</w:t>
      </w:r>
    </w:p>
    <w:p w14:paraId="1C71A36F" w14:textId="03E24511"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В Африке, на Золотом берегу, под тенью огромных кокосовых пальм прячутся от палящего тропического солнца небольшие толстенькие деревья-крепыши. На их упругих, прочных ветвях пучками висят плоды, похожие на ярко-желтые огурцы. Если снять нежный причудливый плод и разрезать его, то можно увидеть ряды желтоватых семян. Каждое семя с большую фасолину. Это бобы какао [4]</w:t>
      </w:r>
      <w:r w:rsidR="002C2D09">
        <w:rPr>
          <w:rFonts w:eastAsia="Times New Roman" w:cs="Times New Roman"/>
          <w:sz w:val="24"/>
          <w:szCs w:val="24"/>
          <w:lang w:eastAsia="ru-RU"/>
        </w:rPr>
        <w:t>.</w:t>
      </w:r>
    </w:p>
    <w:p w14:paraId="4E9791AB" w14:textId="1A804A49"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Итак, шоколадом считается продукт на основе какао-бобов и масла какао.</w:t>
      </w:r>
    </w:p>
    <w:p w14:paraId="27BC3DBD"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На протяжении многих столетий шоколад употреблялся в виде напитка-индейцы смешивали молотые и обжаренные какао-бобы с водой, а затем в эту смесь добавлялся красный перец (чили). При переработке составляется смесь из разных сортов какао бобов, учитывая вкусовые особенности каждого сорта, при этом создается определенный вкус и аромат (букет) шоколада.</w:t>
      </w:r>
    </w:p>
    <w:p w14:paraId="7B9955B8"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В Европе первые какао-бобы появились благодаря Христофору Колумбу, жители острова Гайана от всей души потчевали дорогого гостя напитком из какао-бобов. Непривычный и необычайно вкусный напиток был исключительно дорогим, и его могли позволить себе лишь представители знати. В 17 веке ученые впервые обнаружили лечебные свойства шоколада, что еще больше увеличило его популярность. Шоколад был рекомендован как лекарство от множества болезней, его считали средством, способствующим долголетию. В 18 веке во Франции открылись первые кондитерские, где посетителей угощали шоколадным напитком. А в Англии подобные заведения были настолько популярны, что затмили чайные и кофейные дома. Все это время шоколад употреблялся только в виде напитка. Только в 19 веке швейцарцы научились получать из какао-бобов какао-масло и какао-порошок.</w:t>
      </w:r>
    </w:p>
    <w:p w14:paraId="447A80C9" w14:textId="3257024A"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 xml:space="preserve">В 1819 году была создана первая в мире шоколадная плитка, что стало началом новой эпохи в истории шоколада. Фабриканты по всему миру начали эксперименты с новым продуктом, добавляя в него орехи, мед, цукаты, алкоголь, а главное – молоко, что привело к появлению столь любимого во всем мире молочного шоколада. В начале 20 века шоколад становится </w:t>
      </w:r>
      <w:r w:rsidR="002C2D09" w:rsidRPr="003C5172">
        <w:rPr>
          <w:rFonts w:eastAsia="Times New Roman" w:cs="Times New Roman"/>
          <w:sz w:val="24"/>
          <w:szCs w:val="24"/>
          <w:lang w:eastAsia="ru-RU"/>
        </w:rPr>
        <w:t>широкодоступным</w:t>
      </w:r>
      <w:r w:rsidRPr="003C5172">
        <w:rPr>
          <w:rFonts w:eastAsia="Times New Roman" w:cs="Times New Roman"/>
          <w:sz w:val="24"/>
          <w:szCs w:val="24"/>
          <w:lang w:eastAsia="ru-RU"/>
        </w:rPr>
        <w:t>. Во время войны американское и европейское правительства включают шоколад в рацион солдат. Именно благодаря солдатам, угощавшим местное население пайковым шоколадом, в послевоенное время он становится популярным в странах Африки и Азии.</w:t>
      </w:r>
    </w:p>
    <w:p w14:paraId="2AAB6C1F" w14:textId="34BD453C" w:rsidR="00F46FBE" w:rsidRPr="003C5172" w:rsidRDefault="00F46FBE" w:rsidP="002C2D09">
      <w:pPr>
        <w:shd w:val="clear" w:color="auto" w:fill="FFFFFF"/>
        <w:jc w:val="center"/>
        <w:rPr>
          <w:rFonts w:eastAsia="Times New Roman" w:cs="Times New Roman"/>
          <w:sz w:val="24"/>
          <w:szCs w:val="24"/>
          <w:lang w:eastAsia="ru-RU"/>
        </w:rPr>
      </w:pPr>
      <w:r w:rsidRPr="003C5172">
        <w:rPr>
          <w:rFonts w:eastAsia="Times New Roman" w:cs="Times New Roman"/>
          <w:b/>
          <w:bCs/>
          <w:iCs/>
          <w:sz w:val="24"/>
          <w:szCs w:val="24"/>
          <w:lang w:eastAsia="ru-RU"/>
        </w:rPr>
        <w:t>1.2</w:t>
      </w:r>
      <w:r w:rsidR="002C2D09">
        <w:rPr>
          <w:rFonts w:eastAsia="Times New Roman" w:cs="Times New Roman"/>
          <w:b/>
          <w:bCs/>
          <w:iCs/>
          <w:sz w:val="24"/>
          <w:szCs w:val="24"/>
          <w:lang w:eastAsia="ru-RU"/>
        </w:rPr>
        <w:t>.</w:t>
      </w:r>
      <w:r w:rsidRPr="003C5172">
        <w:rPr>
          <w:rFonts w:eastAsia="Times New Roman" w:cs="Times New Roman"/>
          <w:b/>
          <w:bCs/>
          <w:iCs/>
          <w:sz w:val="24"/>
          <w:szCs w:val="24"/>
          <w:lang w:eastAsia="ru-RU"/>
        </w:rPr>
        <w:t xml:space="preserve"> Как получается шоколад?</w:t>
      </w:r>
    </w:p>
    <w:p w14:paraId="0D5FB795"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А как делают шоколад? Много всего должно приключиться с бобами какао, прежде чем они превратятся в обожаемые всеми плитки шоколада. Первым делом, чтобы еще необыкновеннее стал их аромат и легче отставала чешуя, их обжаривают. Когда они поджарятся, раздается сигнальный звонок.</w:t>
      </w:r>
    </w:p>
    <w:p w14:paraId="2C128C32" w14:textId="4D851E2A"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А что дальше? Дальше широкая, похожая на огромный комод, дробильно-сортировочная машина безжалостно дробит, размалывает бобы, превращая их в крупку. Из сортировочной машины крупка попадает на мельницу. Но что это? Почему из мельницы не мука сыплется, а ползет тесто? Ведь крупка была сухой! Оказывается, из размолотых в крупку бобов какао получилось тесто потому, что из них выдавилось масло. Ведь семена всех растений содержат масло. После этого настает час, когда необходимо добавить нужное количество сахара, масла какао, молока или другого какого-либо снадобья [2]</w:t>
      </w:r>
      <w:r w:rsidR="002C2D09">
        <w:rPr>
          <w:rFonts w:eastAsia="Times New Roman" w:cs="Times New Roman"/>
          <w:sz w:val="24"/>
          <w:szCs w:val="24"/>
          <w:lang w:eastAsia="ru-RU"/>
        </w:rPr>
        <w:t>.</w:t>
      </w:r>
    </w:p>
    <w:p w14:paraId="5E99356D"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lastRenderedPageBreak/>
        <w:t>Что ж, шоколад почти готов. Ему осталось только выстояться. С шоколадной массой ничего не делают, она спокойно стоит себе в отделочной машине, и будет так стоять трое суток. И все это время ей должно быть очень тепло, жарко даже, градусов пятьдесят. И только на третьи сутки шоколад станет таким, каким мы его любим – вкусным, ароматным, и он долго может храниться.</w:t>
      </w:r>
    </w:p>
    <w:p w14:paraId="36A37994"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Сегодня для людей во всем мире шоколад остается одним из любимых лакомств. С орехами или с фруктами, горький или молочный, в плитках или в батончиках современный шоколад может удовлетворить вкусы самых взыскательных гурманов.</w:t>
      </w:r>
    </w:p>
    <w:p w14:paraId="387BFA95" w14:textId="06E3178A" w:rsidR="00F46FBE" w:rsidRPr="003C5172" w:rsidRDefault="00F46FBE" w:rsidP="002C2D09">
      <w:pPr>
        <w:shd w:val="clear" w:color="auto" w:fill="FFFFFF"/>
        <w:jc w:val="center"/>
        <w:rPr>
          <w:rFonts w:eastAsia="Times New Roman" w:cs="Times New Roman"/>
          <w:sz w:val="24"/>
          <w:szCs w:val="24"/>
          <w:lang w:eastAsia="ru-RU"/>
        </w:rPr>
      </w:pPr>
      <w:r w:rsidRPr="003C5172">
        <w:rPr>
          <w:rFonts w:eastAsia="Times New Roman" w:cs="Times New Roman"/>
          <w:b/>
          <w:bCs/>
          <w:sz w:val="24"/>
          <w:szCs w:val="24"/>
          <w:lang w:eastAsia="ru-RU"/>
        </w:rPr>
        <w:t>1.3</w:t>
      </w:r>
      <w:r w:rsidR="002C2D09">
        <w:rPr>
          <w:rFonts w:eastAsia="Times New Roman" w:cs="Times New Roman"/>
          <w:b/>
          <w:bCs/>
          <w:sz w:val="24"/>
          <w:szCs w:val="24"/>
          <w:lang w:eastAsia="ru-RU"/>
        </w:rPr>
        <w:t>.</w:t>
      </w:r>
      <w:r w:rsidRPr="003C5172">
        <w:rPr>
          <w:rFonts w:eastAsia="Times New Roman" w:cs="Times New Roman"/>
          <w:b/>
          <w:bCs/>
          <w:sz w:val="24"/>
          <w:szCs w:val="24"/>
          <w:lang w:eastAsia="ru-RU"/>
        </w:rPr>
        <w:t xml:space="preserve"> Классификация шоколада</w:t>
      </w:r>
    </w:p>
    <w:p w14:paraId="0748FB7A"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b/>
          <w:bCs/>
          <w:sz w:val="24"/>
          <w:szCs w:val="24"/>
          <w:lang w:eastAsia="ru-RU"/>
        </w:rPr>
        <w:t>Виды шоколада:</w:t>
      </w:r>
    </w:p>
    <w:p w14:paraId="15E42687" w14:textId="2C7ED21C"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Основным продуктом для производства шоколада являются какао-бобы, плоды шоколадного дерева. По-латыни оно называется Аброма какао (Teobroma cacao) – «пища богов» [5]</w:t>
      </w:r>
      <w:r w:rsidR="002C2D09">
        <w:rPr>
          <w:rFonts w:eastAsia="Times New Roman" w:cs="Times New Roman"/>
          <w:sz w:val="24"/>
          <w:szCs w:val="24"/>
          <w:lang w:eastAsia="ru-RU"/>
        </w:rPr>
        <w:t>.</w:t>
      </w:r>
    </w:p>
    <w:p w14:paraId="6CA6CD26" w14:textId="355EB160"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Настоящий шоколад делается из какао-масла и какао-бобов. Именно какао-масло придает шоколаду аромат и вкус. Различные виды шоколада создаются путем добавления тех или иных ингредиентов. Существует три основных вида шоколада:</w:t>
      </w:r>
      <w:r w:rsidR="002C2D09">
        <w:rPr>
          <w:rFonts w:eastAsia="Times New Roman" w:cs="Times New Roman"/>
          <w:sz w:val="24"/>
          <w:szCs w:val="24"/>
          <w:lang w:eastAsia="ru-RU"/>
        </w:rPr>
        <w:t xml:space="preserve"> </w:t>
      </w:r>
      <w:r w:rsidRPr="003C5172">
        <w:rPr>
          <w:rFonts w:eastAsia="Times New Roman" w:cs="Times New Roman"/>
          <w:b/>
          <w:bCs/>
          <w:sz w:val="24"/>
          <w:szCs w:val="24"/>
          <w:lang w:eastAsia="ru-RU"/>
        </w:rPr>
        <w:t>черный, молочный и белый</w:t>
      </w:r>
      <w:r w:rsidRPr="003C5172">
        <w:rPr>
          <w:rFonts w:eastAsia="Times New Roman" w:cs="Times New Roman"/>
          <w:sz w:val="24"/>
          <w:szCs w:val="24"/>
          <w:lang w:eastAsia="ru-RU"/>
        </w:rPr>
        <w:t>. Цвет шоколада варьируется в связи с содержанием измельченных ядер какао-бобов (чем больше какао-бобов, тем темнее плитка), а также от наличия в продукте молочного жира. Вид шоколада можно легко определить по процентному содержанию какао.</w:t>
      </w:r>
    </w:p>
    <w:p w14:paraId="56192F47" w14:textId="5076F792"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b/>
          <w:bCs/>
          <w:sz w:val="24"/>
          <w:szCs w:val="24"/>
          <w:lang w:eastAsia="ru-RU"/>
        </w:rPr>
        <w:t>Черный (горький) шоколад</w:t>
      </w:r>
      <w:r w:rsidR="002C2D09">
        <w:rPr>
          <w:rFonts w:eastAsia="Times New Roman" w:cs="Times New Roman"/>
          <w:sz w:val="24"/>
          <w:szCs w:val="24"/>
          <w:lang w:eastAsia="ru-RU"/>
        </w:rPr>
        <w:t xml:space="preserve"> </w:t>
      </w:r>
      <w:r w:rsidRPr="003C5172">
        <w:rPr>
          <w:rFonts w:eastAsia="Times New Roman" w:cs="Times New Roman"/>
          <w:sz w:val="24"/>
          <w:szCs w:val="24"/>
          <w:lang w:eastAsia="ru-RU"/>
        </w:rPr>
        <w:t xml:space="preserve">готовится с наибольшим содержанием какао </w:t>
      </w:r>
      <w:r w:rsidR="002C2D09" w:rsidRPr="003C5172">
        <w:rPr>
          <w:rFonts w:eastAsia="Times New Roman" w:cs="Times New Roman"/>
          <w:sz w:val="24"/>
          <w:szCs w:val="24"/>
          <w:lang w:eastAsia="ru-RU"/>
        </w:rPr>
        <w:t>–</w:t>
      </w:r>
      <w:r w:rsidRPr="003C5172">
        <w:rPr>
          <w:rFonts w:eastAsia="Times New Roman" w:cs="Times New Roman"/>
          <w:sz w:val="24"/>
          <w:szCs w:val="24"/>
          <w:lang w:eastAsia="ru-RU"/>
        </w:rPr>
        <w:t xml:space="preserve"> более 60%. Горький шоколад считается самым полезным, так как именно в нем содержится максимум какао продуктов. В состав шоколада входят белок, кальций, витамины В1 и В2, а также железо.</w:t>
      </w:r>
    </w:p>
    <w:p w14:paraId="1F379607" w14:textId="28F2EBCF"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b/>
          <w:bCs/>
          <w:sz w:val="24"/>
          <w:szCs w:val="24"/>
          <w:lang w:eastAsia="ru-RU"/>
        </w:rPr>
        <w:t>Молочный шоколад</w:t>
      </w:r>
      <w:r w:rsidR="002C2D09">
        <w:rPr>
          <w:rFonts w:eastAsia="Times New Roman" w:cs="Times New Roman"/>
          <w:sz w:val="24"/>
          <w:szCs w:val="24"/>
          <w:lang w:eastAsia="ru-RU"/>
        </w:rPr>
        <w:t xml:space="preserve"> </w:t>
      </w:r>
      <w:r w:rsidRPr="003C5172">
        <w:rPr>
          <w:rFonts w:eastAsia="Times New Roman" w:cs="Times New Roman"/>
          <w:sz w:val="24"/>
          <w:szCs w:val="24"/>
          <w:lang w:eastAsia="ru-RU"/>
        </w:rPr>
        <w:t xml:space="preserve">содержит сливки и меньшую долю какао </w:t>
      </w:r>
      <w:r w:rsidR="002C2D09" w:rsidRPr="003C5172">
        <w:rPr>
          <w:rFonts w:eastAsia="Times New Roman" w:cs="Times New Roman"/>
          <w:sz w:val="24"/>
          <w:szCs w:val="24"/>
          <w:lang w:eastAsia="ru-RU"/>
        </w:rPr>
        <w:t>–</w:t>
      </w:r>
      <w:r w:rsidRPr="003C5172">
        <w:rPr>
          <w:rFonts w:eastAsia="Times New Roman" w:cs="Times New Roman"/>
          <w:sz w:val="24"/>
          <w:szCs w:val="24"/>
          <w:lang w:eastAsia="ru-RU"/>
        </w:rPr>
        <w:t xml:space="preserve"> около 30%. Этот шоколад – обычно мягче и слаще на вкус. Он (в разумных количествах) особенно полезен для детей, из-за содержания молочных жиров.</w:t>
      </w:r>
    </w:p>
    <w:p w14:paraId="32835F37" w14:textId="1A722121"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b/>
          <w:bCs/>
          <w:sz w:val="24"/>
          <w:szCs w:val="24"/>
          <w:lang w:eastAsia="ru-RU"/>
        </w:rPr>
        <w:t>Белый шоколад</w:t>
      </w:r>
      <w:r w:rsidR="002038C4">
        <w:rPr>
          <w:rFonts w:eastAsia="Times New Roman" w:cs="Times New Roman"/>
          <w:sz w:val="24"/>
          <w:szCs w:val="24"/>
          <w:lang w:eastAsia="ru-RU"/>
        </w:rPr>
        <w:t xml:space="preserve"> </w:t>
      </w:r>
      <w:r w:rsidRPr="003C5172">
        <w:rPr>
          <w:rFonts w:eastAsia="Times New Roman" w:cs="Times New Roman"/>
          <w:sz w:val="24"/>
          <w:szCs w:val="24"/>
          <w:lang w:eastAsia="ru-RU"/>
        </w:rPr>
        <w:t>не содержится какао-бобов, которые придают натуральному шоколаду характерный коричневый, шоколадный цвет. Основным компонентом белого шоколада является какао-масло. Само по себе оно безвкусно, но дает шоколадный запах. Вкус белому шоколаду придают сахарная пудра и сухое молоко.</w:t>
      </w:r>
    </w:p>
    <w:p w14:paraId="74E87E32" w14:textId="7268D713"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 xml:space="preserve">Некоторые производители используют более доступные заменители какао-масла </w:t>
      </w:r>
      <w:r w:rsidR="002C2D09" w:rsidRPr="003C5172">
        <w:rPr>
          <w:rFonts w:eastAsia="Times New Roman" w:cs="Times New Roman"/>
          <w:sz w:val="24"/>
          <w:szCs w:val="24"/>
          <w:lang w:eastAsia="ru-RU"/>
        </w:rPr>
        <w:t>–</w:t>
      </w:r>
      <w:r w:rsidRPr="003C5172">
        <w:rPr>
          <w:rFonts w:eastAsia="Times New Roman" w:cs="Times New Roman"/>
          <w:sz w:val="24"/>
          <w:szCs w:val="24"/>
          <w:lang w:eastAsia="ru-RU"/>
        </w:rPr>
        <w:t xml:space="preserve"> соевый экстракт, пальмовое масло, что сказывается на вкусе и запахе шоколада. В настоящем шоколаде присутствие какао тертого и/или какао-масла обязательно, так как именно в них содержатся все полезные и вкусовые свойства, присущие шоколаду.</w:t>
      </w:r>
    </w:p>
    <w:p w14:paraId="163E2D5E" w14:textId="257FEC08" w:rsidR="00F46FBE" w:rsidRPr="002C2D09"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В состав настоящего шоколада должны входить, и должны быть указаны на упаковке 4 основных компонента: какао-масло, какао тертое, сахарная пудра, лецитин.</w:t>
      </w:r>
    </w:p>
    <w:p w14:paraId="6A5F2385" w14:textId="77777777" w:rsidR="00F46FBE" w:rsidRPr="002C2D09" w:rsidRDefault="00F46FBE" w:rsidP="003C5172">
      <w:pPr>
        <w:shd w:val="clear" w:color="auto" w:fill="FFFFFF"/>
        <w:ind w:firstLine="709"/>
        <w:rPr>
          <w:rFonts w:eastAsia="Times New Roman" w:cs="Times New Roman"/>
          <w:sz w:val="24"/>
          <w:szCs w:val="24"/>
          <w:lang w:eastAsia="ru-RU"/>
        </w:rPr>
      </w:pPr>
      <w:r w:rsidRPr="002C2D09">
        <w:rPr>
          <w:rFonts w:eastAsia="Times New Roman" w:cs="Times New Roman"/>
          <w:sz w:val="24"/>
          <w:szCs w:val="24"/>
          <w:lang w:eastAsia="ru-RU"/>
        </w:rPr>
        <w:t>Настоящий шоколад:</w:t>
      </w:r>
    </w:p>
    <w:p w14:paraId="5EE2A43E"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 имеет гладкую блестящую поверхность, но при разломе отчетливо видна матовость;</w:t>
      </w:r>
    </w:p>
    <w:p w14:paraId="37C3D330"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 тает во рту и не размазывается в руках.</w:t>
      </w:r>
    </w:p>
    <w:p w14:paraId="6E89AB28"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 ломается с сухим треском и ни в коем случае не тянется.</w:t>
      </w:r>
    </w:p>
    <w:p w14:paraId="32780BC0"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С тех пор, как шоколад получил всемирную популярность, его начали делать в разных вариациях. Различные формы и вкусовые вариации шоколада, достигаются путём добавления разных ингредиентов. Разнообразия вкуса достигается путём увеличения или уменьшения времени и температуры при обжаривании какао-бобов.</w:t>
      </w:r>
    </w:p>
    <w:p w14:paraId="4267A615" w14:textId="74A3FF54" w:rsidR="00F46FBE" w:rsidRPr="003C5172" w:rsidRDefault="00F46FBE" w:rsidP="002C2D09">
      <w:pPr>
        <w:shd w:val="clear" w:color="auto" w:fill="FFFFFF"/>
        <w:jc w:val="center"/>
        <w:rPr>
          <w:rFonts w:eastAsia="Times New Roman" w:cs="Times New Roman"/>
          <w:b/>
          <w:kern w:val="36"/>
          <w:sz w:val="24"/>
          <w:szCs w:val="24"/>
          <w:lang w:eastAsia="ru-RU"/>
        </w:rPr>
      </w:pPr>
      <w:r w:rsidRPr="003C5172">
        <w:rPr>
          <w:rFonts w:eastAsia="Times New Roman" w:cs="Times New Roman"/>
          <w:b/>
          <w:kern w:val="36"/>
          <w:sz w:val="24"/>
          <w:szCs w:val="24"/>
          <w:lang w:eastAsia="ru-RU"/>
        </w:rPr>
        <w:t>1.4</w:t>
      </w:r>
      <w:r w:rsidR="002C2D09">
        <w:rPr>
          <w:rFonts w:eastAsia="Times New Roman" w:cs="Times New Roman"/>
          <w:b/>
          <w:kern w:val="36"/>
          <w:sz w:val="24"/>
          <w:szCs w:val="24"/>
          <w:lang w:eastAsia="ru-RU"/>
        </w:rPr>
        <w:t>.</w:t>
      </w:r>
      <w:r w:rsidRPr="003C5172">
        <w:rPr>
          <w:rFonts w:eastAsia="Times New Roman" w:cs="Times New Roman"/>
          <w:b/>
          <w:kern w:val="36"/>
          <w:sz w:val="24"/>
          <w:szCs w:val="24"/>
          <w:lang w:eastAsia="ru-RU"/>
        </w:rPr>
        <w:t xml:space="preserve"> Мнения противников шоколада</w:t>
      </w:r>
    </w:p>
    <w:p w14:paraId="1D5B4B99" w14:textId="79EC2DBF"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У шоколада достаточно противников: стоматологи, диетологи,</w:t>
      </w:r>
      <w:r w:rsidR="002C2D09">
        <w:rPr>
          <w:rFonts w:eastAsia="Times New Roman" w:cs="Times New Roman"/>
          <w:sz w:val="24"/>
          <w:szCs w:val="24"/>
          <w:lang w:eastAsia="ru-RU"/>
        </w:rPr>
        <w:t xml:space="preserve"> </w:t>
      </w:r>
      <w:r w:rsidRPr="003C5172">
        <w:rPr>
          <w:rFonts w:eastAsia="Times New Roman" w:cs="Times New Roman"/>
          <w:sz w:val="24"/>
          <w:szCs w:val="24"/>
          <w:lang w:eastAsia="ru-RU"/>
        </w:rPr>
        <w:t>аллергологи.</w:t>
      </w:r>
    </w:p>
    <w:p w14:paraId="526FE97F"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Противники ссылаются на высокую калорийность этого продукта – в 100 граммах шоколада содержится от 400 до 700 ккал (белый шоколад гораздо калорийней черного). Следовательно, употребляя его, легко располнеть.</w:t>
      </w:r>
    </w:p>
    <w:p w14:paraId="2A5DA0D4"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Шоколад усиливает секрецию сальных желез, поэтому его ежедневное употребление может вызвать значительные проблемы с кожей.</w:t>
      </w:r>
    </w:p>
    <w:p w14:paraId="64EFA9DF"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Еще один минус – шоколад может вызвать аллергические реакции. Именно из-за аллергенности педиатры запрещают давать черный шоколад детям младше 6 лет.</w:t>
      </w:r>
    </w:p>
    <w:p w14:paraId="5954CD71"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lastRenderedPageBreak/>
        <w:t>С началом ХХ века пришли и подозрения в том, что шоколад на самом деле вреден, особенно для женщин и детей. Они больше склонны к ожирению, депрессиям, состоянию эмоциональной нестабильности, а при некоторых условиях шоколад может стать для них чем-то вроде наркотика. Несколько лет назад в прессе появились публикации о существовании людей, которые увлечены шоколадом настолько, что впору говорить о настоящей зависимости. Подверженные ей люди съедают до 5 плиток шоколада в день, а злые языки уже прозвали их «шокоголиками» (и «шокоголики» не всегда на это обижаются). Нельзя угощать шоколадом по вечерам – детям будет трудно уснуть.</w:t>
      </w:r>
    </w:p>
    <w:p w14:paraId="255A4470" w14:textId="798469EE" w:rsidR="00F46FBE" w:rsidRPr="003C5172" w:rsidRDefault="00F46FBE" w:rsidP="002C2D09">
      <w:pPr>
        <w:shd w:val="clear" w:color="auto" w:fill="FFFFFF"/>
        <w:jc w:val="center"/>
        <w:rPr>
          <w:rFonts w:eastAsia="Times New Roman" w:cs="Times New Roman"/>
          <w:sz w:val="24"/>
          <w:szCs w:val="24"/>
          <w:lang w:eastAsia="ru-RU"/>
        </w:rPr>
      </w:pPr>
      <w:r w:rsidRPr="003C5172">
        <w:rPr>
          <w:rFonts w:eastAsia="Times New Roman" w:cs="Times New Roman"/>
          <w:b/>
          <w:bCs/>
          <w:sz w:val="24"/>
          <w:szCs w:val="24"/>
          <w:lang w:eastAsia="ru-RU"/>
        </w:rPr>
        <w:t>1.5</w:t>
      </w:r>
      <w:r w:rsidR="002C2D09">
        <w:rPr>
          <w:rFonts w:eastAsia="Times New Roman" w:cs="Times New Roman"/>
          <w:b/>
          <w:bCs/>
          <w:sz w:val="24"/>
          <w:szCs w:val="24"/>
          <w:lang w:eastAsia="ru-RU"/>
        </w:rPr>
        <w:t>.</w:t>
      </w:r>
      <w:r w:rsidRPr="003C5172">
        <w:rPr>
          <w:rFonts w:eastAsia="Times New Roman" w:cs="Times New Roman"/>
          <w:b/>
          <w:bCs/>
          <w:sz w:val="24"/>
          <w:szCs w:val="24"/>
          <w:lang w:eastAsia="ru-RU"/>
        </w:rPr>
        <w:t xml:space="preserve"> Мнения сторонников шоколада</w:t>
      </w:r>
    </w:p>
    <w:p w14:paraId="1300551B" w14:textId="55B1760A"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Сторонники утверждают, что шоколад благотворно действует на сердечно-сосудистую систему. Содержит он и флавоноиды, то есть такие вещества, которые задерживают процесс старения клеток. Маленький кусок темного шоколада имеет такое же количество флавоноидов, как 6 яблок, 4-5 чашек чая.</w:t>
      </w:r>
    </w:p>
    <w:p w14:paraId="0ECDAD2D"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Ученые доказали полезность шоколада для работы мозга. Шоколад способен на короткое время улучшать умственные способности. Это доказали ученые из университета Ноттингема. Ученые из Национального института сердца и легких при Имперском колледже в Лондоне обнаружили, что содержащийся в шоколаде теобромин может быть полезен при лечении кашля и даже может быть использован для лечения хронических заболеваний органов дыхания.</w:t>
      </w:r>
    </w:p>
    <w:p w14:paraId="03794BF4" w14:textId="69E1AD64"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Шоколад является «продуктом счастья» из-за того, что он стимулирует синтез эндорфина («гормона счастья») и серотонина, вещества, недостаток которого приводит к депрессиям и снижению жизненного тонуса. Кроме того, в одной плитке шоколада содержится калия, кальция, минеральных веществ и витаминов (в основном В</w:t>
      </w:r>
      <w:r w:rsidRPr="003C5172">
        <w:rPr>
          <w:rFonts w:eastAsia="Times New Roman" w:cs="Times New Roman"/>
          <w:sz w:val="24"/>
          <w:szCs w:val="24"/>
          <w:vertAlign w:val="subscript"/>
          <w:lang w:eastAsia="ru-RU"/>
        </w:rPr>
        <w:t>1</w:t>
      </w:r>
      <w:r w:rsidRPr="003C5172">
        <w:rPr>
          <w:rFonts w:eastAsia="Times New Roman" w:cs="Times New Roman"/>
          <w:sz w:val="24"/>
          <w:szCs w:val="24"/>
          <w:lang w:eastAsia="ru-RU"/>
        </w:rPr>
        <w:t>, В</w:t>
      </w:r>
      <w:r w:rsidRPr="003C5172">
        <w:rPr>
          <w:rFonts w:eastAsia="Times New Roman" w:cs="Times New Roman"/>
          <w:sz w:val="24"/>
          <w:szCs w:val="24"/>
          <w:vertAlign w:val="subscript"/>
          <w:lang w:eastAsia="ru-RU"/>
        </w:rPr>
        <w:t>12</w:t>
      </w:r>
      <w:r w:rsidR="002C2D09">
        <w:rPr>
          <w:rFonts w:eastAsia="Times New Roman" w:cs="Times New Roman"/>
          <w:sz w:val="24"/>
          <w:szCs w:val="24"/>
          <w:lang w:eastAsia="ru-RU"/>
        </w:rPr>
        <w:t xml:space="preserve"> </w:t>
      </w:r>
      <w:r w:rsidRPr="003C5172">
        <w:rPr>
          <w:rFonts w:eastAsia="Times New Roman" w:cs="Times New Roman"/>
          <w:sz w:val="24"/>
          <w:szCs w:val="24"/>
          <w:lang w:eastAsia="ru-RU"/>
        </w:rPr>
        <w:t>и РР) больше, чем в одном зеленом яблоке. А в черном шоколаде еще и довольно много железа.</w:t>
      </w:r>
    </w:p>
    <w:p w14:paraId="5F637062"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Кроме пользы для детей, в недавних исследованиях ученых Хельсинского университета выяснилось, что ежедневное употребление шоколада будущими мамами благоприятно действует на рождающихся младенцев.</w:t>
      </w:r>
    </w:p>
    <w:p w14:paraId="04DB47E8" w14:textId="3B96AAC2"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Стоматологи советуют мамам давать детям вместо обычных сладостей (особенно карамели) именно шоколад: его кусочки во рту находятся меньше времени, тогда как карамель сосется долго, соответственно, увеличивается время вредного воздействия сахара на зубы. Да и этого самого сахара в шоколаде содержится меньше, тогда как карамель, по сути, сам является плавленым сахаром. Кроме того, японские исследователи выделили в какао-бобах вещества, способствующие обеззараживанию (пусть и неполному) полости рта, снижая риск возникновения кариеса. Все, выше сказанное, касается горького шоколада, поскольку молочный шоколад содержит гораздо большее количество сахара</w:t>
      </w:r>
      <w:r w:rsidR="00140775">
        <w:rPr>
          <w:rFonts w:eastAsia="Times New Roman" w:cs="Times New Roman"/>
          <w:sz w:val="24"/>
          <w:szCs w:val="24"/>
          <w:lang w:eastAsia="ru-RU"/>
        </w:rPr>
        <w:t>.</w:t>
      </w:r>
    </w:p>
    <w:p w14:paraId="6B623CC3" w14:textId="77777777" w:rsidR="00F46FBE" w:rsidRPr="003C5172" w:rsidRDefault="00F46FBE" w:rsidP="003C5172">
      <w:pPr>
        <w:shd w:val="clear" w:color="auto" w:fill="FFFFFF"/>
        <w:ind w:firstLine="709"/>
        <w:rPr>
          <w:rFonts w:eastAsia="Times New Roman" w:cs="Times New Roman"/>
          <w:sz w:val="24"/>
          <w:szCs w:val="24"/>
          <w:lang w:eastAsia="ru-RU"/>
        </w:rPr>
      </w:pPr>
    </w:p>
    <w:p w14:paraId="32C1E87F" w14:textId="6624CB0F" w:rsidR="00F46FBE" w:rsidRPr="003C5172" w:rsidRDefault="00140775" w:rsidP="00140775">
      <w:pPr>
        <w:jc w:val="center"/>
        <w:rPr>
          <w:rFonts w:eastAsia="Times New Roman" w:cs="Times New Roman"/>
          <w:b/>
          <w:bCs/>
          <w:kern w:val="36"/>
          <w:sz w:val="24"/>
          <w:szCs w:val="24"/>
          <w:lang w:eastAsia="ru-RU"/>
        </w:rPr>
      </w:pPr>
      <w:r w:rsidRPr="003C5172">
        <w:rPr>
          <w:rFonts w:eastAsia="Times New Roman" w:cs="Times New Roman"/>
          <w:b/>
          <w:bCs/>
          <w:kern w:val="36"/>
          <w:sz w:val="24"/>
          <w:szCs w:val="24"/>
          <w:lang w:eastAsia="ru-RU"/>
        </w:rPr>
        <w:t>ГЛАВА 2</w:t>
      </w:r>
      <w:r>
        <w:rPr>
          <w:rFonts w:eastAsia="Times New Roman" w:cs="Times New Roman"/>
          <w:b/>
          <w:bCs/>
          <w:kern w:val="36"/>
          <w:sz w:val="24"/>
          <w:szCs w:val="24"/>
          <w:lang w:eastAsia="ru-RU"/>
        </w:rPr>
        <w:t>.</w:t>
      </w:r>
      <w:r w:rsidRPr="003C5172">
        <w:rPr>
          <w:rFonts w:eastAsia="Times New Roman" w:cs="Times New Roman"/>
          <w:b/>
          <w:bCs/>
          <w:kern w:val="36"/>
          <w:sz w:val="24"/>
          <w:szCs w:val="24"/>
          <w:lang w:eastAsia="ru-RU"/>
        </w:rPr>
        <w:t xml:space="preserve"> ИССЛЕДОВАТЕЛЬСКАЯ ЧАСТЬ</w:t>
      </w:r>
    </w:p>
    <w:p w14:paraId="54011A17" w14:textId="10E0410C" w:rsidR="00F46FBE" w:rsidRPr="003C5172" w:rsidRDefault="00F46FBE" w:rsidP="00140775">
      <w:pPr>
        <w:shd w:val="clear" w:color="auto" w:fill="FFFFFF"/>
        <w:jc w:val="center"/>
        <w:rPr>
          <w:rFonts w:eastAsia="Times New Roman" w:cs="Times New Roman"/>
          <w:sz w:val="24"/>
          <w:szCs w:val="24"/>
          <w:lang w:eastAsia="ru-RU"/>
        </w:rPr>
      </w:pPr>
      <w:r w:rsidRPr="003C5172">
        <w:rPr>
          <w:rFonts w:eastAsia="Times New Roman" w:cs="Times New Roman"/>
          <w:b/>
          <w:bCs/>
          <w:sz w:val="24"/>
          <w:szCs w:val="24"/>
          <w:lang w:eastAsia="ru-RU"/>
        </w:rPr>
        <w:t>2.1</w:t>
      </w:r>
      <w:r w:rsidR="00140775">
        <w:rPr>
          <w:rFonts w:eastAsia="Times New Roman" w:cs="Times New Roman"/>
          <w:b/>
          <w:bCs/>
          <w:sz w:val="24"/>
          <w:szCs w:val="24"/>
          <w:lang w:eastAsia="ru-RU"/>
        </w:rPr>
        <w:t xml:space="preserve">. </w:t>
      </w:r>
      <w:r w:rsidRPr="003C5172">
        <w:rPr>
          <w:rFonts w:eastAsia="Times New Roman" w:cs="Times New Roman"/>
          <w:b/>
          <w:bCs/>
          <w:sz w:val="24"/>
          <w:szCs w:val="24"/>
          <w:lang w:eastAsia="ru-RU"/>
        </w:rPr>
        <w:t>Анкетирование</w:t>
      </w:r>
    </w:p>
    <w:p w14:paraId="4952C8E9" w14:textId="1D52A6B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В ходе данного исследования возник следующий вопрос: «А какой же шоколад считается самым настоящим, самым шоколадным?» Мы провели анкетирование среди учащихся 7-9 классов, с целью выяснить, как ребята относятся к шоколаду, и что они о нём знают. Было опрошено 50 учеников.</w:t>
      </w:r>
    </w:p>
    <w:p w14:paraId="07F26359" w14:textId="5010159A"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По результатам анкетирования было выявлено, что шоколад любят и употребляют все. Большее предпочтение отдают молочному шоколаду. Большинство опрошенных не знают точно, в чем польза или вред шоколада, возможно от недостатка информации (Приложение 1)</w:t>
      </w:r>
      <w:r w:rsidR="00140775">
        <w:rPr>
          <w:rFonts w:eastAsia="Times New Roman" w:cs="Times New Roman"/>
          <w:sz w:val="24"/>
          <w:szCs w:val="24"/>
          <w:lang w:eastAsia="ru-RU"/>
        </w:rPr>
        <w:t>.</w:t>
      </w:r>
    </w:p>
    <w:p w14:paraId="78D9F27E" w14:textId="2AF29EFD"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b/>
          <w:bCs/>
          <w:sz w:val="24"/>
          <w:szCs w:val="24"/>
          <w:lang w:eastAsia="ru-RU"/>
        </w:rPr>
        <w:t>Вывод:</w:t>
      </w:r>
      <w:r w:rsidR="00140775">
        <w:rPr>
          <w:rFonts w:eastAsia="Times New Roman" w:cs="Times New Roman"/>
          <w:sz w:val="24"/>
          <w:szCs w:val="24"/>
          <w:lang w:eastAsia="ru-RU"/>
        </w:rPr>
        <w:t xml:space="preserve"> </w:t>
      </w:r>
      <w:r w:rsidRPr="003C5172">
        <w:rPr>
          <w:rFonts w:eastAsia="Times New Roman" w:cs="Times New Roman"/>
          <w:sz w:val="24"/>
          <w:szCs w:val="24"/>
          <w:lang w:eastAsia="ru-RU"/>
        </w:rPr>
        <w:t>Большинство учеников нашей школы любят шоколад.</w:t>
      </w:r>
    </w:p>
    <w:p w14:paraId="5C38CF92" w14:textId="4B0C10F2"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 xml:space="preserve">90% ребят отдают предпочтение молочному шоколаду и 76% </w:t>
      </w:r>
      <w:r w:rsidR="00140775" w:rsidRPr="003C5172">
        <w:rPr>
          <w:rFonts w:eastAsia="Times New Roman" w:cs="Times New Roman"/>
          <w:sz w:val="24"/>
          <w:szCs w:val="24"/>
          <w:lang w:eastAsia="ru-RU"/>
        </w:rPr>
        <w:t>–</w:t>
      </w:r>
      <w:r w:rsidRPr="003C5172">
        <w:rPr>
          <w:rFonts w:eastAsia="Times New Roman" w:cs="Times New Roman"/>
          <w:sz w:val="24"/>
          <w:szCs w:val="24"/>
          <w:lang w:eastAsia="ru-RU"/>
        </w:rPr>
        <w:t xml:space="preserve"> белому. И только 24% – чёрному. Мы выяснили, что меньшинство ребят употребляют шоколад редко – 22%.</w:t>
      </w:r>
    </w:p>
    <w:p w14:paraId="0A80015D" w14:textId="5724AD50"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Хоть ребята и считаются сладкоежками, они стараются соблюдать меру. На вопрос: «Знаете ли вы, чем полезен шоколад?» большинство ребят – 56% ответили «нет». Большинство ребят не знают, что шоколад – источник хорошего настроения, что шоколад улучшает работу мозга, что шоколад быстро утоляет голод, придаёт силы.</w:t>
      </w:r>
    </w:p>
    <w:p w14:paraId="6BC100C8" w14:textId="20E588A6"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 xml:space="preserve">Порадовало, что ребята знают, что шоколад, </w:t>
      </w:r>
      <w:r w:rsidR="002038C4" w:rsidRPr="003C5172">
        <w:rPr>
          <w:rFonts w:eastAsia="Times New Roman" w:cs="Times New Roman"/>
          <w:sz w:val="24"/>
          <w:szCs w:val="24"/>
          <w:lang w:eastAsia="ru-RU"/>
        </w:rPr>
        <w:t>как, впрочем</w:t>
      </w:r>
      <w:r w:rsidRPr="003C5172">
        <w:rPr>
          <w:rFonts w:eastAsia="Times New Roman" w:cs="Times New Roman"/>
          <w:sz w:val="24"/>
          <w:szCs w:val="24"/>
          <w:lang w:eastAsia="ru-RU"/>
        </w:rPr>
        <w:t>, и любой другой продукт, может быть вредным, если: поедать его в больших количествах.</w:t>
      </w:r>
    </w:p>
    <w:p w14:paraId="6647FB1B"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Таким образом, анкетирование показало, что большинство учащихся не знают точно, в чем польза или вред шоколада, возможно от недостатка информации.</w:t>
      </w:r>
    </w:p>
    <w:p w14:paraId="72791DC9" w14:textId="34E5A972"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lastRenderedPageBreak/>
        <w:t>При опросе родителей, мы узнали их мнения, а именно, что сами родители предпочитают</w:t>
      </w:r>
      <w:r w:rsidR="00140775">
        <w:rPr>
          <w:rFonts w:eastAsia="Times New Roman" w:cs="Times New Roman"/>
          <w:b/>
          <w:bCs/>
          <w:sz w:val="24"/>
          <w:szCs w:val="24"/>
          <w:lang w:eastAsia="ru-RU"/>
        </w:rPr>
        <w:t xml:space="preserve"> </w:t>
      </w:r>
      <w:r w:rsidRPr="003C5172">
        <w:rPr>
          <w:rFonts w:eastAsia="Times New Roman" w:cs="Times New Roman"/>
          <w:sz w:val="24"/>
          <w:szCs w:val="24"/>
          <w:lang w:eastAsia="ru-RU"/>
        </w:rPr>
        <w:t>молочный с орехами или изюмом «А</w:t>
      </w:r>
      <w:r w:rsidRPr="003C5172">
        <w:rPr>
          <w:rFonts w:eastAsia="Times New Roman" w:cs="Times New Roman"/>
          <w:sz w:val="24"/>
          <w:szCs w:val="24"/>
          <w:lang w:val="en-US" w:eastAsia="ru-RU"/>
        </w:rPr>
        <w:t>lpen</w:t>
      </w:r>
      <w:r w:rsidRPr="003C5172">
        <w:rPr>
          <w:rFonts w:eastAsia="Times New Roman" w:cs="Times New Roman"/>
          <w:sz w:val="24"/>
          <w:szCs w:val="24"/>
          <w:lang w:eastAsia="ru-RU"/>
        </w:rPr>
        <w:t xml:space="preserve"> </w:t>
      </w:r>
      <w:r w:rsidRPr="003C5172">
        <w:rPr>
          <w:rFonts w:eastAsia="Times New Roman" w:cs="Times New Roman"/>
          <w:sz w:val="24"/>
          <w:szCs w:val="24"/>
          <w:lang w:val="en-US" w:eastAsia="ru-RU"/>
        </w:rPr>
        <w:t>Gold</w:t>
      </w:r>
      <w:r w:rsidRPr="003C5172">
        <w:rPr>
          <w:rFonts w:eastAsia="Times New Roman" w:cs="Times New Roman"/>
          <w:sz w:val="24"/>
          <w:szCs w:val="24"/>
          <w:lang w:eastAsia="ru-RU"/>
        </w:rPr>
        <w:t>». Родители считают, что шоколад полезен для работы мозга, а вреден тем, что появляется кариес и полнота.</w:t>
      </w:r>
    </w:p>
    <w:p w14:paraId="2B78A633" w14:textId="092644BC" w:rsidR="00F46FBE" w:rsidRPr="003C5172" w:rsidRDefault="00F46FBE" w:rsidP="00140775">
      <w:pPr>
        <w:shd w:val="clear" w:color="auto" w:fill="FFFFFF"/>
        <w:jc w:val="center"/>
        <w:rPr>
          <w:rFonts w:eastAsia="Times New Roman" w:cs="Times New Roman"/>
          <w:b/>
          <w:bCs/>
          <w:iCs/>
          <w:sz w:val="24"/>
          <w:szCs w:val="24"/>
          <w:lang w:eastAsia="ru-RU"/>
        </w:rPr>
      </w:pPr>
      <w:r w:rsidRPr="003C5172">
        <w:rPr>
          <w:rFonts w:eastAsia="Times New Roman" w:cs="Times New Roman"/>
          <w:b/>
          <w:bCs/>
          <w:iCs/>
          <w:sz w:val="24"/>
          <w:szCs w:val="24"/>
          <w:lang w:eastAsia="ru-RU"/>
        </w:rPr>
        <w:t>2.2</w:t>
      </w:r>
      <w:r w:rsidR="00140775">
        <w:rPr>
          <w:rFonts w:eastAsia="Times New Roman" w:cs="Times New Roman"/>
          <w:b/>
          <w:bCs/>
          <w:iCs/>
          <w:sz w:val="24"/>
          <w:szCs w:val="24"/>
          <w:lang w:eastAsia="ru-RU"/>
        </w:rPr>
        <w:t xml:space="preserve">. </w:t>
      </w:r>
      <w:r w:rsidRPr="003C5172">
        <w:rPr>
          <w:rFonts w:eastAsia="Times New Roman" w:cs="Times New Roman"/>
          <w:b/>
          <w:bCs/>
          <w:iCs/>
          <w:sz w:val="24"/>
          <w:szCs w:val="24"/>
          <w:lang w:eastAsia="ru-RU"/>
        </w:rPr>
        <w:t>Изучение и анализ состава шоколада</w:t>
      </w:r>
    </w:p>
    <w:p w14:paraId="4E8CC7DF"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Прежде чем купить шоколад, нужно внимательно рассмотреть состав продукта. Тот ингредиент, который стоит в начале списка, является преобладающим. Было любопытно узнать, а из чего же делают шоколад?</w:t>
      </w:r>
    </w:p>
    <w:p w14:paraId="09DC8B95" w14:textId="34CC5814"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 xml:space="preserve">Мы проанализировали состав шоколада, используя информацию на обёртках. Сделали анализ. Весь шоколад содержит какао тёртое и какао масло, сахар, эмульгатор. Многие из них имеют добавку-орехи, пищевые добавки </w:t>
      </w:r>
      <w:r w:rsidR="00140775" w:rsidRPr="003C5172">
        <w:rPr>
          <w:rFonts w:eastAsia="Times New Roman" w:cs="Times New Roman"/>
          <w:sz w:val="24"/>
          <w:szCs w:val="24"/>
          <w:lang w:eastAsia="ru-RU"/>
        </w:rPr>
        <w:t>–</w:t>
      </w:r>
      <w:r w:rsidRPr="003C5172">
        <w:rPr>
          <w:rFonts w:eastAsia="Times New Roman" w:cs="Times New Roman"/>
          <w:sz w:val="24"/>
          <w:szCs w:val="24"/>
          <w:lang w:eastAsia="ru-RU"/>
        </w:rPr>
        <w:t xml:space="preserve"> Е476. Для вкуса добавлены ароматизаторы. Кроме того, в шоколаде имеются белки (от 4,3 до 10,3 г на 100</w:t>
      </w:r>
      <w:r w:rsidR="00414F54">
        <w:rPr>
          <w:rFonts w:eastAsia="Times New Roman" w:cs="Times New Roman"/>
          <w:sz w:val="24"/>
          <w:szCs w:val="24"/>
          <w:lang w:eastAsia="ru-RU"/>
        </w:rPr>
        <w:t xml:space="preserve"> </w:t>
      </w:r>
      <w:r w:rsidRPr="003C5172">
        <w:rPr>
          <w:rFonts w:eastAsia="Times New Roman" w:cs="Times New Roman"/>
          <w:sz w:val="24"/>
          <w:szCs w:val="24"/>
          <w:lang w:eastAsia="ru-RU"/>
        </w:rPr>
        <w:t>г продукта), жиры (от 25,6 до 57,5 г на 100</w:t>
      </w:r>
      <w:r w:rsidR="00414F54">
        <w:rPr>
          <w:rFonts w:eastAsia="Times New Roman" w:cs="Times New Roman"/>
          <w:sz w:val="24"/>
          <w:szCs w:val="24"/>
          <w:lang w:eastAsia="ru-RU"/>
        </w:rPr>
        <w:t xml:space="preserve"> </w:t>
      </w:r>
      <w:r w:rsidRPr="003C5172">
        <w:rPr>
          <w:rFonts w:eastAsia="Times New Roman" w:cs="Times New Roman"/>
          <w:sz w:val="24"/>
          <w:szCs w:val="24"/>
          <w:lang w:eastAsia="ru-RU"/>
        </w:rPr>
        <w:t>г), углеводы (от 30,3 до 62,6 г). Самым содержательным по наличию белков является шоколад «Спартак», в нём мало жиров и много углеводов. Поэтому, мы считаем, что данный шоколад лучше подходит для детей, так как белки являются главным строительным материалом для организма, а углеводы</w:t>
      </w:r>
      <w:r w:rsidR="00140775">
        <w:rPr>
          <w:rFonts w:eastAsia="Times New Roman" w:cs="Times New Roman"/>
          <w:sz w:val="24"/>
          <w:szCs w:val="24"/>
          <w:lang w:eastAsia="ru-RU"/>
        </w:rPr>
        <w:t xml:space="preserve"> </w:t>
      </w:r>
      <w:r w:rsidR="00140775" w:rsidRPr="003C5172">
        <w:rPr>
          <w:rFonts w:eastAsia="Times New Roman" w:cs="Times New Roman"/>
          <w:sz w:val="24"/>
          <w:szCs w:val="24"/>
          <w:lang w:eastAsia="ru-RU"/>
        </w:rPr>
        <w:t>–</w:t>
      </w:r>
      <w:r w:rsidRPr="003C5172">
        <w:rPr>
          <w:rFonts w:eastAsia="Times New Roman" w:cs="Times New Roman"/>
          <w:sz w:val="24"/>
          <w:szCs w:val="24"/>
          <w:lang w:eastAsia="ru-RU"/>
        </w:rPr>
        <w:t xml:space="preserve"> главным источником энергии для растущего организма.</w:t>
      </w:r>
    </w:p>
    <w:p w14:paraId="6CE3973C" w14:textId="6ABBEF40"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На первом месте, по результатам исследования, оказался шоколад черный горький «Спартак» в его состав входят:</w:t>
      </w:r>
      <w:r w:rsidR="00140775">
        <w:rPr>
          <w:rFonts w:eastAsia="Times New Roman" w:cs="Times New Roman"/>
          <w:sz w:val="24"/>
          <w:szCs w:val="24"/>
          <w:lang w:eastAsia="ru-RU"/>
        </w:rPr>
        <w:t xml:space="preserve"> </w:t>
      </w:r>
      <w:r w:rsidRPr="003C5172">
        <w:rPr>
          <w:rFonts w:eastAsia="Times New Roman" w:cs="Times New Roman"/>
          <w:sz w:val="24"/>
          <w:szCs w:val="24"/>
          <w:lang w:eastAsia="ru-RU"/>
        </w:rPr>
        <w:t xml:space="preserve">како тертое, какао масло, какао-порошок, сахарная пудра, эмульгатор. Общее содержание сухого остатка какао </w:t>
      </w:r>
      <w:r w:rsidR="00140775" w:rsidRPr="003C5172">
        <w:rPr>
          <w:rFonts w:eastAsia="Times New Roman" w:cs="Times New Roman"/>
          <w:sz w:val="24"/>
          <w:szCs w:val="24"/>
          <w:lang w:eastAsia="ru-RU"/>
        </w:rPr>
        <w:t>–</w:t>
      </w:r>
      <w:r w:rsidR="00140775">
        <w:rPr>
          <w:rFonts w:eastAsia="Times New Roman" w:cs="Times New Roman"/>
          <w:sz w:val="24"/>
          <w:szCs w:val="24"/>
          <w:lang w:eastAsia="ru-RU"/>
        </w:rPr>
        <w:t xml:space="preserve"> </w:t>
      </w:r>
      <w:r w:rsidRPr="003C5172">
        <w:rPr>
          <w:rFonts w:eastAsia="Times New Roman" w:cs="Times New Roman"/>
          <w:sz w:val="24"/>
          <w:szCs w:val="24"/>
          <w:lang w:eastAsia="ru-RU"/>
        </w:rPr>
        <w:t>90%.</w:t>
      </w:r>
      <w:r w:rsidR="00140775">
        <w:rPr>
          <w:rFonts w:eastAsia="Times New Roman" w:cs="Times New Roman"/>
          <w:sz w:val="24"/>
          <w:szCs w:val="24"/>
          <w:lang w:eastAsia="ru-RU"/>
        </w:rPr>
        <w:t xml:space="preserve"> </w:t>
      </w:r>
      <w:r w:rsidRPr="003C5172">
        <w:rPr>
          <w:rFonts w:eastAsia="Times New Roman" w:cs="Times New Roman"/>
          <w:sz w:val="24"/>
          <w:szCs w:val="24"/>
          <w:lang w:eastAsia="ru-RU"/>
        </w:rPr>
        <w:t>Энергетическая ценность 570 ккал.</w:t>
      </w:r>
    </w:p>
    <w:p w14:paraId="722DDD44" w14:textId="46D66342"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На втором месте шоколад темный десертный «Столичный»</w:t>
      </w:r>
      <w:r w:rsidR="00140775">
        <w:rPr>
          <w:rFonts w:eastAsia="Times New Roman" w:cs="Times New Roman"/>
          <w:sz w:val="24"/>
          <w:szCs w:val="24"/>
          <w:lang w:eastAsia="ru-RU"/>
        </w:rPr>
        <w:t>.</w:t>
      </w:r>
    </w:p>
    <w:p w14:paraId="648E7F4C" w14:textId="16EA1073"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В составе белого шоколада «</w:t>
      </w:r>
      <w:r w:rsidRPr="003C5172">
        <w:rPr>
          <w:rFonts w:eastAsia="Times New Roman" w:cs="Times New Roman"/>
          <w:sz w:val="24"/>
          <w:szCs w:val="24"/>
          <w:lang w:val="en-US" w:eastAsia="ru-RU"/>
        </w:rPr>
        <w:t>White</w:t>
      </w:r>
      <w:r w:rsidRPr="003C5172">
        <w:rPr>
          <w:rFonts w:eastAsia="Times New Roman" w:cs="Times New Roman"/>
          <w:sz w:val="24"/>
          <w:szCs w:val="24"/>
          <w:lang w:eastAsia="ru-RU"/>
        </w:rPr>
        <w:t xml:space="preserve"> </w:t>
      </w:r>
      <w:r w:rsidRPr="003C5172">
        <w:rPr>
          <w:rFonts w:eastAsia="Times New Roman" w:cs="Times New Roman"/>
          <w:sz w:val="24"/>
          <w:szCs w:val="24"/>
          <w:lang w:val="en-US" w:eastAsia="ru-RU"/>
        </w:rPr>
        <w:t>Buble</w:t>
      </w:r>
      <w:r w:rsidRPr="003C5172">
        <w:rPr>
          <w:rFonts w:eastAsia="Times New Roman" w:cs="Times New Roman"/>
          <w:sz w:val="24"/>
          <w:szCs w:val="24"/>
          <w:lang w:eastAsia="ru-RU"/>
        </w:rPr>
        <w:t>»,</w:t>
      </w:r>
      <w:r w:rsidR="00140775">
        <w:rPr>
          <w:rFonts w:eastAsia="Times New Roman" w:cs="Times New Roman"/>
          <w:sz w:val="24"/>
          <w:szCs w:val="24"/>
          <w:lang w:eastAsia="ru-RU"/>
        </w:rPr>
        <w:t xml:space="preserve"> </w:t>
      </w:r>
      <w:r w:rsidRPr="003C5172">
        <w:rPr>
          <w:rFonts w:eastAsia="Times New Roman" w:cs="Times New Roman"/>
          <w:sz w:val="24"/>
          <w:szCs w:val="24"/>
          <w:lang w:eastAsia="ru-RU"/>
        </w:rPr>
        <w:t>совсем нет тёртого какао (только какао масло), который является основой настоящего шоколада, но зато в нём преобладают молочные продукты (Приложение 2)</w:t>
      </w:r>
      <w:r w:rsidR="00140775">
        <w:rPr>
          <w:rFonts w:eastAsia="Times New Roman" w:cs="Times New Roman"/>
          <w:sz w:val="24"/>
          <w:szCs w:val="24"/>
          <w:lang w:eastAsia="ru-RU"/>
        </w:rPr>
        <w:t>.</w:t>
      </w:r>
    </w:p>
    <w:p w14:paraId="49B681B7" w14:textId="2C85DC67" w:rsidR="00F46FBE" w:rsidRPr="003C5172" w:rsidRDefault="00F46FBE" w:rsidP="00140775">
      <w:pPr>
        <w:shd w:val="clear" w:color="auto" w:fill="FFFFFF"/>
        <w:jc w:val="center"/>
        <w:rPr>
          <w:rFonts w:eastAsia="Times New Roman" w:cs="Times New Roman"/>
          <w:sz w:val="24"/>
          <w:szCs w:val="24"/>
          <w:lang w:eastAsia="ru-RU"/>
        </w:rPr>
      </w:pPr>
      <w:r w:rsidRPr="003C5172">
        <w:rPr>
          <w:rFonts w:eastAsia="Times New Roman" w:cs="Times New Roman"/>
          <w:b/>
          <w:bCs/>
          <w:sz w:val="24"/>
          <w:szCs w:val="24"/>
          <w:lang w:eastAsia="ru-RU"/>
        </w:rPr>
        <w:t>2.3</w:t>
      </w:r>
      <w:r w:rsidR="00140775">
        <w:rPr>
          <w:rFonts w:eastAsia="Times New Roman" w:cs="Times New Roman"/>
          <w:b/>
          <w:bCs/>
          <w:sz w:val="24"/>
          <w:szCs w:val="24"/>
          <w:lang w:eastAsia="ru-RU"/>
        </w:rPr>
        <w:t>.</w:t>
      </w:r>
      <w:r w:rsidRPr="003C5172">
        <w:rPr>
          <w:rFonts w:eastAsia="Times New Roman" w:cs="Times New Roman"/>
          <w:b/>
          <w:bCs/>
          <w:sz w:val="24"/>
          <w:szCs w:val="24"/>
          <w:lang w:eastAsia="ru-RU"/>
        </w:rPr>
        <w:t xml:space="preserve"> Технология изготовления шоколада</w:t>
      </w:r>
    </w:p>
    <w:p w14:paraId="799B3406" w14:textId="4D77CF9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Чем дальше мы продвигались в своём исследовании, тем больше нас захватывала шоколадная тема. Мы нашли информацию о происхождении шоколада, о том, как он постепенно завоёвывал мир. Когда мы узнали технологию приготовления этого лакомства, нам захотелось поучаствовать в процессе изготовления. С этой целью мы приобрели необходимые продукты и оборудование.</w:t>
      </w:r>
    </w:p>
    <w:p w14:paraId="5227D59F"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Вот что получилось. Рецептом можем поделиться!</w:t>
      </w:r>
    </w:p>
    <w:p w14:paraId="5D3B0FF3" w14:textId="61DC795E"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Какао тертое 50</w:t>
      </w:r>
      <w:r w:rsidR="00140775">
        <w:rPr>
          <w:rFonts w:eastAsia="Times New Roman" w:cs="Times New Roman"/>
          <w:sz w:val="24"/>
          <w:szCs w:val="24"/>
          <w:lang w:eastAsia="ru-RU"/>
        </w:rPr>
        <w:t xml:space="preserve"> </w:t>
      </w:r>
      <w:r w:rsidRPr="003C5172">
        <w:rPr>
          <w:rFonts w:eastAsia="Times New Roman" w:cs="Times New Roman"/>
          <w:sz w:val="24"/>
          <w:szCs w:val="24"/>
          <w:lang w:eastAsia="ru-RU"/>
        </w:rPr>
        <w:t>г +какао масло 25 г (главный ингредиент в составе шоколада)</w:t>
      </w:r>
      <w:r w:rsidR="00140775">
        <w:rPr>
          <w:rFonts w:eastAsia="Times New Roman" w:cs="Times New Roman"/>
          <w:sz w:val="24"/>
          <w:szCs w:val="24"/>
          <w:lang w:eastAsia="ru-RU"/>
        </w:rPr>
        <w:t xml:space="preserve"> </w:t>
      </w:r>
      <w:r w:rsidRPr="003C5172">
        <w:rPr>
          <w:rFonts w:eastAsia="Times New Roman" w:cs="Times New Roman"/>
          <w:sz w:val="24"/>
          <w:szCs w:val="24"/>
          <w:lang w:eastAsia="ru-RU"/>
        </w:rPr>
        <w:t>+ кэроб (заменитель сахара) 25 г</w:t>
      </w:r>
      <w:r w:rsidR="00140775">
        <w:rPr>
          <w:rFonts w:eastAsia="Times New Roman" w:cs="Times New Roman"/>
          <w:sz w:val="24"/>
          <w:szCs w:val="24"/>
          <w:lang w:eastAsia="ru-RU"/>
        </w:rPr>
        <w:t>.</w:t>
      </w:r>
    </w:p>
    <w:p w14:paraId="3DDFB94A" w14:textId="6228E7FC"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Мы решили просчитать калорийность нашего шоколада, воспользовавшись программой «Таблица калорийности» в мобильном приложении. В результате получилось калорийность шоколада: 114+225+55=394 ккал. БЖУ нашего шоколада 10.05/31.96/49.15.</w:t>
      </w:r>
    </w:p>
    <w:p w14:paraId="4AD427D2" w14:textId="56588A68"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Секрет такого красивого и вкусного шоколада в темперировании –это процесс нагревания и охлаждения шоколада до определённых температур. Благодаря этому масло какао затвердевает в определённой кристаллической структуре. Темперированный шоколад не тает в руках и быстро застывает.</w:t>
      </w:r>
    </w:p>
    <w:p w14:paraId="48087842" w14:textId="1DC2AC26"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Наш шоколад настоящий, изготовлен своими руками и состоит из натуральных продуктов только высшего качества, а по вкусовым данным не уступает фабричному.</w:t>
      </w:r>
    </w:p>
    <w:p w14:paraId="07FA5512" w14:textId="5052E4A7" w:rsidR="00F46FBE" w:rsidRPr="003C5172" w:rsidRDefault="00F46FBE" w:rsidP="00140775">
      <w:pPr>
        <w:shd w:val="clear" w:color="auto" w:fill="FFFFFF"/>
        <w:jc w:val="center"/>
        <w:rPr>
          <w:rFonts w:eastAsia="Times New Roman" w:cs="Times New Roman"/>
          <w:b/>
          <w:bCs/>
          <w:sz w:val="24"/>
          <w:szCs w:val="24"/>
          <w:lang w:eastAsia="ru-RU"/>
        </w:rPr>
      </w:pPr>
      <w:r w:rsidRPr="003C5172">
        <w:rPr>
          <w:rFonts w:eastAsia="Times New Roman" w:cs="Times New Roman"/>
          <w:b/>
          <w:bCs/>
          <w:sz w:val="24"/>
          <w:szCs w:val="24"/>
          <w:lang w:eastAsia="ru-RU"/>
        </w:rPr>
        <w:t>2.4</w:t>
      </w:r>
      <w:r w:rsidR="00140775">
        <w:rPr>
          <w:rFonts w:eastAsia="Times New Roman" w:cs="Times New Roman"/>
          <w:b/>
          <w:bCs/>
          <w:sz w:val="24"/>
          <w:szCs w:val="24"/>
          <w:lang w:eastAsia="ru-RU"/>
        </w:rPr>
        <w:t>.</w:t>
      </w:r>
      <w:r w:rsidRPr="003C5172">
        <w:rPr>
          <w:rFonts w:eastAsia="Times New Roman" w:cs="Times New Roman"/>
          <w:b/>
          <w:bCs/>
          <w:sz w:val="24"/>
          <w:szCs w:val="24"/>
          <w:lang w:eastAsia="ru-RU"/>
        </w:rPr>
        <w:t xml:space="preserve"> Исследование шоколада</w:t>
      </w:r>
    </w:p>
    <w:p w14:paraId="299E45E4"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bCs/>
          <w:sz w:val="24"/>
          <w:szCs w:val="24"/>
          <w:lang w:eastAsia="ru-RU"/>
        </w:rPr>
        <w:t>Мы провели несколько опытов.</w:t>
      </w:r>
    </w:p>
    <w:p w14:paraId="37EC1811" w14:textId="78A8226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Опыт № 1.</w:t>
      </w:r>
      <w:r w:rsidR="00140775">
        <w:rPr>
          <w:rFonts w:eastAsia="Times New Roman" w:cs="Times New Roman"/>
          <w:sz w:val="24"/>
          <w:szCs w:val="24"/>
          <w:lang w:eastAsia="ru-RU"/>
        </w:rPr>
        <w:t xml:space="preserve"> </w:t>
      </w:r>
      <w:r w:rsidRPr="003C5172">
        <w:rPr>
          <w:rFonts w:eastAsia="Times New Roman" w:cs="Times New Roman"/>
          <w:b/>
          <w:bCs/>
          <w:sz w:val="24"/>
          <w:szCs w:val="24"/>
          <w:lang w:eastAsia="ru-RU"/>
        </w:rPr>
        <w:t>Исследование вкусовых качеств шоколада.</w:t>
      </w:r>
    </w:p>
    <w:p w14:paraId="77640EA7" w14:textId="653CCDF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По принципу передачи «Контрольная закупка» мы провели исследование вкусовых качеств шоколада. Учащимися 7-9 классов – всего 23 человека, мы предложили продегустировать различные сорта шоколада, в том числе и шоколад, приготовленный нами.</w:t>
      </w:r>
    </w:p>
    <w:p w14:paraId="54930BA3" w14:textId="5443D07E" w:rsidR="00F46FBE" w:rsidRPr="003C5172" w:rsidRDefault="00414F54" w:rsidP="003C5172">
      <w:pPr>
        <w:shd w:val="clear" w:color="auto" w:fill="FFFFFF"/>
        <w:ind w:firstLine="709"/>
        <w:rPr>
          <w:rFonts w:eastAsia="Times New Roman" w:cs="Times New Roman"/>
          <w:sz w:val="24"/>
          <w:szCs w:val="24"/>
          <w:lang w:eastAsia="ru-RU"/>
        </w:rPr>
      </w:pPr>
      <w:r>
        <w:rPr>
          <w:rFonts w:eastAsia="Times New Roman" w:cs="Times New Roman"/>
          <w:sz w:val="24"/>
          <w:szCs w:val="24"/>
          <w:lang w:eastAsia="ru-RU"/>
        </w:rPr>
        <w:t xml:space="preserve">1. </w:t>
      </w:r>
      <w:r w:rsidR="00F46FBE" w:rsidRPr="003C5172">
        <w:rPr>
          <w:rFonts w:eastAsia="Times New Roman" w:cs="Times New Roman"/>
          <w:sz w:val="24"/>
          <w:szCs w:val="24"/>
          <w:lang w:eastAsia="ru-RU"/>
        </w:rPr>
        <w:t>Лидером по вкусовым качествам оказался шоколад молочный, приготовленный нами, он набрал 9 голосов, остальные места распределились следующим образом:</w:t>
      </w:r>
    </w:p>
    <w:p w14:paraId="28324681"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2. Белый, приготовленный нами – 5 голосов</w:t>
      </w:r>
    </w:p>
    <w:p w14:paraId="2BC797FC"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3. Молочный «Алёнка» – 4 голоса</w:t>
      </w:r>
    </w:p>
    <w:p w14:paraId="231E5F36" w14:textId="11916126"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lastRenderedPageBreak/>
        <w:t xml:space="preserve">4. Горький, приготовленный нами </w:t>
      </w:r>
      <w:r w:rsidR="00140775" w:rsidRPr="003C5172">
        <w:rPr>
          <w:rFonts w:eastAsia="Times New Roman" w:cs="Times New Roman"/>
          <w:sz w:val="24"/>
          <w:szCs w:val="24"/>
          <w:lang w:eastAsia="ru-RU"/>
        </w:rPr>
        <w:t>–</w:t>
      </w:r>
      <w:r w:rsidRPr="003C5172">
        <w:rPr>
          <w:rFonts w:eastAsia="Times New Roman" w:cs="Times New Roman"/>
          <w:sz w:val="24"/>
          <w:szCs w:val="24"/>
          <w:lang w:eastAsia="ru-RU"/>
        </w:rPr>
        <w:t xml:space="preserve"> 3 голоса</w:t>
      </w:r>
    </w:p>
    <w:p w14:paraId="5F376B17" w14:textId="1D7EF95C"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5. Белый</w:t>
      </w:r>
      <w:r w:rsidR="00140775">
        <w:rPr>
          <w:rFonts w:eastAsia="Times New Roman" w:cs="Times New Roman"/>
          <w:sz w:val="24"/>
          <w:szCs w:val="24"/>
          <w:lang w:eastAsia="ru-RU"/>
        </w:rPr>
        <w:t xml:space="preserve"> </w:t>
      </w:r>
      <w:r w:rsidRPr="003C5172">
        <w:rPr>
          <w:rFonts w:eastAsia="Times New Roman" w:cs="Times New Roman"/>
          <w:sz w:val="24"/>
          <w:szCs w:val="24"/>
          <w:lang w:eastAsia="ru-RU"/>
        </w:rPr>
        <w:t>«</w:t>
      </w:r>
      <w:r w:rsidRPr="003C5172">
        <w:rPr>
          <w:rFonts w:eastAsia="Times New Roman" w:cs="Times New Roman"/>
          <w:sz w:val="24"/>
          <w:szCs w:val="24"/>
          <w:lang w:val="en-US" w:eastAsia="ru-RU"/>
        </w:rPr>
        <w:t>White</w:t>
      </w:r>
      <w:r w:rsidRPr="003C5172">
        <w:rPr>
          <w:rFonts w:eastAsia="Times New Roman" w:cs="Times New Roman"/>
          <w:sz w:val="24"/>
          <w:szCs w:val="24"/>
          <w:lang w:eastAsia="ru-RU"/>
        </w:rPr>
        <w:t xml:space="preserve"> </w:t>
      </w:r>
      <w:r w:rsidRPr="003C5172">
        <w:rPr>
          <w:rFonts w:eastAsia="Times New Roman" w:cs="Times New Roman"/>
          <w:sz w:val="24"/>
          <w:szCs w:val="24"/>
          <w:lang w:val="en-US" w:eastAsia="ru-RU"/>
        </w:rPr>
        <w:t>Bubble</w:t>
      </w:r>
      <w:r w:rsidRPr="003C5172">
        <w:rPr>
          <w:rFonts w:eastAsia="Times New Roman" w:cs="Times New Roman"/>
          <w:sz w:val="24"/>
          <w:szCs w:val="24"/>
          <w:lang w:eastAsia="ru-RU"/>
        </w:rPr>
        <w:t xml:space="preserve">» </w:t>
      </w:r>
      <w:r w:rsidR="00140775" w:rsidRPr="003C5172">
        <w:rPr>
          <w:rFonts w:eastAsia="Times New Roman" w:cs="Times New Roman"/>
          <w:sz w:val="24"/>
          <w:szCs w:val="24"/>
          <w:lang w:eastAsia="ru-RU"/>
        </w:rPr>
        <w:t>–</w:t>
      </w:r>
      <w:r w:rsidRPr="003C5172">
        <w:rPr>
          <w:rFonts w:eastAsia="Times New Roman" w:cs="Times New Roman"/>
          <w:sz w:val="24"/>
          <w:szCs w:val="24"/>
          <w:lang w:eastAsia="ru-RU"/>
        </w:rPr>
        <w:t xml:space="preserve"> 2 голоса</w:t>
      </w:r>
    </w:p>
    <w:p w14:paraId="6C142E57" w14:textId="30FD1358"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Оказалось, что</w:t>
      </w:r>
      <w:r w:rsidR="00140775">
        <w:rPr>
          <w:rFonts w:eastAsia="Times New Roman" w:cs="Times New Roman"/>
          <w:sz w:val="24"/>
          <w:szCs w:val="24"/>
          <w:lang w:eastAsia="ru-RU"/>
        </w:rPr>
        <w:t xml:space="preserve"> </w:t>
      </w:r>
      <w:r w:rsidRPr="003C5172">
        <w:rPr>
          <w:rFonts w:eastAsia="Times New Roman" w:cs="Times New Roman"/>
          <w:sz w:val="24"/>
          <w:szCs w:val="24"/>
          <w:lang w:eastAsia="ru-RU"/>
        </w:rPr>
        <w:t>всем шоколадным шоколадкам</w:t>
      </w:r>
      <w:r w:rsidR="00140775">
        <w:rPr>
          <w:rFonts w:eastAsia="Times New Roman" w:cs="Times New Roman"/>
          <w:sz w:val="24"/>
          <w:szCs w:val="24"/>
          <w:lang w:eastAsia="ru-RU"/>
        </w:rPr>
        <w:t xml:space="preserve"> </w:t>
      </w:r>
      <w:r w:rsidRPr="003C5172">
        <w:rPr>
          <w:rFonts w:eastAsia="Times New Roman" w:cs="Times New Roman"/>
          <w:sz w:val="24"/>
          <w:szCs w:val="24"/>
          <w:lang w:eastAsia="ru-RU"/>
        </w:rPr>
        <w:t>ребята предпочли молочный шоколад и белый шоколад, который мы приготовили, несмотря на то,</w:t>
      </w:r>
      <w:r w:rsidR="00140775">
        <w:rPr>
          <w:rFonts w:eastAsia="Times New Roman" w:cs="Times New Roman"/>
          <w:sz w:val="24"/>
          <w:szCs w:val="24"/>
          <w:lang w:eastAsia="ru-RU"/>
        </w:rPr>
        <w:t xml:space="preserve"> </w:t>
      </w:r>
      <w:r w:rsidRPr="003C5172">
        <w:rPr>
          <w:rFonts w:eastAsia="Times New Roman" w:cs="Times New Roman"/>
          <w:sz w:val="24"/>
          <w:szCs w:val="24"/>
          <w:lang w:eastAsia="ru-RU"/>
        </w:rPr>
        <w:t>что в его составе совсем нет тёртого какао (только какао масло), который является основой настоящего шоколада, но зато в нём преобладают молочные продукты. А также молочный «Алёнка» и «Воздушный» белый</w:t>
      </w:r>
      <w:r w:rsidR="00140775">
        <w:rPr>
          <w:rFonts w:eastAsia="Times New Roman" w:cs="Times New Roman"/>
          <w:sz w:val="24"/>
          <w:szCs w:val="24"/>
          <w:lang w:eastAsia="ru-RU"/>
        </w:rPr>
        <w:t>.</w:t>
      </w:r>
      <w:r w:rsidRPr="003C5172">
        <w:rPr>
          <w:rFonts w:eastAsia="Times New Roman" w:cs="Times New Roman"/>
          <w:sz w:val="24"/>
          <w:szCs w:val="24"/>
          <w:lang w:eastAsia="ru-RU"/>
        </w:rPr>
        <w:t xml:space="preserve"> Да и по вкусовым качествам эти шоколадки самые нежные.</w:t>
      </w:r>
    </w:p>
    <w:p w14:paraId="5D42A967" w14:textId="4AAF5283"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Опыт №2.</w:t>
      </w:r>
      <w:r w:rsidR="00140775">
        <w:rPr>
          <w:rFonts w:eastAsia="Times New Roman" w:cs="Times New Roman"/>
          <w:sz w:val="24"/>
          <w:szCs w:val="24"/>
          <w:lang w:eastAsia="ru-RU"/>
        </w:rPr>
        <w:t xml:space="preserve"> </w:t>
      </w:r>
      <w:r w:rsidRPr="003C5172">
        <w:rPr>
          <w:rFonts w:eastAsia="Times New Roman" w:cs="Times New Roman"/>
          <w:b/>
          <w:bCs/>
          <w:sz w:val="24"/>
          <w:szCs w:val="24"/>
          <w:lang w:eastAsia="ru-RU"/>
        </w:rPr>
        <w:t>Определение характера звука при разломе шоколадной плитки.</w:t>
      </w:r>
    </w:p>
    <w:p w14:paraId="6169C08A"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У настоящего шоколада при разломе плитки звук характерный – громкий, звонкий. На сломе, шоколад имеет матовый и однородный цвет.</w:t>
      </w:r>
    </w:p>
    <w:p w14:paraId="310C4C18" w14:textId="07637566"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 xml:space="preserve">Горький, приготовленный нами </w:t>
      </w:r>
      <w:r w:rsidR="00140775" w:rsidRPr="003C5172">
        <w:rPr>
          <w:rFonts w:eastAsia="Times New Roman" w:cs="Times New Roman"/>
          <w:sz w:val="24"/>
          <w:szCs w:val="24"/>
          <w:lang w:eastAsia="ru-RU"/>
        </w:rPr>
        <w:t>–</w:t>
      </w:r>
      <w:r w:rsidRPr="003C5172">
        <w:rPr>
          <w:rFonts w:eastAsia="Times New Roman" w:cs="Times New Roman"/>
          <w:sz w:val="24"/>
          <w:szCs w:val="24"/>
          <w:lang w:eastAsia="ru-RU"/>
        </w:rPr>
        <w:t xml:space="preserve"> звонкий, матовый</w:t>
      </w:r>
    </w:p>
    <w:p w14:paraId="3FD00604" w14:textId="20906310"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 xml:space="preserve">«Спартак» </w:t>
      </w:r>
      <w:r w:rsidR="00140775" w:rsidRPr="003C5172">
        <w:rPr>
          <w:rFonts w:eastAsia="Times New Roman" w:cs="Times New Roman"/>
          <w:sz w:val="24"/>
          <w:szCs w:val="24"/>
          <w:lang w:eastAsia="ru-RU"/>
        </w:rPr>
        <w:t>–</w:t>
      </w:r>
      <w:r w:rsidRPr="003C5172">
        <w:rPr>
          <w:rFonts w:eastAsia="Times New Roman" w:cs="Times New Roman"/>
          <w:sz w:val="24"/>
          <w:szCs w:val="24"/>
          <w:lang w:eastAsia="ru-RU"/>
        </w:rPr>
        <w:t xml:space="preserve"> звонкий, матовый</w:t>
      </w:r>
    </w:p>
    <w:p w14:paraId="2A83A45E" w14:textId="3948044F"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 xml:space="preserve">«Алёнка» молочный </w:t>
      </w:r>
      <w:r w:rsidR="00140775" w:rsidRPr="003C5172">
        <w:rPr>
          <w:rFonts w:eastAsia="Times New Roman" w:cs="Times New Roman"/>
          <w:sz w:val="24"/>
          <w:szCs w:val="24"/>
          <w:lang w:eastAsia="ru-RU"/>
        </w:rPr>
        <w:t>–</w:t>
      </w:r>
      <w:r w:rsidRPr="003C5172">
        <w:rPr>
          <w:rFonts w:eastAsia="Times New Roman" w:cs="Times New Roman"/>
          <w:sz w:val="24"/>
          <w:szCs w:val="24"/>
          <w:lang w:eastAsia="ru-RU"/>
        </w:rPr>
        <w:t xml:space="preserve"> глухой, нематовый</w:t>
      </w:r>
    </w:p>
    <w:p w14:paraId="1745669E" w14:textId="3B5CEEF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w:t>
      </w:r>
      <w:r w:rsidRPr="003C5172">
        <w:rPr>
          <w:rFonts w:eastAsia="Times New Roman" w:cs="Times New Roman"/>
          <w:sz w:val="24"/>
          <w:szCs w:val="24"/>
          <w:lang w:val="en-US" w:eastAsia="ru-RU"/>
        </w:rPr>
        <w:t>White</w:t>
      </w:r>
      <w:r w:rsidRPr="003C5172">
        <w:rPr>
          <w:rFonts w:eastAsia="Times New Roman" w:cs="Times New Roman"/>
          <w:sz w:val="24"/>
          <w:szCs w:val="24"/>
          <w:lang w:eastAsia="ru-RU"/>
        </w:rPr>
        <w:t xml:space="preserve"> </w:t>
      </w:r>
      <w:r w:rsidRPr="003C5172">
        <w:rPr>
          <w:rFonts w:eastAsia="Times New Roman" w:cs="Times New Roman"/>
          <w:sz w:val="24"/>
          <w:szCs w:val="24"/>
          <w:lang w:val="en-US" w:eastAsia="ru-RU"/>
        </w:rPr>
        <w:t>Bubble</w:t>
      </w:r>
      <w:r w:rsidRPr="003C5172">
        <w:rPr>
          <w:rFonts w:eastAsia="Times New Roman" w:cs="Times New Roman"/>
          <w:sz w:val="24"/>
          <w:szCs w:val="24"/>
          <w:lang w:eastAsia="ru-RU"/>
        </w:rPr>
        <w:t xml:space="preserve">» белый </w:t>
      </w:r>
      <w:r w:rsidR="00140775" w:rsidRPr="003C5172">
        <w:rPr>
          <w:rFonts w:eastAsia="Times New Roman" w:cs="Times New Roman"/>
          <w:sz w:val="24"/>
          <w:szCs w:val="24"/>
          <w:lang w:eastAsia="ru-RU"/>
        </w:rPr>
        <w:t>–</w:t>
      </w:r>
      <w:r w:rsidRPr="003C5172">
        <w:rPr>
          <w:rFonts w:eastAsia="Times New Roman" w:cs="Times New Roman"/>
          <w:sz w:val="24"/>
          <w:szCs w:val="24"/>
          <w:lang w:eastAsia="ru-RU"/>
        </w:rPr>
        <w:t xml:space="preserve"> глухой, нематовый</w:t>
      </w:r>
    </w:p>
    <w:p w14:paraId="5C7E8547" w14:textId="2A1FF7B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 xml:space="preserve">Молочный, приготовленный нами </w:t>
      </w:r>
      <w:r w:rsidR="00140775" w:rsidRPr="003C5172">
        <w:rPr>
          <w:rFonts w:eastAsia="Times New Roman" w:cs="Times New Roman"/>
          <w:sz w:val="24"/>
          <w:szCs w:val="24"/>
          <w:lang w:eastAsia="ru-RU"/>
        </w:rPr>
        <w:t>–</w:t>
      </w:r>
      <w:r w:rsidRPr="003C5172">
        <w:rPr>
          <w:rFonts w:eastAsia="Times New Roman" w:cs="Times New Roman"/>
          <w:sz w:val="24"/>
          <w:szCs w:val="24"/>
          <w:lang w:eastAsia="ru-RU"/>
        </w:rPr>
        <w:t xml:space="preserve"> глухой, нематовый</w:t>
      </w:r>
    </w:p>
    <w:p w14:paraId="7CCBD260" w14:textId="6813FE26"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Опыт №3.</w:t>
      </w:r>
      <w:r w:rsidR="00140775">
        <w:rPr>
          <w:rFonts w:eastAsia="Times New Roman" w:cs="Times New Roman"/>
          <w:b/>
          <w:bCs/>
          <w:sz w:val="24"/>
          <w:szCs w:val="24"/>
          <w:lang w:eastAsia="ru-RU"/>
        </w:rPr>
        <w:t xml:space="preserve"> </w:t>
      </w:r>
      <w:r w:rsidRPr="003C5172">
        <w:rPr>
          <w:rFonts w:eastAsia="Times New Roman" w:cs="Times New Roman"/>
          <w:b/>
          <w:bCs/>
          <w:sz w:val="24"/>
          <w:szCs w:val="24"/>
          <w:lang w:eastAsia="ru-RU"/>
        </w:rPr>
        <w:t>Плавление шоколада в руках.</w:t>
      </w:r>
    </w:p>
    <w:p w14:paraId="3252A80F" w14:textId="1A843F35"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Какао масло, которое входит в состав настоящего шоколада, плавится при температуре 32º</w:t>
      </w:r>
      <w:r w:rsidR="00414F54">
        <w:rPr>
          <w:rFonts w:eastAsia="Times New Roman" w:cs="Times New Roman"/>
          <w:sz w:val="24"/>
          <w:szCs w:val="24"/>
          <w:lang w:eastAsia="ru-RU"/>
        </w:rPr>
        <w:t> </w:t>
      </w:r>
      <w:r w:rsidRPr="003C5172">
        <w:rPr>
          <w:rFonts w:eastAsia="Times New Roman" w:cs="Times New Roman"/>
          <w:sz w:val="24"/>
          <w:szCs w:val="24"/>
          <w:lang w:eastAsia="ru-RU"/>
        </w:rPr>
        <w:t>С, а гидрожир, более дешевое сырьё для шоколада, при температуре 40º</w:t>
      </w:r>
      <w:r w:rsidR="00414F54">
        <w:rPr>
          <w:rFonts w:eastAsia="Times New Roman" w:cs="Times New Roman"/>
          <w:sz w:val="24"/>
          <w:szCs w:val="24"/>
          <w:lang w:eastAsia="ru-RU"/>
        </w:rPr>
        <w:t> </w:t>
      </w:r>
      <w:r w:rsidRPr="003C5172">
        <w:rPr>
          <w:rFonts w:eastAsia="Times New Roman" w:cs="Times New Roman"/>
          <w:sz w:val="24"/>
          <w:szCs w:val="24"/>
          <w:lang w:eastAsia="ru-RU"/>
        </w:rPr>
        <w:t>С. Настоящий шоколад должен оставить след на ладони и таять во рту.</w:t>
      </w:r>
    </w:p>
    <w:p w14:paraId="2806129B"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Горький, приготовленный нами – тает во рту</w:t>
      </w:r>
    </w:p>
    <w:p w14:paraId="0C047EE8" w14:textId="005526BC"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 xml:space="preserve">«Спартак» </w:t>
      </w:r>
      <w:r w:rsidR="00000406" w:rsidRPr="003C5172">
        <w:rPr>
          <w:rFonts w:eastAsia="Times New Roman" w:cs="Times New Roman"/>
          <w:sz w:val="24"/>
          <w:szCs w:val="24"/>
          <w:lang w:eastAsia="ru-RU"/>
        </w:rPr>
        <w:t>–</w:t>
      </w:r>
      <w:r w:rsidRPr="003C5172">
        <w:rPr>
          <w:rFonts w:eastAsia="Times New Roman" w:cs="Times New Roman"/>
          <w:sz w:val="24"/>
          <w:szCs w:val="24"/>
          <w:lang w:eastAsia="ru-RU"/>
        </w:rPr>
        <w:t xml:space="preserve"> тает во рту</w:t>
      </w:r>
    </w:p>
    <w:p w14:paraId="23853F68" w14:textId="182A87E6"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 xml:space="preserve">«Алёнка» молочный </w:t>
      </w:r>
      <w:r w:rsidR="00000406" w:rsidRPr="003C5172">
        <w:rPr>
          <w:rFonts w:eastAsia="Times New Roman" w:cs="Times New Roman"/>
          <w:sz w:val="24"/>
          <w:szCs w:val="24"/>
          <w:lang w:eastAsia="ru-RU"/>
        </w:rPr>
        <w:t>–</w:t>
      </w:r>
      <w:r w:rsidRPr="003C5172">
        <w:rPr>
          <w:rFonts w:eastAsia="Times New Roman" w:cs="Times New Roman"/>
          <w:sz w:val="24"/>
          <w:szCs w:val="24"/>
          <w:lang w:eastAsia="ru-RU"/>
        </w:rPr>
        <w:t xml:space="preserve"> след на ладони</w:t>
      </w:r>
    </w:p>
    <w:p w14:paraId="49DE4A4E" w14:textId="56AA08D1"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w:t>
      </w:r>
      <w:r w:rsidRPr="003C5172">
        <w:rPr>
          <w:rFonts w:eastAsia="Times New Roman" w:cs="Times New Roman"/>
          <w:sz w:val="24"/>
          <w:szCs w:val="24"/>
          <w:lang w:val="en-US" w:eastAsia="ru-RU"/>
        </w:rPr>
        <w:t>White</w:t>
      </w:r>
      <w:r w:rsidRPr="003C5172">
        <w:rPr>
          <w:rFonts w:eastAsia="Times New Roman" w:cs="Times New Roman"/>
          <w:sz w:val="24"/>
          <w:szCs w:val="24"/>
          <w:lang w:eastAsia="ru-RU"/>
        </w:rPr>
        <w:t xml:space="preserve"> </w:t>
      </w:r>
      <w:r w:rsidRPr="003C5172">
        <w:rPr>
          <w:rFonts w:eastAsia="Times New Roman" w:cs="Times New Roman"/>
          <w:sz w:val="24"/>
          <w:szCs w:val="24"/>
          <w:lang w:val="en-US" w:eastAsia="ru-RU"/>
        </w:rPr>
        <w:t>Bubble</w:t>
      </w:r>
      <w:r w:rsidRPr="003C5172">
        <w:rPr>
          <w:rFonts w:eastAsia="Times New Roman" w:cs="Times New Roman"/>
          <w:sz w:val="24"/>
          <w:szCs w:val="24"/>
          <w:lang w:eastAsia="ru-RU"/>
        </w:rPr>
        <w:t xml:space="preserve">» </w:t>
      </w:r>
      <w:r w:rsidR="00000406" w:rsidRPr="003C5172">
        <w:rPr>
          <w:rFonts w:eastAsia="Times New Roman" w:cs="Times New Roman"/>
          <w:sz w:val="24"/>
          <w:szCs w:val="24"/>
          <w:lang w:eastAsia="ru-RU"/>
        </w:rPr>
        <w:t>–</w:t>
      </w:r>
      <w:r w:rsidRPr="003C5172">
        <w:rPr>
          <w:rFonts w:eastAsia="Times New Roman" w:cs="Times New Roman"/>
          <w:sz w:val="24"/>
          <w:szCs w:val="24"/>
          <w:lang w:eastAsia="ru-RU"/>
        </w:rPr>
        <w:t xml:space="preserve"> след на ладони</w:t>
      </w:r>
    </w:p>
    <w:p w14:paraId="6FD55DC9"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Молочный, приготовленный нами – след на ладони</w:t>
      </w:r>
    </w:p>
    <w:p w14:paraId="677BE4D9" w14:textId="1467F9A8"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Опыт №4.</w:t>
      </w:r>
      <w:r w:rsidR="00000406">
        <w:rPr>
          <w:rFonts w:eastAsia="Times New Roman" w:cs="Times New Roman"/>
          <w:sz w:val="24"/>
          <w:szCs w:val="24"/>
          <w:lang w:eastAsia="ru-RU"/>
        </w:rPr>
        <w:t xml:space="preserve"> </w:t>
      </w:r>
      <w:r w:rsidRPr="003C5172">
        <w:rPr>
          <w:rFonts w:eastAsia="Times New Roman" w:cs="Times New Roman"/>
          <w:b/>
          <w:bCs/>
          <w:sz w:val="24"/>
          <w:szCs w:val="24"/>
          <w:lang w:eastAsia="ru-RU"/>
        </w:rPr>
        <w:t>Содержание тёртого какао в шоколаде.</w:t>
      </w:r>
    </w:p>
    <w:p w14:paraId="17074A5A"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Если шоколад содержит тёртое какао, то он утонет в молоке, а если какао-порошок – останется на поверхности.</w:t>
      </w:r>
    </w:p>
    <w:p w14:paraId="0DBC194B"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Горький, приготовленный нами – тонет в молоке</w:t>
      </w:r>
    </w:p>
    <w:p w14:paraId="04230760" w14:textId="29EA27C0"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 xml:space="preserve">«Спартак» </w:t>
      </w:r>
      <w:r w:rsidR="00000406" w:rsidRPr="003C5172">
        <w:rPr>
          <w:rFonts w:eastAsia="Times New Roman" w:cs="Times New Roman"/>
          <w:sz w:val="24"/>
          <w:szCs w:val="24"/>
          <w:lang w:eastAsia="ru-RU"/>
        </w:rPr>
        <w:t>–</w:t>
      </w:r>
      <w:r w:rsidRPr="003C5172">
        <w:rPr>
          <w:rFonts w:eastAsia="Times New Roman" w:cs="Times New Roman"/>
          <w:sz w:val="24"/>
          <w:szCs w:val="24"/>
          <w:lang w:eastAsia="ru-RU"/>
        </w:rPr>
        <w:t xml:space="preserve"> тонет в молоке</w:t>
      </w:r>
    </w:p>
    <w:p w14:paraId="4EDE9908"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«Алёнка» молочный – на поверхности</w:t>
      </w:r>
    </w:p>
    <w:p w14:paraId="4CA1B9B9" w14:textId="037AC2D4"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w:t>
      </w:r>
      <w:r w:rsidRPr="003C5172">
        <w:rPr>
          <w:rFonts w:eastAsia="Times New Roman" w:cs="Times New Roman"/>
          <w:sz w:val="24"/>
          <w:szCs w:val="24"/>
          <w:lang w:val="en-US" w:eastAsia="ru-RU"/>
        </w:rPr>
        <w:t>White</w:t>
      </w:r>
      <w:r w:rsidRPr="003C5172">
        <w:rPr>
          <w:rFonts w:eastAsia="Times New Roman" w:cs="Times New Roman"/>
          <w:sz w:val="24"/>
          <w:szCs w:val="24"/>
          <w:lang w:eastAsia="ru-RU"/>
        </w:rPr>
        <w:t xml:space="preserve"> </w:t>
      </w:r>
      <w:r w:rsidRPr="003C5172">
        <w:rPr>
          <w:rFonts w:eastAsia="Times New Roman" w:cs="Times New Roman"/>
          <w:sz w:val="24"/>
          <w:szCs w:val="24"/>
          <w:lang w:val="en-US" w:eastAsia="ru-RU"/>
        </w:rPr>
        <w:t>Bubble</w:t>
      </w:r>
      <w:r w:rsidRPr="003C5172">
        <w:rPr>
          <w:rFonts w:eastAsia="Times New Roman" w:cs="Times New Roman"/>
          <w:sz w:val="24"/>
          <w:szCs w:val="24"/>
          <w:lang w:eastAsia="ru-RU"/>
        </w:rPr>
        <w:t xml:space="preserve">» </w:t>
      </w:r>
      <w:r w:rsidR="00000406" w:rsidRPr="003C5172">
        <w:rPr>
          <w:rFonts w:eastAsia="Times New Roman" w:cs="Times New Roman"/>
          <w:sz w:val="24"/>
          <w:szCs w:val="24"/>
          <w:lang w:eastAsia="ru-RU"/>
        </w:rPr>
        <w:t>–</w:t>
      </w:r>
      <w:r w:rsidRPr="003C5172">
        <w:rPr>
          <w:rFonts w:eastAsia="Times New Roman" w:cs="Times New Roman"/>
          <w:sz w:val="24"/>
          <w:szCs w:val="24"/>
          <w:lang w:eastAsia="ru-RU"/>
        </w:rPr>
        <w:t xml:space="preserve"> на поверхности</w:t>
      </w:r>
    </w:p>
    <w:p w14:paraId="735EC4AC"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Молочный, приготовленный нами – тонет в молоке</w:t>
      </w:r>
    </w:p>
    <w:p w14:paraId="15ABEBDB" w14:textId="3142FFF6"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Опыт №5.</w:t>
      </w:r>
      <w:r w:rsidR="00000406">
        <w:rPr>
          <w:rFonts w:eastAsia="Times New Roman" w:cs="Times New Roman"/>
          <w:sz w:val="24"/>
          <w:szCs w:val="24"/>
          <w:lang w:eastAsia="ru-RU"/>
        </w:rPr>
        <w:t xml:space="preserve"> </w:t>
      </w:r>
      <w:r w:rsidRPr="003C5172">
        <w:rPr>
          <w:rFonts w:eastAsia="Times New Roman" w:cs="Times New Roman"/>
          <w:b/>
          <w:bCs/>
          <w:sz w:val="24"/>
          <w:szCs w:val="24"/>
          <w:lang w:eastAsia="ru-RU"/>
        </w:rPr>
        <w:t>Содержание какао масла в шоколаде.</w:t>
      </w:r>
    </w:p>
    <w:p w14:paraId="7F83DD4A"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При резком изменении температуры на шоколаде выступает какао-масло – шоколад «седеет». Мы поместили шоколад в холодильник, а потом положили возле батареи.</w:t>
      </w:r>
    </w:p>
    <w:p w14:paraId="00CD4A96"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Горький, приготовленный нами – «седеет»</w:t>
      </w:r>
    </w:p>
    <w:p w14:paraId="5EB302C7" w14:textId="3F45D64B"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 xml:space="preserve">«Спартак» </w:t>
      </w:r>
      <w:r w:rsidR="00000406" w:rsidRPr="003C5172">
        <w:rPr>
          <w:rFonts w:eastAsia="Times New Roman" w:cs="Times New Roman"/>
          <w:sz w:val="24"/>
          <w:szCs w:val="24"/>
          <w:lang w:eastAsia="ru-RU"/>
        </w:rPr>
        <w:t>–</w:t>
      </w:r>
      <w:r w:rsidRPr="003C5172">
        <w:rPr>
          <w:rFonts w:eastAsia="Times New Roman" w:cs="Times New Roman"/>
          <w:sz w:val="24"/>
          <w:szCs w:val="24"/>
          <w:lang w:eastAsia="ru-RU"/>
        </w:rPr>
        <w:t xml:space="preserve"> «седеет»</w:t>
      </w:r>
    </w:p>
    <w:p w14:paraId="54D56D4D" w14:textId="4AA4B606" w:rsidR="00F46FBE" w:rsidRPr="003C5172" w:rsidRDefault="00F46FBE" w:rsidP="00000406">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«Алёнка» молочный – слабо «седеет»</w:t>
      </w:r>
    </w:p>
    <w:p w14:paraId="1ACEF3F9"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Молочный, приготовленный нами – слабо «седеет»</w:t>
      </w:r>
    </w:p>
    <w:p w14:paraId="1072587F" w14:textId="7C6AB2E3"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b/>
          <w:bCs/>
          <w:sz w:val="24"/>
          <w:szCs w:val="24"/>
          <w:lang w:eastAsia="ru-RU"/>
        </w:rPr>
        <w:t>2.5</w:t>
      </w:r>
      <w:r w:rsidR="00000406">
        <w:rPr>
          <w:rFonts w:eastAsia="Times New Roman" w:cs="Times New Roman"/>
          <w:b/>
          <w:bCs/>
          <w:sz w:val="24"/>
          <w:szCs w:val="24"/>
          <w:lang w:eastAsia="ru-RU"/>
        </w:rPr>
        <w:t>.</w:t>
      </w:r>
      <w:r w:rsidRPr="003C5172">
        <w:rPr>
          <w:rFonts w:eastAsia="Times New Roman" w:cs="Times New Roman"/>
          <w:b/>
          <w:bCs/>
          <w:sz w:val="24"/>
          <w:szCs w:val="24"/>
          <w:lang w:eastAsia="ru-RU"/>
        </w:rPr>
        <w:t xml:space="preserve"> Рекомендации любителям шоколада</w:t>
      </w:r>
    </w:p>
    <w:p w14:paraId="0DB9CD17"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Мы разработали рекомендации любителям шоколада:</w:t>
      </w:r>
    </w:p>
    <w:p w14:paraId="2BFDB3BD"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1. Употребляйте шоколад только в разумных количествах. В больших количествах вреден любой продукт! Норма для ребенка 25 граммов в день.</w:t>
      </w:r>
    </w:p>
    <w:p w14:paraId="3EE51EF8"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2. Ежедневно употребляйте черный (горький) шоколад без начинок и добавок, положительно влияющий на самочувствие и здоровье человека.</w:t>
      </w:r>
    </w:p>
    <w:p w14:paraId="76E1EA9B"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3. Не ешьте на ночь шоколад – трудно будет уснуть.</w:t>
      </w:r>
    </w:p>
    <w:p w14:paraId="53F22655" w14:textId="36A42315"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 xml:space="preserve">4. Шоколад </w:t>
      </w:r>
      <w:r w:rsidR="00000406" w:rsidRPr="003C5172">
        <w:rPr>
          <w:rFonts w:eastAsia="Times New Roman" w:cs="Times New Roman"/>
          <w:sz w:val="24"/>
          <w:szCs w:val="24"/>
          <w:lang w:eastAsia="ru-RU"/>
        </w:rPr>
        <w:t>–</w:t>
      </w:r>
      <w:r w:rsidRPr="003C5172">
        <w:rPr>
          <w:rFonts w:eastAsia="Times New Roman" w:cs="Times New Roman"/>
          <w:sz w:val="24"/>
          <w:szCs w:val="24"/>
          <w:lang w:eastAsia="ru-RU"/>
        </w:rPr>
        <w:t xml:space="preserve"> источник энергии, повышает работоспособность и творческую активность, поэтому перед выполнением важной работы, съешьте кусочек шоколада.</w:t>
      </w:r>
    </w:p>
    <w:p w14:paraId="0BB5659F"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5. Употребляйте только настоящий шоколад, а не его подделки.</w:t>
      </w:r>
    </w:p>
    <w:p w14:paraId="490836F7" w14:textId="51E2A934"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Отличить настоящий шоколад несложно:</w:t>
      </w:r>
    </w:p>
    <w:p w14:paraId="5B317007"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 ищи 3 компонента: какао-тертое, какао-порошок и какао-масло.</w:t>
      </w:r>
    </w:p>
    <w:p w14:paraId="12A3B5A1"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 шоколад должен таять во рту;</w:t>
      </w:r>
    </w:p>
    <w:p w14:paraId="2D7BA959" w14:textId="77777777" w:rsidR="00F46FBE" w:rsidRPr="003C5172" w:rsidRDefault="00F46FBE" w:rsidP="003C5172">
      <w:pPr>
        <w:shd w:val="clear" w:color="auto" w:fill="FFFFFF"/>
        <w:tabs>
          <w:tab w:val="left" w:pos="284"/>
        </w:tabs>
        <w:ind w:firstLine="709"/>
        <w:rPr>
          <w:rFonts w:eastAsia="Times New Roman" w:cs="Times New Roman"/>
          <w:sz w:val="24"/>
          <w:szCs w:val="24"/>
          <w:lang w:eastAsia="ru-RU"/>
        </w:rPr>
      </w:pPr>
      <w:r w:rsidRPr="003C5172">
        <w:rPr>
          <w:rFonts w:eastAsia="Times New Roman" w:cs="Times New Roman"/>
          <w:sz w:val="24"/>
          <w:szCs w:val="24"/>
          <w:lang w:eastAsia="ru-RU"/>
        </w:rPr>
        <w:lastRenderedPageBreak/>
        <w:t>* настоящий шоколад: однороден по цвету, имеет гладкую блестящую поверхность, на изломе – матовый, ломается с характерным треском, моментально тает на языке.</w:t>
      </w:r>
    </w:p>
    <w:p w14:paraId="6AF06011" w14:textId="7F822227" w:rsidR="00F46FBE" w:rsidRPr="003C5172" w:rsidRDefault="00F46FBE" w:rsidP="00000406">
      <w:pPr>
        <w:shd w:val="clear" w:color="auto" w:fill="FFFFFF"/>
        <w:jc w:val="center"/>
        <w:rPr>
          <w:rFonts w:eastAsia="Times New Roman" w:cs="Times New Roman"/>
          <w:sz w:val="24"/>
          <w:szCs w:val="24"/>
          <w:lang w:eastAsia="ru-RU"/>
        </w:rPr>
      </w:pPr>
      <w:r w:rsidRPr="003C5172">
        <w:rPr>
          <w:rFonts w:eastAsia="Times New Roman" w:cs="Times New Roman"/>
          <w:b/>
          <w:bCs/>
          <w:iCs/>
          <w:sz w:val="24"/>
          <w:szCs w:val="24"/>
          <w:lang w:eastAsia="ru-RU"/>
        </w:rPr>
        <w:t>2.6</w:t>
      </w:r>
      <w:r w:rsidR="00000406">
        <w:rPr>
          <w:rFonts w:eastAsia="Times New Roman" w:cs="Times New Roman"/>
          <w:b/>
          <w:bCs/>
          <w:iCs/>
          <w:sz w:val="24"/>
          <w:szCs w:val="24"/>
          <w:lang w:eastAsia="ru-RU"/>
        </w:rPr>
        <w:t>.</w:t>
      </w:r>
      <w:r w:rsidRPr="003C5172">
        <w:rPr>
          <w:rFonts w:eastAsia="Times New Roman" w:cs="Times New Roman"/>
          <w:b/>
          <w:bCs/>
          <w:iCs/>
          <w:sz w:val="24"/>
          <w:szCs w:val="24"/>
          <w:lang w:eastAsia="ru-RU"/>
        </w:rPr>
        <w:t xml:space="preserve"> Музеи шоколада в мире</w:t>
      </w:r>
    </w:p>
    <w:p w14:paraId="22A253A7" w14:textId="104394D4"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Многие привыкли относиться к шоколаду, как к лакомству, не догадываясь, что из него можно сотворить произведения искусства в виде скульптур, картин, одежды, устроить шоу, праздники и незабываемые представления с шоколадными фонтанами (Приложение 5)</w:t>
      </w:r>
      <w:r w:rsidR="00000406">
        <w:rPr>
          <w:rFonts w:eastAsia="Times New Roman" w:cs="Times New Roman"/>
          <w:sz w:val="24"/>
          <w:szCs w:val="24"/>
          <w:lang w:eastAsia="ru-RU"/>
        </w:rPr>
        <w:t>.</w:t>
      </w:r>
    </w:p>
    <w:p w14:paraId="487001AA"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b/>
          <w:bCs/>
          <w:sz w:val="24"/>
          <w:szCs w:val="24"/>
          <w:lang w:eastAsia="ru-RU"/>
        </w:rPr>
        <w:t>Музей шоколада Бельгии.</w:t>
      </w:r>
    </w:p>
    <w:p w14:paraId="0BFCA1FD"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Бельгийский шоколад считается одним из лучших в мире, именно в Бельгии давным-давно искусные кондитеры изобрели пралине, желая угодить герцогу Плези-Пралин, мечтавшему создать самую вкусную конфету в мире. При музее находится шоколадный бар, где гостям предлагают попробовать порядка 44 различных на вкус шоколадных коктейлей.</w:t>
      </w:r>
    </w:p>
    <w:p w14:paraId="75DF2878"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b/>
          <w:bCs/>
          <w:sz w:val="24"/>
          <w:szCs w:val="24"/>
          <w:lang w:eastAsia="ru-RU"/>
        </w:rPr>
        <w:t>Музей секретов шоколада в городе Жеспольсем (Франция).</w:t>
      </w:r>
    </w:p>
    <w:p w14:paraId="0D208154" w14:textId="0BB13214"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Задуманный как настоящий дворец тайн, музей секретов шоколада во французском городе Жеспольсем состоит из нескольких тематических залов. В музее можно заглянуть в амфитеатр, а также в зал, где представлены экспозиции, повествующие об истории возникновения и производства шоколада, увидеть собственными глазами как изготавливаются шоколадные шедевры в демонстрационном зале, ну а в чайной комнате отведать любимое всеми лакомство и оценить по достоинству вкус настоящего шоколада. С тайнами приготовления шоколадных шедевров посетителей также знакомит короткометражный фильм.</w:t>
      </w:r>
    </w:p>
    <w:p w14:paraId="330E1F33"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b/>
          <w:bCs/>
          <w:sz w:val="24"/>
          <w:szCs w:val="24"/>
          <w:lang w:eastAsia="ru-RU"/>
        </w:rPr>
        <w:t>Музей шоколада в городе Кёльн (Германия).</w:t>
      </w:r>
    </w:p>
    <w:p w14:paraId="3FCFBD65"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Мечтали увидеть, как делают традиционных пасхальных зайцев или Санта-Клаусов или как выращивают какао-деревья?! Все это и не только, можно увидеть и узнать в музее шоколада в Кельне. Здесь можно заглянуть и в мини шоколадную фабрику, ежедневно производящую порядка 400 кг шоколадной продукции, и в оранжерею, где произрастают удивительные тропические растения. Изюминкой музея, несомненно, является трехметровый шоколадный фонтан. Находящиеся рядом с фонтаном сотрудники музея, обмакнув хрустящую вафельную трубочку в горячий шоколад, предлагают попробовать и оценить по достоинству лакомство всем желающим.</w:t>
      </w:r>
    </w:p>
    <w:p w14:paraId="1FA1ABAD"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b/>
          <w:bCs/>
          <w:sz w:val="24"/>
          <w:szCs w:val="24"/>
          <w:lang w:eastAsia="ru-RU"/>
        </w:rPr>
        <w:t>Музей и шоколадная фабрика на острове Виктория (Канада).</w:t>
      </w:r>
    </w:p>
    <w:p w14:paraId="1843D97A"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При фабрике не так давно открыт музей, изюминкой которого, безусловно, является тот факт, что посетителям предоставляется возможность попробовать себя в качестве кондитера и разработать собственный дизайн шоколадного лакомства. В музее представлены удивительные экспозиции, выполненные из шоколада – это даже деревни, отлитые полностью из шоколада.</w:t>
      </w:r>
    </w:p>
    <w:p w14:paraId="7DFAD7B0" w14:textId="276DB5F2"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b/>
          <w:bCs/>
          <w:sz w:val="24"/>
          <w:szCs w:val="24"/>
          <w:lang w:eastAsia="ru-RU"/>
        </w:rPr>
        <w:t>Музей шоколада в Барселоне (Испания)</w:t>
      </w:r>
      <w:r w:rsidR="002038C4">
        <w:rPr>
          <w:rFonts w:eastAsia="Times New Roman" w:cs="Times New Roman"/>
          <w:b/>
          <w:bCs/>
          <w:sz w:val="24"/>
          <w:szCs w:val="24"/>
          <w:lang w:eastAsia="ru-RU"/>
        </w:rPr>
        <w:t>.</w:t>
      </w:r>
    </w:p>
    <w:p w14:paraId="1B3167E3"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Испанский музей шоколада предложит своим посетителям не только познакомиться с интереснейшими фактами из истории шоколада, но и оценить по достоинству скульптуры, выполненные из лакомства. А именно, скульптуры известных деятелей искусства, спорта и политики, забавные фигуры героев мультфильмов, а также мини-копии известных зданий.</w:t>
      </w:r>
    </w:p>
    <w:p w14:paraId="516B2723" w14:textId="36E9DF4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b/>
          <w:bCs/>
          <w:sz w:val="24"/>
          <w:szCs w:val="24"/>
          <w:lang w:eastAsia="ru-RU"/>
        </w:rPr>
        <w:t>Музей шоколада в Праге (Чехия)</w:t>
      </w:r>
      <w:r w:rsidR="002038C4">
        <w:rPr>
          <w:rFonts w:eastAsia="Times New Roman" w:cs="Times New Roman"/>
          <w:b/>
          <w:bCs/>
          <w:sz w:val="24"/>
          <w:szCs w:val="24"/>
          <w:lang w:eastAsia="ru-RU"/>
        </w:rPr>
        <w:t>.</w:t>
      </w:r>
    </w:p>
    <w:p w14:paraId="16C941FC"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Изюминкой музея также можно назвать удивительную антикварную коллекцию оберток шоколадных конфет и плиток, собиравшуюся не одно столетие в разных уголках планеты.</w:t>
      </w:r>
    </w:p>
    <w:p w14:paraId="41F512F9"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b/>
          <w:bCs/>
          <w:sz w:val="24"/>
          <w:szCs w:val="24"/>
          <w:lang w:eastAsia="ru-RU"/>
        </w:rPr>
        <w:t>Музей шоколада на острове Чеджудо (Южная Корея).</w:t>
      </w:r>
    </w:p>
    <w:p w14:paraId="71E5BDA9"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Единственный музей шоколада в Азии представлен на острове Чеджудо в Южной Корее. В музее представлен шоколад со всего мира во всем многообразии форм и размеров. А главным экспонатом является работающий трамвай, выполненный из шоколада. В музее можно не только ознакомиться с традициями приготовления шоколада, но и принять участие в дегустации шоколадных плиток с ароматами женьшеня, зеленого чая и манго.</w:t>
      </w:r>
    </w:p>
    <w:p w14:paraId="15A9E91E"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b/>
          <w:bCs/>
          <w:sz w:val="24"/>
          <w:szCs w:val="24"/>
          <w:lang w:eastAsia="ru-RU"/>
        </w:rPr>
        <w:t>Музей шоколада Nestle в Мехико (Мексика).</w:t>
      </w:r>
    </w:p>
    <w:p w14:paraId="3260ECF4"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lastRenderedPageBreak/>
        <w:t>Внутри большинство залов музея полностью окрашены в белый цвет, за исключением «театра» с зеленым ковровым покрытием на полу и сидениями в виде соблазняющих долек шоколадной плитки, где посетители музея знакомятся с историей шоколада.</w:t>
      </w:r>
    </w:p>
    <w:p w14:paraId="4B6F2A4D" w14:textId="01504DE1" w:rsidR="00F46FBE" w:rsidRPr="00000406" w:rsidRDefault="00F46FBE" w:rsidP="00000406">
      <w:pPr>
        <w:shd w:val="clear" w:color="auto" w:fill="FFFFFF"/>
        <w:jc w:val="center"/>
        <w:rPr>
          <w:rFonts w:eastAsia="Times New Roman" w:cs="Times New Roman"/>
          <w:bCs/>
          <w:sz w:val="24"/>
          <w:szCs w:val="24"/>
          <w:lang w:eastAsia="ru-RU"/>
        </w:rPr>
      </w:pPr>
      <w:r w:rsidRPr="003C5172">
        <w:rPr>
          <w:rFonts w:eastAsia="Times New Roman" w:cs="Times New Roman"/>
          <w:b/>
          <w:sz w:val="24"/>
          <w:szCs w:val="24"/>
          <w:lang w:eastAsia="ru-RU"/>
        </w:rPr>
        <w:t>2.7</w:t>
      </w:r>
      <w:r w:rsidR="00000406">
        <w:rPr>
          <w:rFonts w:eastAsia="Times New Roman" w:cs="Times New Roman"/>
          <w:b/>
          <w:sz w:val="24"/>
          <w:szCs w:val="24"/>
          <w:lang w:eastAsia="ru-RU"/>
        </w:rPr>
        <w:t>.</w:t>
      </w:r>
      <w:r w:rsidRPr="003C5172">
        <w:rPr>
          <w:rFonts w:eastAsia="Times New Roman" w:cs="Times New Roman"/>
          <w:b/>
          <w:sz w:val="24"/>
          <w:szCs w:val="24"/>
          <w:lang w:eastAsia="ru-RU"/>
        </w:rPr>
        <w:t xml:space="preserve"> </w:t>
      </w:r>
      <w:r w:rsidRPr="003C5172">
        <w:rPr>
          <w:rFonts w:eastAsia="Times New Roman" w:cs="Times New Roman"/>
          <w:b/>
          <w:bCs/>
          <w:iCs/>
          <w:sz w:val="24"/>
          <w:szCs w:val="24"/>
          <w:lang w:eastAsia="ru-RU"/>
        </w:rPr>
        <w:t>Факты о шоколаде</w:t>
      </w:r>
    </w:p>
    <w:p w14:paraId="02B6A7C4"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bCs/>
          <w:iCs/>
          <w:sz w:val="24"/>
          <w:szCs w:val="24"/>
          <w:lang w:eastAsia="ru-RU"/>
        </w:rPr>
        <w:t>Также мы нашли интересные факты о шоколаде:</w:t>
      </w:r>
    </w:p>
    <w:p w14:paraId="344EAADF" w14:textId="452782E1" w:rsidR="00F46FBE" w:rsidRPr="003C5172" w:rsidRDefault="00F46FBE" w:rsidP="003C5172">
      <w:pPr>
        <w:numPr>
          <w:ilvl w:val="0"/>
          <w:numId w:val="1"/>
        </w:numPr>
        <w:shd w:val="clear" w:color="auto" w:fill="FFFFFF"/>
        <w:ind w:left="0" w:firstLine="709"/>
        <w:rPr>
          <w:rFonts w:eastAsia="Times New Roman" w:cs="Times New Roman"/>
          <w:sz w:val="24"/>
          <w:szCs w:val="24"/>
          <w:lang w:eastAsia="ru-RU"/>
        </w:rPr>
      </w:pPr>
      <w:r w:rsidRPr="003C5172">
        <w:rPr>
          <w:rFonts w:eastAsia="Times New Roman" w:cs="Times New Roman"/>
          <w:sz w:val="24"/>
          <w:szCs w:val="24"/>
          <w:lang w:eastAsia="ru-RU"/>
        </w:rPr>
        <w:t>Международный день шоколада отмечается по всему миру 11 июля.</w:t>
      </w:r>
    </w:p>
    <w:p w14:paraId="48FE0E58" w14:textId="77777777" w:rsidR="00F46FBE" w:rsidRPr="003C5172" w:rsidRDefault="00F46FBE" w:rsidP="003C5172">
      <w:pPr>
        <w:numPr>
          <w:ilvl w:val="0"/>
          <w:numId w:val="1"/>
        </w:numPr>
        <w:shd w:val="clear" w:color="auto" w:fill="FFFFFF"/>
        <w:ind w:left="0" w:firstLine="709"/>
        <w:rPr>
          <w:rFonts w:eastAsia="Times New Roman" w:cs="Times New Roman"/>
          <w:sz w:val="24"/>
          <w:szCs w:val="24"/>
          <w:lang w:eastAsia="ru-RU"/>
        </w:rPr>
      </w:pPr>
      <w:r w:rsidRPr="003C5172">
        <w:rPr>
          <w:rFonts w:eastAsia="Times New Roman" w:cs="Times New Roman"/>
          <w:sz w:val="24"/>
          <w:szCs w:val="24"/>
          <w:lang w:eastAsia="ru-RU"/>
        </w:rPr>
        <w:t>Самые «шоколадные» страны в мире – Бельгия, Швейцария, Италия, Франция и США. Именно в этих государствах население потребляет огромное количество шоколада. А кондитерские традиции Бельгии и Швейцарии считаются лучшими в мире.</w:t>
      </w:r>
    </w:p>
    <w:p w14:paraId="557934F0" w14:textId="77777777" w:rsidR="00F46FBE" w:rsidRPr="003C5172" w:rsidRDefault="00F46FBE" w:rsidP="003C5172">
      <w:pPr>
        <w:numPr>
          <w:ilvl w:val="0"/>
          <w:numId w:val="1"/>
        </w:numPr>
        <w:shd w:val="clear" w:color="auto" w:fill="FFFFFF"/>
        <w:ind w:left="0" w:firstLine="709"/>
        <w:rPr>
          <w:rFonts w:eastAsia="Times New Roman" w:cs="Times New Roman"/>
          <w:sz w:val="24"/>
          <w:szCs w:val="24"/>
          <w:lang w:eastAsia="ru-RU"/>
        </w:rPr>
      </w:pPr>
      <w:r w:rsidRPr="003C5172">
        <w:rPr>
          <w:rFonts w:eastAsia="Times New Roman" w:cs="Times New Roman"/>
          <w:b/>
          <w:bCs/>
          <w:sz w:val="24"/>
          <w:szCs w:val="24"/>
          <w:lang w:eastAsia="ru-RU"/>
        </w:rPr>
        <w:t>Джон Кэдбери</w:t>
      </w:r>
      <w:r w:rsidRPr="003C5172">
        <w:rPr>
          <w:rFonts w:eastAsia="Times New Roman" w:cs="Times New Roman"/>
          <w:sz w:val="24"/>
          <w:szCs w:val="24"/>
          <w:lang w:eastAsia="ru-RU"/>
        </w:rPr>
        <w:t>, первый производитель шоколада, начал выпускать маленькие плитки сладости с целью отучить своих соотечественников от пристрастия к пиву.</w:t>
      </w:r>
    </w:p>
    <w:p w14:paraId="25F0B567" w14:textId="4D9FC873" w:rsidR="00F46FBE" w:rsidRPr="003C5172" w:rsidRDefault="00F46FBE" w:rsidP="003C5172">
      <w:pPr>
        <w:numPr>
          <w:ilvl w:val="0"/>
          <w:numId w:val="1"/>
        </w:numPr>
        <w:shd w:val="clear" w:color="auto" w:fill="FFFFFF"/>
        <w:ind w:left="0" w:firstLine="709"/>
        <w:rPr>
          <w:rFonts w:eastAsia="Times New Roman" w:cs="Times New Roman"/>
          <w:sz w:val="24"/>
          <w:szCs w:val="24"/>
          <w:lang w:eastAsia="ru-RU"/>
        </w:rPr>
      </w:pPr>
      <w:r w:rsidRPr="003C5172">
        <w:rPr>
          <w:rFonts w:eastAsia="Times New Roman" w:cs="Times New Roman"/>
          <w:sz w:val="24"/>
          <w:szCs w:val="24"/>
          <w:lang w:eastAsia="ru-RU"/>
        </w:rPr>
        <w:t>Белый шоколад был изобретен великим</w:t>
      </w:r>
      <w:r w:rsidR="00000406">
        <w:rPr>
          <w:rFonts w:eastAsia="Times New Roman" w:cs="Times New Roman"/>
          <w:sz w:val="24"/>
          <w:szCs w:val="24"/>
          <w:lang w:eastAsia="ru-RU"/>
        </w:rPr>
        <w:t xml:space="preserve"> </w:t>
      </w:r>
      <w:r w:rsidRPr="003C5172">
        <w:rPr>
          <w:rFonts w:eastAsia="Times New Roman" w:cs="Times New Roman"/>
          <w:b/>
          <w:bCs/>
          <w:sz w:val="24"/>
          <w:szCs w:val="24"/>
          <w:lang w:eastAsia="ru-RU"/>
        </w:rPr>
        <w:t>Генри Нестле</w:t>
      </w:r>
      <w:r w:rsidR="00000406">
        <w:rPr>
          <w:rFonts w:eastAsia="Times New Roman" w:cs="Times New Roman"/>
          <w:sz w:val="24"/>
          <w:szCs w:val="24"/>
          <w:lang w:eastAsia="ru-RU"/>
        </w:rPr>
        <w:t xml:space="preserve"> </w:t>
      </w:r>
      <w:r w:rsidRPr="003C5172">
        <w:rPr>
          <w:rFonts w:eastAsia="Times New Roman" w:cs="Times New Roman"/>
          <w:sz w:val="24"/>
          <w:szCs w:val="24"/>
          <w:lang w:eastAsia="ru-RU"/>
        </w:rPr>
        <w:t>из Швейцарии. Кондитер просто добавил в готовую шоколадную массу сгущенное молоко.</w:t>
      </w:r>
    </w:p>
    <w:p w14:paraId="1E6BFE92" w14:textId="77777777" w:rsidR="00F46FBE" w:rsidRPr="003C5172" w:rsidRDefault="00F46FBE" w:rsidP="003C5172">
      <w:pPr>
        <w:numPr>
          <w:ilvl w:val="0"/>
          <w:numId w:val="1"/>
        </w:numPr>
        <w:shd w:val="clear" w:color="auto" w:fill="FFFFFF"/>
        <w:ind w:left="0" w:firstLine="709"/>
        <w:rPr>
          <w:rFonts w:eastAsia="Times New Roman" w:cs="Times New Roman"/>
          <w:sz w:val="24"/>
          <w:szCs w:val="24"/>
          <w:lang w:eastAsia="ru-RU"/>
        </w:rPr>
      </w:pPr>
      <w:r w:rsidRPr="003C5172">
        <w:rPr>
          <w:rFonts w:eastAsia="Times New Roman" w:cs="Times New Roman"/>
          <w:sz w:val="24"/>
          <w:szCs w:val="24"/>
          <w:lang w:eastAsia="ru-RU"/>
        </w:rPr>
        <w:t>Каждый год человечество съедает более 600 тысяч тонн шоколада.</w:t>
      </w:r>
    </w:p>
    <w:p w14:paraId="3011EBD3" w14:textId="05D9C078" w:rsidR="00F46FBE" w:rsidRPr="003C5172" w:rsidRDefault="00F46FBE" w:rsidP="003C5172">
      <w:pPr>
        <w:numPr>
          <w:ilvl w:val="0"/>
          <w:numId w:val="1"/>
        </w:numPr>
        <w:shd w:val="clear" w:color="auto" w:fill="FFFFFF"/>
        <w:ind w:left="0" w:firstLine="709"/>
        <w:rPr>
          <w:rFonts w:eastAsia="Times New Roman" w:cs="Times New Roman"/>
          <w:sz w:val="24"/>
          <w:szCs w:val="24"/>
          <w:lang w:eastAsia="ru-RU"/>
        </w:rPr>
      </w:pPr>
      <w:r w:rsidRPr="003C5172">
        <w:rPr>
          <w:rFonts w:eastAsia="Times New Roman" w:cs="Times New Roman"/>
          <w:sz w:val="24"/>
          <w:szCs w:val="24"/>
          <w:lang w:eastAsia="ru-RU"/>
        </w:rPr>
        <w:t>Каждый день 15</w:t>
      </w:r>
      <w:r w:rsidR="00000406">
        <w:rPr>
          <w:rFonts w:eastAsia="Times New Roman" w:cs="Times New Roman"/>
          <w:sz w:val="24"/>
          <w:szCs w:val="24"/>
          <w:lang w:eastAsia="ru-RU"/>
        </w:rPr>
        <w:t xml:space="preserve"> </w:t>
      </w:r>
      <w:r w:rsidRPr="003C5172">
        <w:rPr>
          <w:rFonts w:eastAsia="Times New Roman" w:cs="Times New Roman"/>
          <w:sz w:val="24"/>
          <w:szCs w:val="24"/>
          <w:lang w:eastAsia="ru-RU"/>
        </w:rPr>
        <w:t>% женщин во всем мире едят шоколад.</w:t>
      </w:r>
    </w:p>
    <w:p w14:paraId="3A90CDC0" w14:textId="77777777" w:rsidR="00F46FBE" w:rsidRPr="003C5172" w:rsidRDefault="00F46FBE" w:rsidP="003C5172">
      <w:pPr>
        <w:numPr>
          <w:ilvl w:val="0"/>
          <w:numId w:val="1"/>
        </w:numPr>
        <w:shd w:val="clear" w:color="auto" w:fill="FFFFFF"/>
        <w:ind w:left="0" w:firstLine="709"/>
        <w:rPr>
          <w:rFonts w:eastAsia="Times New Roman" w:cs="Times New Roman"/>
          <w:sz w:val="24"/>
          <w:szCs w:val="24"/>
          <w:lang w:eastAsia="ru-RU"/>
        </w:rPr>
      </w:pPr>
      <w:r w:rsidRPr="003C5172">
        <w:rPr>
          <w:rFonts w:eastAsia="Times New Roman" w:cs="Times New Roman"/>
          <w:sz w:val="24"/>
          <w:szCs w:val="24"/>
          <w:lang w:eastAsia="ru-RU"/>
        </w:rPr>
        <w:t>Больше всех шоколад любят в Швейцарии: средний житель этой страны съедает более 10 кг шоколада в год!</w:t>
      </w:r>
    </w:p>
    <w:p w14:paraId="60321F42" w14:textId="77777777" w:rsidR="00F46FBE" w:rsidRPr="003C5172" w:rsidRDefault="00F46FBE" w:rsidP="003C5172">
      <w:pPr>
        <w:numPr>
          <w:ilvl w:val="0"/>
          <w:numId w:val="1"/>
        </w:numPr>
        <w:shd w:val="clear" w:color="auto" w:fill="FFFFFF"/>
        <w:ind w:left="0" w:firstLine="709"/>
        <w:rPr>
          <w:rFonts w:eastAsia="Times New Roman" w:cs="Times New Roman"/>
          <w:sz w:val="24"/>
          <w:szCs w:val="24"/>
          <w:lang w:eastAsia="ru-RU"/>
        </w:rPr>
      </w:pPr>
      <w:r w:rsidRPr="003C5172">
        <w:rPr>
          <w:rFonts w:eastAsia="Times New Roman" w:cs="Times New Roman"/>
          <w:sz w:val="24"/>
          <w:szCs w:val="24"/>
          <w:lang w:eastAsia="ru-RU"/>
        </w:rPr>
        <w:t>Кондитеры Нью-Йорка создали самую высокую в мире башню из шоколада. Для башни высотой в 6 м 40 сантиметров понадобилось свыше 1 тыс. кг черного шоколада, а строительство заняло более 30 часов.</w:t>
      </w:r>
    </w:p>
    <w:p w14:paraId="7DE5FF04" w14:textId="2264AA2E" w:rsidR="00F46FBE" w:rsidRPr="003C5172" w:rsidRDefault="00F46FBE" w:rsidP="003C5172">
      <w:pPr>
        <w:numPr>
          <w:ilvl w:val="0"/>
          <w:numId w:val="1"/>
        </w:numPr>
        <w:shd w:val="clear" w:color="auto" w:fill="FFFFFF"/>
        <w:ind w:left="0" w:firstLine="709"/>
        <w:rPr>
          <w:rFonts w:eastAsia="Times New Roman" w:cs="Times New Roman"/>
          <w:sz w:val="24"/>
          <w:szCs w:val="24"/>
          <w:lang w:eastAsia="ru-RU"/>
        </w:rPr>
      </w:pPr>
      <w:r w:rsidRPr="003C5172">
        <w:rPr>
          <w:rFonts w:eastAsia="Times New Roman" w:cs="Times New Roman"/>
          <w:sz w:val="24"/>
          <w:szCs w:val="24"/>
          <w:lang w:eastAsia="ru-RU"/>
        </w:rPr>
        <w:t xml:space="preserve">В Италии был установлен мировой рекорд за самую длинную плитку шоколада. Ее длина 11,57 метра, побив предыдущий рекорд </w:t>
      </w:r>
      <w:r w:rsidR="00414F54" w:rsidRPr="003C5172">
        <w:rPr>
          <w:rFonts w:eastAsia="Times New Roman" w:cs="Times New Roman"/>
          <w:sz w:val="24"/>
          <w:szCs w:val="24"/>
          <w:lang w:eastAsia="ru-RU"/>
        </w:rPr>
        <w:t>–</w:t>
      </w:r>
      <w:r w:rsidRPr="003C5172">
        <w:rPr>
          <w:rFonts w:eastAsia="Times New Roman" w:cs="Times New Roman"/>
          <w:sz w:val="24"/>
          <w:szCs w:val="24"/>
          <w:lang w:eastAsia="ru-RU"/>
        </w:rPr>
        <w:t xml:space="preserve"> 6,98 м.</w:t>
      </w:r>
    </w:p>
    <w:p w14:paraId="7B7526B3" w14:textId="77777777" w:rsidR="00F46FBE" w:rsidRPr="003C5172" w:rsidRDefault="00F46FBE" w:rsidP="003C5172">
      <w:pPr>
        <w:numPr>
          <w:ilvl w:val="0"/>
          <w:numId w:val="1"/>
        </w:numPr>
        <w:shd w:val="clear" w:color="auto" w:fill="FFFFFF"/>
        <w:ind w:left="0" w:firstLine="709"/>
        <w:rPr>
          <w:rFonts w:eastAsia="Times New Roman" w:cs="Times New Roman"/>
          <w:sz w:val="24"/>
          <w:szCs w:val="24"/>
          <w:lang w:eastAsia="ru-RU"/>
        </w:rPr>
      </w:pPr>
      <w:r w:rsidRPr="003C5172">
        <w:rPr>
          <w:rFonts w:eastAsia="Times New Roman" w:cs="Times New Roman"/>
          <w:sz w:val="24"/>
          <w:szCs w:val="24"/>
          <w:lang w:eastAsia="ru-RU"/>
        </w:rPr>
        <w:t>А самая тяжелая плитка, весом 4410 кг, изготовлена в Армении. Чтобы съесть такую плитку среднему потребителю потребовалось бы 450 лет.</w:t>
      </w:r>
    </w:p>
    <w:p w14:paraId="585A90BF" w14:textId="77777777" w:rsidR="00F46FBE" w:rsidRPr="003C5172" w:rsidRDefault="00F46FBE" w:rsidP="003C5172">
      <w:pPr>
        <w:numPr>
          <w:ilvl w:val="0"/>
          <w:numId w:val="1"/>
        </w:numPr>
        <w:shd w:val="clear" w:color="auto" w:fill="FFFFFF"/>
        <w:ind w:left="0" w:firstLine="709"/>
        <w:rPr>
          <w:rFonts w:eastAsia="Times New Roman" w:cs="Times New Roman"/>
          <w:sz w:val="24"/>
          <w:szCs w:val="24"/>
          <w:lang w:eastAsia="ru-RU"/>
        </w:rPr>
      </w:pPr>
      <w:r w:rsidRPr="003C5172">
        <w:rPr>
          <w:rFonts w:eastAsia="Times New Roman" w:cs="Times New Roman"/>
          <w:sz w:val="24"/>
          <w:szCs w:val="24"/>
          <w:lang w:eastAsia="ru-RU"/>
        </w:rPr>
        <w:t>Самая большая плитка шоколада была сделана в Турине в марте 2000 года. Длина ее – 304 метра, а ширина – 139. Этот размер равен размеру двух футбольных полей. Толщина гигантской шоколадки – 45 см. Вкуснятина!</w:t>
      </w:r>
    </w:p>
    <w:p w14:paraId="256FC2A2" w14:textId="77777777" w:rsidR="00F46FBE" w:rsidRPr="003C5172" w:rsidRDefault="00F46FBE" w:rsidP="003C5172">
      <w:pPr>
        <w:numPr>
          <w:ilvl w:val="0"/>
          <w:numId w:val="1"/>
        </w:numPr>
        <w:shd w:val="clear" w:color="auto" w:fill="FFFFFF"/>
        <w:ind w:left="0" w:firstLine="709"/>
        <w:rPr>
          <w:rFonts w:eastAsia="Times New Roman" w:cs="Times New Roman"/>
          <w:sz w:val="24"/>
          <w:szCs w:val="24"/>
          <w:lang w:eastAsia="ru-RU"/>
        </w:rPr>
      </w:pPr>
      <w:r w:rsidRPr="003C5172">
        <w:rPr>
          <w:rFonts w:eastAsia="Times New Roman" w:cs="Times New Roman"/>
          <w:sz w:val="24"/>
          <w:szCs w:val="24"/>
          <w:lang w:eastAsia="ru-RU"/>
        </w:rPr>
        <w:t>Самый тяжелый шоколадный батончик был изготовлен в Италии. Его вес достиг 2280 килограмм.</w:t>
      </w:r>
    </w:p>
    <w:p w14:paraId="4B8A931F" w14:textId="3E1F4764" w:rsidR="00F46FBE" w:rsidRPr="003C5172" w:rsidRDefault="00F46FBE" w:rsidP="003C5172">
      <w:pPr>
        <w:numPr>
          <w:ilvl w:val="0"/>
          <w:numId w:val="1"/>
        </w:numPr>
        <w:shd w:val="clear" w:color="auto" w:fill="FFFFFF"/>
        <w:ind w:left="0" w:firstLine="709"/>
        <w:rPr>
          <w:rFonts w:eastAsia="Times New Roman" w:cs="Times New Roman"/>
          <w:sz w:val="24"/>
          <w:szCs w:val="24"/>
          <w:lang w:eastAsia="ru-RU"/>
        </w:rPr>
      </w:pPr>
      <w:r w:rsidRPr="003C5172">
        <w:rPr>
          <w:rFonts w:eastAsia="Times New Roman" w:cs="Times New Roman"/>
          <w:sz w:val="24"/>
          <w:szCs w:val="24"/>
          <w:lang w:eastAsia="ru-RU"/>
        </w:rPr>
        <w:t xml:space="preserve">Кембриджские ученые создали шоколад замедляющий процесс старения, </w:t>
      </w:r>
      <w:r w:rsidR="00000406" w:rsidRPr="003C5172">
        <w:rPr>
          <w:rFonts w:eastAsia="Times New Roman" w:cs="Times New Roman"/>
          <w:sz w:val="24"/>
          <w:szCs w:val="24"/>
          <w:lang w:eastAsia="ru-RU"/>
        </w:rPr>
        <w:t>что, несомненно,</w:t>
      </w:r>
      <w:r w:rsidRPr="003C5172">
        <w:rPr>
          <w:rFonts w:eastAsia="Times New Roman" w:cs="Times New Roman"/>
          <w:sz w:val="24"/>
          <w:szCs w:val="24"/>
          <w:lang w:eastAsia="ru-RU"/>
        </w:rPr>
        <w:t xml:space="preserve"> может порадовать сладкоежек.</w:t>
      </w:r>
    </w:p>
    <w:p w14:paraId="1E3AF709" w14:textId="77777777" w:rsidR="00F46FBE" w:rsidRPr="003C5172" w:rsidRDefault="00F46FBE" w:rsidP="003C5172">
      <w:pPr>
        <w:numPr>
          <w:ilvl w:val="0"/>
          <w:numId w:val="1"/>
        </w:numPr>
        <w:shd w:val="clear" w:color="auto" w:fill="FFFFFF"/>
        <w:ind w:left="0" w:firstLine="709"/>
        <w:rPr>
          <w:rFonts w:eastAsia="Times New Roman" w:cs="Times New Roman"/>
          <w:sz w:val="24"/>
          <w:szCs w:val="24"/>
          <w:lang w:eastAsia="ru-RU"/>
        </w:rPr>
      </w:pPr>
      <w:r w:rsidRPr="003C5172">
        <w:rPr>
          <w:rFonts w:eastAsia="Times New Roman" w:cs="Times New Roman"/>
          <w:sz w:val="24"/>
          <w:szCs w:val="24"/>
          <w:lang w:eastAsia="ru-RU"/>
        </w:rPr>
        <w:t>Время произрастания какао-деревьев может достигать 200 лет, но период плодоношения составляет всего лишь 25 лет.</w:t>
      </w:r>
    </w:p>
    <w:p w14:paraId="5723E7E3" w14:textId="77777777" w:rsidR="00F46FBE" w:rsidRPr="003C5172" w:rsidRDefault="00F46FBE" w:rsidP="003C5172">
      <w:pPr>
        <w:numPr>
          <w:ilvl w:val="0"/>
          <w:numId w:val="1"/>
        </w:numPr>
        <w:shd w:val="clear" w:color="auto" w:fill="FFFFFF"/>
        <w:ind w:left="0" w:firstLine="709"/>
        <w:rPr>
          <w:rFonts w:eastAsia="Times New Roman" w:cs="Times New Roman"/>
          <w:sz w:val="24"/>
          <w:szCs w:val="24"/>
          <w:lang w:eastAsia="ru-RU"/>
        </w:rPr>
      </w:pPr>
      <w:r w:rsidRPr="003C5172">
        <w:rPr>
          <w:rFonts w:eastAsia="Times New Roman" w:cs="Times New Roman"/>
          <w:sz w:val="24"/>
          <w:szCs w:val="24"/>
          <w:lang w:eastAsia="ru-RU"/>
        </w:rPr>
        <w:t>Один кусочек шоколадной плитки дает человеку энергии, которой хватит для перемещения на 150 футов.</w:t>
      </w:r>
    </w:p>
    <w:p w14:paraId="1783E495" w14:textId="4739B460" w:rsidR="00F46FBE" w:rsidRPr="003C5172" w:rsidRDefault="00F46FBE" w:rsidP="003C5172">
      <w:pPr>
        <w:numPr>
          <w:ilvl w:val="0"/>
          <w:numId w:val="1"/>
        </w:numPr>
        <w:shd w:val="clear" w:color="auto" w:fill="FFFFFF"/>
        <w:ind w:left="0" w:firstLine="709"/>
        <w:rPr>
          <w:rFonts w:eastAsia="Times New Roman" w:cs="Times New Roman"/>
          <w:sz w:val="24"/>
          <w:szCs w:val="24"/>
          <w:lang w:eastAsia="ru-RU"/>
        </w:rPr>
      </w:pPr>
      <w:r w:rsidRPr="003C5172">
        <w:rPr>
          <w:rFonts w:eastAsia="Times New Roman" w:cs="Times New Roman"/>
          <w:sz w:val="24"/>
          <w:szCs w:val="24"/>
          <w:lang w:eastAsia="ru-RU"/>
        </w:rPr>
        <w:t>За один год в мире производится до 3 миллионов тонн какао, что составляет чуть меньше половины урожая</w:t>
      </w:r>
      <w:r w:rsidR="00000406">
        <w:rPr>
          <w:rFonts w:eastAsia="Times New Roman" w:cs="Times New Roman"/>
          <w:sz w:val="24"/>
          <w:szCs w:val="24"/>
          <w:lang w:eastAsia="ru-RU"/>
        </w:rPr>
        <w:t xml:space="preserve"> </w:t>
      </w:r>
      <w:r w:rsidRPr="003C5172">
        <w:rPr>
          <w:rFonts w:eastAsia="Times New Roman" w:cs="Times New Roman"/>
          <w:sz w:val="24"/>
          <w:szCs w:val="24"/>
          <w:lang w:eastAsia="ru-RU"/>
        </w:rPr>
        <w:t>кофе.</w:t>
      </w:r>
    </w:p>
    <w:p w14:paraId="39E4D7EF" w14:textId="47A42885" w:rsidR="00F46FBE" w:rsidRPr="003C5172" w:rsidRDefault="00F46FBE" w:rsidP="00000406">
      <w:pPr>
        <w:shd w:val="clear" w:color="auto" w:fill="FFFFFF"/>
        <w:jc w:val="center"/>
        <w:rPr>
          <w:rFonts w:eastAsia="Times New Roman" w:cs="Times New Roman"/>
          <w:sz w:val="24"/>
          <w:szCs w:val="24"/>
          <w:lang w:eastAsia="ru-RU"/>
        </w:rPr>
      </w:pPr>
      <w:r w:rsidRPr="003C5172">
        <w:rPr>
          <w:rFonts w:eastAsia="Times New Roman" w:cs="Times New Roman"/>
          <w:b/>
          <w:bCs/>
          <w:iCs/>
          <w:sz w:val="24"/>
          <w:szCs w:val="24"/>
          <w:lang w:eastAsia="ru-RU"/>
        </w:rPr>
        <w:t>2.8</w:t>
      </w:r>
      <w:r w:rsidR="00000406">
        <w:rPr>
          <w:rFonts w:eastAsia="Times New Roman" w:cs="Times New Roman"/>
          <w:b/>
          <w:bCs/>
          <w:iCs/>
          <w:sz w:val="24"/>
          <w:szCs w:val="24"/>
          <w:lang w:eastAsia="ru-RU"/>
        </w:rPr>
        <w:t>.</w:t>
      </w:r>
      <w:r w:rsidRPr="003C5172">
        <w:rPr>
          <w:rFonts w:eastAsia="Times New Roman" w:cs="Times New Roman"/>
          <w:b/>
          <w:bCs/>
          <w:iCs/>
          <w:sz w:val="24"/>
          <w:szCs w:val="24"/>
          <w:lang w:eastAsia="ru-RU"/>
        </w:rPr>
        <w:t xml:space="preserve"> Шоколадные рекорды</w:t>
      </w:r>
      <w:r w:rsidR="00000406">
        <w:rPr>
          <w:rFonts w:eastAsia="Times New Roman" w:cs="Times New Roman"/>
          <w:b/>
          <w:bCs/>
          <w:iCs/>
          <w:sz w:val="24"/>
          <w:szCs w:val="24"/>
          <w:lang w:eastAsia="ru-RU"/>
        </w:rPr>
        <w:t xml:space="preserve"> </w:t>
      </w:r>
      <w:r w:rsidRPr="003C5172">
        <w:rPr>
          <w:rFonts w:eastAsia="Times New Roman" w:cs="Times New Roman"/>
          <w:b/>
          <w:bCs/>
          <w:iCs/>
          <w:sz w:val="24"/>
          <w:szCs w:val="24"/>
          <w:lang w:eastAsia="ru-RU"/>
        </w:rPr>
        <w:t>Гиннеса.</w:t>
      </w:r>
    </w:p>
    <w:p w14:paraId="1B3CC152" w14:textId="5F5FDA74" w:rsidR="00F46FBE" w:rsidRPr="00000406" w:rsidRDefault="00F46FBE" w:rsidP="003C5172">
      <w:pPr>
        <w:shd w:val="clear" w:color="auto" w:fill="FFFFFF"/>
        <w:ind w:firstLine="709"/>
        <w:rPr>
          <w:rFonts w:eastAsia="Times New Roman" w:cs="Times New Roman"/>
          <w:bCs/>
          <w:iCs/>
          <w:sz w:val="24"/>
          <w:szCs w:val="24"/>
          <w:lang w:eastAsia="ru-RU"/>
        </w:rPr>
      </w:pPr>
      <w:r w:rsidRPr="003C5172">
        <w:rPr>
          <w:rFonts w:eastAsia="Times New Roman" w:cs="Times New Roman"/>
          <w:bCs/>
          <w:iCs/>
          <w:sz w:val="24"/>
          <w:szCs w:val="24"/>
          <w:lang w:eastAsia="ru-RU"/>
        </w:rPr>
        <w:t>Ещё мы нашли Шоколадные рекорды</w:t>
      </w:r>
      <w:r w:rsidR="00000406">
        <w:rPr>
          <w:rFonts w:eastAsia="Times New Roman" w:cs="Times New Roman"/>
          <w:bCs/>
          <w:iCs/>
          <w:sz w:val="24"/>
          <w:szCs w:val="24"/>
          <w:lang w:eastAsia="ru-RU"/>
        </w:rPr>
        <w:t xml:space="preserve"> </w:t>
      </w:r>
      <w:r w:rsidRPr="003C5172">
        <w:rPr>
          <w:rFonts w:eastAsia="Times New Roman" w:cs="Times New Roman"/>
          <w:bCs/>
          <w:iCs/>
          <w:sz w:val="24"/>
          <w:szCs w:val="24"/>
          <w:lang w:eastAsia="ru-RU"/>
        </w:rPr>
        <w:t>Гиннеса (Приложение)</w:t>
      </w:r>
      <w:r w:rsidR="00000406">
        <w:rPr>
          <w:rFonts w:eastAsia="Times New Roman" w:cs="Times New Roman"/>
          <w:bCs/>
          <w:iCs/>
          <w:sz w:val="24"/>
          <w:szCs w:val="24"/>
          <w:lang w:eastAsia="ru-RU"/>
        </w:rPr>
        <w:t>.</w:t>
      </w:r>
    </w:p>
    <w:p w14:paraId="04D123EF" w14:textId="204604FF"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b/>
          <w:bCs/>
          <w:sz w:val="24"/>
          <w:szCs w:val="24"/>
          <w:lang w:eastAsia="ru-RU"/>
        </w:rPr>
        <w:t>Шоколадный брусочек.</w:t>
      </w:r>
      <w:r w:rsidR="00000406">
        <w:rPr>
          <w:rFonts w:eastAsia="Times New Roman" w:cs="Times New Roman"/>
          <w:b/>
          <w:bCs/>
          <w:sz w:val="24"/>
          <w:szCs w:val="24"/>
          <w:lang w:eastAsia="ru-RU"/>
        </w:rPr>
        <w:t xml:space="preserve"> </w:t>
      </w:r>
      <w:r w:rsidRPr="003C5172">
        <w:rPr>
          <w:rFonts w:eastAsia="Times New Roman" w:cs="Times New Roman"/>
          <w:sz w:val="24"/>
          <w:szCs w:val="24"/>
          <w:lang w:eastAsia="ru-RU"/>
        </w:rPr>
        <w:t>Согласно Книге рекордов Гиннеса, самый большой в мире брусок шоколада весил приблизительно 2280 кг. Одна из кондитерских фирм изготовила этот шоковый экземпляр для выставки «Еврошоколад», проводимой в Турине в 2000 году.</w:t>
      </w:r>
    </w:p>
    <w:p w14:paraId="665C43B1" w14:textId="0F36705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b/>
          <w:bCs/>
          <w:sz w:val="24"/>
          <w:szCs w:val="24"/>
          <w:lang w:eastAsia="ru-RU"/>
        </w:rPr>
        <w:t>Высокая шоколадка.</w:t>
      </w:r>
      <w:r w:rsidR="00000406">
        <w:rPr>
          <w:rFonts w:eastAsia="Times New Roman" w:cs="Times New Roman"/>
          <w:b/>
          <w:bCs/>
          <w:sz w:val="24"/>
          <w:szCs w:val="24"/>
          <w:lang w:eastAsia="ru-RU"/>
        </w:rPr>
        <w:t xml:space="preserve"> </w:t>
      </w:r>
      <w:r w:rsidRPr="003C5172">
        <w:rPr>
          <w:rFonts w:eastAsia="Times New Roman" w:cs="Times New Roman"/>
          <w:sz w:val="24"/>
          <w:szCs w:val="24"/>
          <w:lang w:eastAsia="ru-RU"/>
        </w:rPr>
        <w:t>В феврале 1991 года в Барселоне создали самую высокую модель шоколада. Образцовое создание возвышалось на 8,5 м в высоту и радовало зевак, пока экспонат не начали надкусывать.</w:t>
      </w:r>
    </w:p>
    <w:p w14:paraId="7C9DBC28" w14:textId="384C81E1"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b/>
          <w:bCs/>
          <w:sz w:val="24"/>
          <w:szCs w:val="24"/>
          <w:lang w:eastAsia="ru-RU"/>
        </w:rPr>
        <w:t>Шоколадное сердце.</w:t>
      </w:r>
      <w:r w:rsidR="00000406">
        <w:rPr>
          <w:rFonts w:eastAsia="Times New Roman" w:cs="Times New Roman"/>
          <w:b/>
          <w:bCs/>
          <w:sz w:val="24"/>
          <w:szCs w:val="24"/>
          <w:lang w:eastAsia="ru-RU"/>
        </w:rPr>
        <w:t xml:space="preserve"> </w:t>
      </w:r>
      <w:r w:rsidRPr="003C5172">
        <w:rPr>
          <w:rFonts w:eastAsia="Times New Roman" w:cs="Times New Roman"/>
          <w:sz w:val="24"/>
          <w:szCs w:val="24"/>
          <w:lang w:eastAsia="ru-RU"/>
        </w:rPr>
        <w:t>Повар из Германии и его команда создали ко Дню</w:t>
      </w:r>
      <w:r w:rsidR="00000406">
        <w:rPr>
          <w:rFonts w:eastAsia="Times New Roman" w:cs="Times New Roman"/>
          <w:sz w:val="24"/>
          <w:szCs w:val="24"/>
          <w:lang w:eastAsia="ru-RU"/>
        </w:rPr>
        <w:t xml:space="preserve"> </w:t>
      </w:r>
      <w:r w:rsidRPr="003C5172">
        <w:rPr>
          <w:rFonts w:eastAsia="Times New Roman" w:cs="Times New Roman"/>
          <w:sz w:val="24"/>
          <w:szCs w:val="24"/>
          <w:lang w:eastAsia="ru-RU"/>
        </w:rPr>
        <w:t>Святого Валентина самое большое в мире сердце из шоколада и пряничного теста. Сердце весит около 922 килограммов, высота и ширина по 5 метров.</w:t>
      </w:r>
    </w:p>
    <w:p w14:paraId="4A484916" w14:textId="074FBB6F"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b/>
          <w:bCs/>
          <w:sz w:val="24"/>
          <w:szCs w:val="24"/>
          <w:lang w:eastAsia="ru-RU"/>
        </w:rPr>
        <w:t>Самая большая в России плитка шоколада.</w:t>
      </w:r>
      <w:r w:rsidR="00000406">
        <w:rPr>
          <w:rFonts w:eastAsia="Times New Roman" w:cs="Times New Roman"/>
          <w:b/>
          <w:bCs/>
          <w:sz w:val="24"/>
          <w:szCs w:val="24"/>
          <w:lang w:eastAsia="ru-RU"/>
        </w:rPr>
        <w:t xml:space="preserve"> </w:t>
      </w:r>
      <w:r w:rsidRPr="003C5172">
        <w:rPr>
          <w:rFonts w:eastAsia="Times New Roman" w:cs="Times New Roman"/>
          <w:sz w:val="24"/>
          <w:szCs w:val="24"/>
          <w:lang w:eastAsia="ru-RU"/>
        </w:rPr>
        <w:t xml:space="preserve">В Москве в день праздника «500 лет шоколаду» Кондитерская фабрика «Волшебница» представила всем гостям праздника самую большую настоящую шоколадную плитку в мире. Весило это произведение кондитерского </w:t>
      </w:r>
      <w:r w:rsidRPr="003C5172">
        <w:rPr>
          <w:rFonts w:eastAsia="Times New Roman" w:cs="Times New Roman"/>
          <w:sz w:val="24"/>
          <w:szCs w:val="24"/>
          <w:lang w:eastAsia="ru-RU"/>
        </w:rPr>
        <w:lastRenderedPageBreak/>
        <w:t>искусства 500 кг, его длина составила 2</w:t>
      </w:r>
      <w:r w:rsidR="00414F54">
        <w:rPr>
          <w:rFonts w:eastAsia="Times New Roman" w:cs="Times New Roman"/>
          <w:sz w:val="24"/>
          <w:szCs w:val="24"/>
          <w:lang w:eastAsia="ru-RU"/>
        </w:rPr>
        <w:t xml:space="preserve"> </w:t>
      </w:r>
      <w:r w:rsidRPr="003C5172">
        <w:rPr>
          <w:rFonts w:eastAsia="Times New Roman" w:cs="Times New Roman"/>
          <w:sz w:val="24"/>
          <w:szCs w:val="24"/>
          <w:lang w:eastAsia="ru-RU"/>
        </w:rPr>
        <w:t>м 73 см, ширина 1</w:t>
      </w:r>
      <w:r w:rsidR="00414F54">
        <w:rPr>
          <w:rFonts w:eastAsia="Times New Roman" w:cs="Times New Roman"/>
          <w:sz w:val="24"/>
          <w:szCs w:val="24"/>
          <w:lang w:eastAsia="ru-RU"/>
        </w:rPr>
        <w:t xml:space="preserve"> </w:t>
      </w:r>
      <w:r w:rsidRPr="003C5172">
        <w:rPr>
          <w:rFonts w:eastAsia="Times New Roman" w:cs="Times New Roman"/>
          <w:sz w:val="24"/>
          <w:szCs w:val="24"/>
          <w:lang w:eastAsia="ru-RU"/>
        </w:rPr>
        <w:t xml:space="preserve">м 25 см, а высота </w:t>
      </w:r>
      <w:r w:rsidR="00000406" w:rsidRPr="003C5172">
        <w:rPr>
          <w:rFonts w:eastAsia="Times New Roman" w:cs="Times New Roman"/>
          <w:sz w:val="24"/>
          <w:szCs w:val="24"/>
          <w:lang w:eastAsia="ru-RU"/>
        </w:rPr>
        <w:t>–</w:t>
      </w:r>
      <w:r w:rsidRPr="003C5172">
        <w:rPr>
          <w:rFonts w:eastAsia="Times New Roman" w:cs="Times New Roman"/>
          <w:sz w:val="24"/>
          <w:szCs w:val="24"/>
          <w:lang w:eastAsia="ru-RU"/>
        </w:rPr>
        <w:t xml:space="preserve"> 14 см. Шоколадка была упакована в настоящую фольгу и бумажную этикетку.</w:t>
      </w:r>
    </w:p>
    <w:p w14:paraId="5228A2E3" w14:textId="532F91F2"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b/>
          <w:bCs/>
          <w:sz w:val="24"/>
          <w:szCs w:val="24"/>
          <w:lang w:eastAsia="ru-RU"/>
        </w:rPr>
        <w:t>Конфетка.</w:t>
      </w:r>
      <w:r w:rsidR="00000406">
        <w:rPr>
          <w:rFonts w:eastAsia="Times New Roman" w:cs="Times New Roman"/>
          <w:sz w:val="24"/>
          <w:szCs w:val="24"/>
          <w:lang w:eastAsia="ru-RU"/>
        </w:rPr>
        <w:t xml:space="preserve"> </w:t>
      </w:r>
      <w:r w:rsidRPr="003C5172">
        <w:rPr>
          <w:rFonts w:eastAsia="Times New Roman" w:cs="Times New Roman"/>
          <w:sz w:val="24"/>
          <w:szCs w:val="24"/>
          <w:lang w:eastAsia="ru-RU"/>
        </w:rPr>
        <w:t xml:space="preserve">Американские кондитеры соорудили гигантскую конфету </w:t>
      </w:r>
      <w:r w:rsidR="00000406" w:rsidRPr="003C5172">
        <w:rPr>
          <w:rFonts w:eastAsia="Times New Roman" w:cs="Times New Roman"/>
          <w:sz w:val="24"/>
          <w:szCs w:val="24"/>
          <w:lang w:eastAsia="ru-RU"/>
        </w:rPr>
        <w:t>–</w:t>
      </w:r>
      <w:r w:rsidRPr="003C5172">
        <w:rPr>
          <w:rFonts w:eastAsia="Times New Roman" w:cs="Times New Roman"/>
          <w:sz w:val="24"/>
          <w:szCs w:val="24"/>
          <w:lang w:eastAsia="ru-RU"/>
        </w:rPr>
        <w:t xml:space="preserve"> трюфель из горького шоколада высотой более 2 метра и весом 3 тонны. Ее высота составляет более двух метров, в диаметр </w:t>
      </w:r>
      <w:r w:rsidR="00000406" w:rsidRPr="003C5172">
        <w:rPr>
          <w:rFonts w:eastAsia="Times New Roman" w:cs="Times New Roman"/>
          <w:sz w:val="24"/>
          <w:szCs w:val="24"/>
          <w:lang w:eastAsia="ru-RU"/>
        </w:rPr>
        <w:t>–</w:t>
      </w:r>
      <w:r w:rsidRPr="003C5172">
        <w:rPr>
          <w:rFonts w:eastAsia="Times New Roman" w:cs="Times New Roman"/>
          <w:sz w:val="24"/>
          <w:szCs w:val="24"/>
          <w:lang w:eastAsia="ru-RU"/>
        </w:rPr>
        <w:t xml:space="preserve"> примерно столько же. В неё поместились бы почти 700 тыс. конфет обычного размера.</w:t>
      </w:r>
    </w:p>
    <w:p w14:paraId="7BFDCCC2" w14:textId="77777777" w:rsidR="00F46FBE" w:rsidRPr="00000406" w:rsidRDefault="00F46FBE" w:rsidP="003C5172">
      <w:pPr>
        <w:shd w:val="clear" w:color="auto" w:fill="FFFFFF"/>
        <w:ind w:firstLine="709"/>
        <w:rPr>
          <w:rFonts w:eastAsia="Times New Roman" w:cs="Times New Roman"/>
          <w:sz w:val="24"/>
          <w:szCs w:val="24"/>
          <w:lang w:eastAsia="ru-RU"/>
        </w:rPr>
      </w:pPr>
    </w:p>
    <w:p w14:paraId="52A516B3" w14:textId="6F1CD001" w:rsidR="00F46FBE" w:rsidRPr="003C5172" w:rsidRDefault="00000406" w:rsidP="00000406">
      <w:pPr>
        <w:shd w:val="clear" w:color="auto" w:fill="FFFFFF"/>
        <w:jc w:val="center"/>
        <w:rPr>
          <w:rFonts w:eastAsia="Times New Roman" w:cs="Times New Roman"/>
          <w:b/>
          <w:bCs/>
          <w:sz w:val="24"/>
          <w:szCs w:val="24"/>
          <w:lang w:eastAsia="ru-RU"/>
        </w:rPr>
      </w:pPr>
      <w:r w:rsidRPr="003C5172">
        <w:rPr>
          <w:rFonts w:eastAsia="Times New Roman" w:cs="Times New Roman"/>
          <w:b/>
          <w:bCs/>
          <w:sz w:val="24"/>
          <w:szCs w:val="24"/>
          <w:lang w:eastAsia="ru-RU"/>
        </w:rPr>
        <w:t>ЗАКЛЮЧЕНИЕ</w:t>
      </w:r>
    </w:p>
    <w:p w14:paraId="2264C458" w14:textId="3F64A748"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Если не вредный, то значит полезный. Ученые считают, что шоколад при разумном его потреблении благотворно влияет на организм человека. Занимаясь изучением шоколада, мы выяснили, что как польза, так и вред, получаемые человеком от шоколада, могут быть разные. Сегодня для людей во всем мире шоколад остается одним из любимых лакомств. С орехами или с фруктами, горький или молочный, в плитках или в батончиках современный шоколад может удовлетворить вкусы самых изысканных гурманов.</w:t>
      </w:r>
    </w:p>
    <w:p w14:paraId="0ECD2C5A" w14:textId="4DA0DA24"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А если вернуться к результатам опросов, то можно увидеть, что мы чаще кушаем именно тот шоколад, который менее полезен, а иногда даже опасен для детского организма.</w:t>
      </w:r>
      <w:r w:rsidR="00000406">
        <w:rPr>
          <w:rFonts w:eastAsia="Times New Roman" w:cs="Times New Roman"/>
          <w:sz w:val="24"/>
          <w:szCs w:val="24"/>
          <w:lang w:eastAsia="ru-RU"/>
        </w:rPr>
        <w:t xml:space="preserve"> </w:t>
      </w:r>
      <w:r w:rsidRPr="003C5172">
        <w:rPr>
          <w:rFonts w:eastAsia="Times New Roman" w:cs="Times New Roman"/>
          <w:sz w:val="24"/>
          <w:szCs w:val="24"/>
          <w:lang w:eastAsia="ru-RU"/>
        </w:rPr>
        <w:t xml:space="preserve">Поэтому надо помнить, что </w:t>
      </w:r>
      <w:r w:rsidRPr="003C5172">
        <w:rPr>
          <w:rFonts w:eastAsia="Times New Roman" w:cs="Times New Roman"/>
          <w:bCs/>
          <w:iCs/>
          <w:sz w:val="24"/>
          <w:szCs w:val="24"/>
          <w:lang w:eastAsia="ru-RU"/>
        </w:rPr>
        <w:t xml:space="preserve">шоколад надо кушать в умеренных количествах и </w:t>
      </w:r>
      <w:r w:rsidRPr="003C5172">
        <w:rPr>
          <w:rFonts w:eastAsia="Times New Roman" w:cs="Times New Roman"/>
          <w:sz w:val="24"/>
          <w:szCs w:val="24"/>
          <w:lang w:eastAsia="ru-RU"/>
        </w:rPr>
        <w:t>употреблять настоящий шоколад, а не его подделки.</w:t>
      </w:r>
    </w:p>
    <w:p w14:paraId="702B3E00"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В результате исследования мы пришли к выводу, что серьезных причин отказывать себе в употреблении настоящего шоколада, просто нет. Только нужно помнить, что во всём нужна мера. И если следовать рекомендациям, то для нашего организма он не нанесёт вреда, а только пользу и положительные эмоции.</w:t>
      </w:r>
      <w:r w:rsidRPr="003C5172">
        <w:rPr>
          <w:rFonts w:eastAsia="Calibri" w:cs="Times New Roman"/>
          <w:sz w:val="24"/>
          <w:szCs w:val="24"/>
        </w:rPr>
        <w:t xml:space="preserve"> </w:t>
      </w:r>
      <w:r w:rsidRPr="003C5172">
        <w:rPr>
          <w:rFonts w:eastAsia="Times New Roman" w:cs="Times New Roman"/>
          <w:sz w:val="24"/>
          <w:szCs w:val="24"/>
          <w:lang w:eastAsia="ru-RU"/>
        </w:rPr>
        <w:t>Мы достигли цели своей работы и подтвердили гипотезу.</w:t>
      </w:r>
    </w:p>
    <w:p w14:paraId="45F686E0" w14:textId="77777777" w:rsidR="00F46FBE" w:rsidRPr="003C5172" w:rsidRDefault="00F46FBE" w:rsidP="003C5172">
      <w:pPr>
        <w:shd w:val="clear" w:color="auto" w:fill="FFFFFF"/>
        <w:ind w:firstLine="709"/>
        <w:rPr>
          <w:rFonts w:eastAsia="Times New Roman" w:cs="Times New Roman"/>
          <w:sz w:val="24"/>
          <w:szCs w:val="24"/>
          <w:lang w:eastAsia="ru-RU"/>
        </w:rPr>
      </w:pPr>
    </w:p>
    <w:p w14:paraId="4AAF24B7" w14:textId="0008C5E8" w:rsidR="00F46FBE" w:rsidRPr="003C5172" w:rsidRDefault="00000406" w:rsidP="00000406">
      <w:pPr>
        <w:shd w:val="clear" w:color="auto" w:fill="FFFFFF"/>
        <w:jc w:val="center"/>
        <w:rPr>
          <w:rFonts w:eastAsia="Times New Roman" w:cs="Times New Roman"/>
          <w:b/>
          <w:bCs/>
          <w:sz w:val="24"/>
          <w:szCs w:val="24"/>
          <w:lang w:eastAsia="ru-RU"/>
        </w:rPr>
      </w:pPr>
      <w:r w:rsidRPr="003C5172">
        <w:rPr>
          <w:rFonts w:eastAsia="Times New Roman" w:cs="Times New Roman"/>
          <w:b/>
          <w:bCs/>
          <w:sz w:val="24"/>
          <w:szCs w:val="24"/>
          <w:lang w:eastAsia="ru-RU"/>
        </w:rPr>
        <w:t>СПИСОК ИСПОЛЬЗОВАННЫХ ИСТОЧНИКОВ</w:t>
      </w:r>
    </w:p>
    <w:p w14:paraId="3C204FFB" w14:textId="44B74F6F" w:rsidR="00F46FBE" w:rsidRPr="003C5172" w:rsidRDefault="00F46FBE" w:rsidP="00000406">
      <w:pPr>
        <w:numPr>
          <w:ilvl w:val="0"/>
          <w:numId w:val="2"/>
        </w:numPr>
        <w:shd w:val="clear" w:color="auto" w:fill="FFFFFF"/>
        <w:ind w:left="0" w:firstLine="0"/>
        <w:contextualSpacing/>
        <w:rPr>
          <w:rFonts w:eastAsia="Times New Roman" w:cs="Times New Roman"/>
          <w:sz w:val="24"/>
          <w:szCs w:val="24"/>
          <w:lang w:eastAsia="ru-RU"/>
        </w:rPr>
      </w:pPr>
      <w:r w:rsidRPr="003C5172">
        <w:rPr>
          <w:rFonts w:eastAsia="Times New Roman" w:cs="Times New Roman"/>
          <w:bCs/>
          <w:sz w:val="24"/>
          <w:szCs w:val="24"/>
          <w:lang w:eastAsia="ru-RU"/>
        </w:rPr>
        <w:t xml:space="preserve">Зеланд В. Кухня предков. Пища силы – </w:t>
      </w:r>
      <w:r w:rsidRPr="003C5172">
        <w:rPr>
          <w:rFonts w:eastAsia="Times New Roman" w:cs="Times New Roman"/>
          <w:sz w:val="24"/>
          <w:szCs w:val="24"/>
          <w:lang w:eastAsia="ru-RU"/>
        </w:rPr>
        <w:t>Москва, Аванта, 2009</w:t>
      </w:r>
      <w:r w:rsidR="00000406">
        <w:rPr>
          <w:rFonts w:eastAsia="Times New Roman" w:cs="Times New Roman"/>
          <w:sz w:val="24"/>
          <w:szCs w:val="24"/>
          <w:lang w:eastAsia="ru-RU"/>
        </w:rPr>
        <w:t>.</w:t>
      </w:r>
    </w:p>
    <w:p w14:paraId="3EA91F4F" w14:textId="24BA956E" w:rsidR="00F46FBE" w:rsidRPr="003C5172" w:rsidRDefault="00F46FBE" w:rsidP="00000406">
      <w:pPr>
        <w:numPr>
          <w:ilvl w:val="0"/>
          <w:numId w:val="2"/>
        </w:numPr>
        <w:ind w:left="0" w:firstLine="0"/>
        <w:contextualSpacing/>
        <w:rPr>
          <w:rFonts w:eastAsia="Times New Roman" w:cs="Times New Roman"/>
          <w:bCs/>
          <w:sz w:val="24"/>
          <w:szCs w:val="24"/>
          <w:lang w:eastAsia="ru-RU"/>
        </w:rPr>
      </w:pPr>
      <w:r w:rsidRPr="003C5172">
        <w:rPr>
          <w:rFonts w:eastAsia="Times New Roman" w:cs="Times New Roman"/>
          <w:bCs/>
          <w:sz w:val="24"/>
          <w:szCs w:val="24"/>
          <w:lang w:eastAsia="ru-RU"/>
        </w:rPr>
        <w:t xml:space="preserve">Ивенская О.  Праздник шоколада: Большая книга рецептов. – М.: Эксмо, 2019. </w:t>
      </w:r>
      <w:r w:rsidR="00000406" w:rsidRPr="003C5172">
        <w:rPr>
          <w:rFonts w:eastAsia="Times New Roman" w:cs="Times New Roman"/>
          <w:sz w:val="24"/>
          <w:szCs w:val="24"/>
          <w:lang w:eastAsia="ru-RU"/>
        </w:rPr>
        <w:t>–</w:t>
      </w:r>
      <w:r w:rsidR="00000406">
        <w:rPr>
          <w:rFonts w:eastAsia="Times New Roman" w:cs="Times New Roman"/>
          <w:sz w:val="24"/>
          <w:szCs w:val="24"/>
          <w:lang w:eastAsia="ru-RU"/>
        </w:rPr>
        <w:t xml:space="preserve"> </w:t>
      </w:r>
      <w:r w:rsidRPr="003C5172">
        <w:rPr>
          <w:rFonts w:eastAsia="Times New Roman" w:cs="Times New Roman"/>
          <w:bCs/>
          <w:sz w:val="24"/>
          <w:szCs w:val="24"/>
          <w:lang w:eastAsia="ru-RU"/>
        </w:rPr>
        <w:t>512 с.: ил.</w:t>
      </w:r>
    </w:p>
    <w:p w14:paraId="7922EC58" w14:textId="7B1A8D9A" w:rsidR="00F46FBE" w:rsidRPr="003C5172" w:rsidRDefault="00F46FBE" w:rsidP="00000406">
      <w:pPr>
        <w:numPr>
          <w:ilvl w:val="0"/>
          <w:numId w:val="2"/>
        </w:numPr>
        <w:ind w:left="0" w:firstLine="0"/>
        <w:contextualSpacing/>
        <w:rPr>
          <w:rFonts w:eastAsia="Times New Roman" w:cs="Times New Roman"/>
          <w:bCs/>
          <w:sz w:val="24"/>
          <w:szCs w:val="24"/>
          <w:lang w:eastAsia="ru-RU"/>
        </w:rPr>
      </w:pPr>
      <w:r w:rsidRPr="003C5172">
        <w:rPr>
          <w:rFonts w:eastAsia="Times New Roman" w:cs="Times New Roman"/>
          <w:bCs/>
          <w:kern w:val="36"/>
          <w:sz w:val="24"/>
          <w:szCs w:val="24"/>
          <w:lang w:eastAsia="ru-RU"/>
        </w:rPr>
        <w:t>Фадеева В. Главная российская книга женщины. Как быть неотразимой и счастливой после 40</w:t>
      </w:r>
      <w:r w:rsidRPr="003C5172">
        <w:rPr>
          <w:rFonts w:eastAsia="Calibri" w:cs="Times New Roman"/>
          <w:sz w:val="24"/>
          <w:szCs w:val="24"/>
          <w:shd w:val="clear" w:color="auto" w:fill="FFFFFF"/>
        </w:rPr>
        <w:t>// Издательство профессия, С.-Петербург, 2003</w:t>
      </w:r>
      <w:r w:rsidR="00000406">
        <w:rPr>
          <w:rFonts w:eastAsia="Calibri" w:cs="Times New Roman"/>
          <w:sz w:val="24"/>
          <w:szCs w:val="24"/>
          <w:shd w:val="clear" w:color="auto" w:fill="FFFFFF"/>
        </w:rPr>
        <w:t xml:space="preserve"> </w:t>
      </w:r>
      <w:r w:rsidRPr="003C5172">
        <w:rPr>
          <w:rFonts w:eastAsia="Calibri" w:cs="Times New Roman"/>
          <w:sz w:val="24"/>
          <w:szCs w:val="24"/>
          <w:shd w:val="clear" w:color="auto" w:fill="FFFFFF"/>
        </w:rPr>
        <w:t>г</w:t>
      </w:r>
      <w:r w:rsidR="00000406">
        <w:rPr>
          <w:rFonts w:eastAsia="Calibri" w:cs="Times New Roman"/>
          <w:sz w:val="24"/>
          <w:szCs w:val="24"/>
          <w:shd w:val="clear" w:color="auto" w:fill="FFFFFF"/>
        </w:rPr>
        <w:t xml:space="preserve">. </w:t>
      </w:r>
      <w:r w:rsidR="00000406" w:rsidRPr="003C5172">
        <w:rPr>
          <w:rFonts w:eastAsia="Times New Roman" w:cs="Times New Roman"/>
          <w:sz w:val="24"/>
          <w:szCs w:val="24"/>
          <w:lang w:eastAsia="ru-RU"/>
        </w:rPr>
        <w:t>–</w:t>
      </w:r>
      <w:r w:rsidR="00000406">
        <w:rPr>
          <w:rFonts w:eastAsia="Calibri" w:cs="Times New Roman"/>
          <w:sz w:val="24"/>
          <w:szCs w:val="24"/>
          <w:shd w:val="clear" w:color="auto" w:fill="FFFFFF"/>
        </w:rPr>
        <w:t xml:space="preserve"> </w:t>
      </w:r>
      <w:r w:rsidRPr="003C5172">
        <w:rPr>
          <w:rFonts w:eastAsia="Calibri" w:cs="Times New Roman"/>
          <w:sz w:val="24"/>
          <w:szCs w:val="24"/>
          <w:shd w:val="clear" w:color="auto" w:fill="FFFFFF"/>
        </w:rPr>
        <w:t>558 с.</w:t>
      </w:r>
    </w:p>
    <w:p w14:paraId="4BD1D338" w14:textId="77777777" w:rsidR="00F46FBE" w:rsidRPr="003C5172" w:rsidRDefault="00F46FBE" w:rsidP="00000406">
      <w:pPr>
        <w:numPr>
          <w:ilvl w:val="0"/>
          <w:numId w:val="2"/>
        </w:numPr>
        <w:ind w:left="0" w:firstLine="0"/>
        <w:contextualSpacing/>
        <w:rPr>
          <w:rFonts w:eastAsia="Times New Roman" w:cs="Times New Roman"/>
          <w:bCs/>
          <w:sz w:val="24"/>
          <w:szCs w:val="24"/>
          <w:lang w:eastAsia="ru-RU"/>
        </w:rPr>
      </w:pPr>
      <w:r w:rsidRPr="003C5172">
        <w:rPr>
          <w:rFonts w:eastAsia="Times New Roman" w:cs="Times New Roman"/>
          <w:bCs/>
          <w:sz w:val="24"/>
          <w:szCs w:val="24"/>
          <w:lang w:eastAsia="ru-RU"/>
        </w:rPr>
        <w:t>https://www.confael.ru/o-shocolade/shokoladnaya-istoriya/istoriya-shokolada/</w:t>
      </w:r>
    </w:p>
    <w:p w14:paraId="4BA0F0DF" w14:textId="77777777" w:rsidR="00F46FBE" w:rsidRPr="00DF686A" w:rsidRDefault="00327EC6" w:rsidP="00000406">
      <w:pPr>
        <w:numPr>
          <w:ilvl w:val="0"/>
          <w:numId w:val="2"/>
        </w:numPr>
        <w:ind w:left="0" w:firstLine="0"/>
        <w:contextualSpacing/>
        <w:rPr>
          <w:rFonts w:eastAsia="Times New Roman" w:cs="Times New Roman"/>
          <w:bCs/>
          <w:sz w:val="24"/>
          <w:szCs w:val="24"/>
          <w:lang w:eastAsia="ru-RU"/>
        </w:rPr>
      </w:pPr>
      <w:hyperlink r:id="rId9" w:history="1">
        <w:r w:rsidR="00F46FBE" w:rsidRPr="00DF686A">
          <w:rPr>
            <w:rFonts w:eastAsia="Calibri" w:cs="Times New Roman"/>
            <w:sz w:val="24"/>
            <w:szCs w:val="24"/>
          </w:rPr>
          <w:t>https://aif.ru/food/diet/27129</w:t>
        </w:r>
      </w:hyperlink>
      <w:r w:rsidR="00F46FBE" w:rsidRPr="00DF686A">
        <w:rPr>
          <w:rFonts w:eastAsia="Calibri" w:cs="Times New Roman"/>
          <w:sz w:val="24"/>
          <w:szCs w:val="24"/>
        </w:rPr>
        <w:t xml:space="preserve"> </w:t>
      </w:r>
    </w:p>
    <w:p w14:paraId="78457991" w14:textId="77777777" w:rsidR="00F46FBE" w:rsidRPr="00DF686A" w:rsidRDefault="00F46FBE" w:rsidP="00000406">
      <w:pPr>
        <w:numPr>
          <w:ilvl w:val="0"/>
          <w:numId w:val="2"/>
        </w:numPr>
        <w:ind w:left="0" w:firstLine="0"/>
        <w:contextualSpacing/>
        <w:rPr>
          <w:rFonts w:eastAsia="Times New Roman" w:cs="Times New Roman"/>
          <w:bCs/>
          <w:sz w:val="24"/>
          <w:szCs w:val="24"/>
          <w:lang w:eastAsia="ru-RU"/>
        </w:rPr>
      </w:pPr>
      <w:r w:rsidRPr="00DF686A">
        <w:rPr>
          <w:rFonts w:eastAsia="Calibri" w:cs="Times New Roman"/>
          <w:sz w:val="24"/>
          <w:szCs w:val="24"/>
        </w:rPr>
        <w:t>http://medestetclinic.ru/eto-interesno/vsya-pravda-o-shokolade/</w:t>
      </w:r>
    </w:p>
    <w:p w14:paraId="1C55B8B9" w14:textId="77777777" w:rsidR="00F46FBE" w:rsidRPr="003C5172" w:rsidRDefault="00F46FBE" w:rsidP="00000406">
      <w:pPr>
        <w:numPr>
          <w:ilvl w:val="0"/>
          <w:numId w:val="2"/>
        </w:numPr>
        <w:ind w:left="0" w:firstLine="0"/>
        <w:contextualSpacing/>
        <w:rPr>
          <w:rFonts w:eastAsia="Times New Roman" w:cs="Times New Roman"/>
          <w:bCs/>
          <w:sz w:val="24"/>
          <w:szCs w:val="24"/>
          <w:lang w:eastAsia="ru-RU"/>
        </w:rPr>
      </w:pPr>
      <w:r w:rsidRPr="003C5172">
        <w:rPr>
          <w:rFonts w:eastAsia="Times New Roman" w:cs="Times New Roman"/>
          <w:bCs/>
          <w:sz w:val="24"/>
          <w:szCs w:val="24"/>
          <w:lang w:eastAsia="ru-RU"/>
        </w:rPr>
        <w:t>https://www.elle.ru/stil-zhizni/food/shokolad-vred-i-polza/</w:t>
      </w:r>
    </w:p>
    <w:p w14:paraId="1F9C4D3A" w14:textId="77777777" w:rsidR="00F46FBE" w:rsidRPr="003C5172" w:rsidRDefault="00F46FBE" w:rsidP="003C5172">
      <w:pPr>
        <w:ind w:firstLine="709"/>
        <w:rPr>
          <w:rFonts w:eastAsia="Times New Roman" w:cs="Times New Roman"/>
          <w:sz w:val="24"/>
          <w:szCs w:val="24"/>
          <w:lang w:eastAsia="ru-RU"/>
        </w:rPr>
      </w:pPr>
    </w:p>
    <w:p w14:paraId="4BFB0142" w14:textId="252DB64B" w:rsidR="00F46FBE" w:rsidRPr="00D0305B" w:rsidRDefault="00D0305B" w:rsidP="00D0305B">
      <w:pPr>
        <w:shd w:val="clear" w:color="auto" w:fill="FFFFFF"/>
        <w:contextualSpacing/>
        <w:jc w:val="right"/>
        <w:rPr>
          <w:rFonts w:eastAsia="Times New Roman" w:cs="Times New Roman"/>
          <w:b/>
          <w:kern w:val="36"/>
          <w:sz w:val="24"/>
          <w:szCs w:val="24"/>
          <w:lang w:eastAsia="ru-RU"/>
        </w:rPr>
      </w:pPr>
      <w:r w:rsidRPr="00D0305B">
        <w:rPr>
          <w:rFonts w:eastAsia="Times New Roman" w:cs="Times New Roman"/>
          <w:b/>
          <w:kern w:val="36"/>
          <w:sz w:val="24"/>
          <w:szCs w:val="24"/>
          <w:lang w:eastAsia="ru-RU"/>
        </w:rPr>
        <w:t>ПРИЛОЖЕНИЕ 1</w:t>
      </w:r>
    </w:p>
    <w:p w14:paraId="776C2B12" w14:textId="77777777" w:rsidR="00F46FBE" w:rsidRPr="003C5172" w:rsidRDefault="00F46FBE" w:rsidP="00D0305B">
      <w:pPr>
        <w:shd w:val="clear" w:color="auto" w:fill="FFFFFF"/>
        <w:contextualSpacing/>
        <w:jc w:val="center"/>
        <w:rPr>
          <w:rFonts w:eastAsia="Times New Roman" w:cs="Times New Roman"/>
          <w:b/>
          <w:bCs/>
          <w:kern w:val="36"/>
          <w:sz w:val="24"/>
          <w:szCs w:val="24"/>
          <w:lang w:eastAsia="ru-RU"/>
        </w:rPr>
      </w:pPr>
      <w:r w:rsidRPr="003C5172">
        <w:rPr>
          <w:rFonts w:eastAsia="Times New Roman" w:cs="Times New Roman"/>
          <w:b/>
          <w:bCs/>
          <w:kern w:val="36"/>
          <w:sz w:val="24"/>
          <w:szCs w:val="24"/>
          <w:lang w:eastAsia="ru-RU"/>
        </w:rPr>
        <w:t>Результаты анкетирования</w:t>
      </w:r>
    </w:p>
    <w:p w14:paraId="0BBD598A" w14:textId="35B58169" w:rsidR="00F46FBE" w:rsidRDefault="00F46FBE" w:rsidP="003C5172">
      <w:pPr>
        <w:shd w:val="clear" w:color="auto" w:fill="FFFFFF"/>
        <w:ind w:firstLine="709"/>
        <w:rPr>
          <w:rFonts w:eastAsia="Times New Roman" w:cs="Times New Roman"/>
          <w:bCs/>
          <w:kern w:val="36"/>
          <w:sz w:val="24"/>
          <w:szCs w:val="24"/>
          <w:lang w:eastAsia="ru-RU"/>
        </w:rPr>
      </w:pPr>
    </w:p>
    <w:p w14:paraId="0F327695" w14:textId="2483D8ED" w:rsidR="00D0305B" w:rsidRDefault="00D0305B" w:rsidP="00D0305B">
      <w:pPr>
        <w:shd w:val="clear" w:color="auto" w:fill="FFFFFF"/>
        <w:jc w:val="center"/>
        <w:rPr>
          <w:rFonts w:eastAsia="Times New Roman" w:cs="Times New Roman"/>
          <w:bCs/>
          <w:kern w:val="36"/>
          <w:sz w:val="24"/>
          <w:szCs w:val="24"/>
          <w:lang w:eastAsia="ru-RU"/>
        </w:rPr>
      </w:pPr>
      <w:r>
        <w:rPr>
          <w:rFonts w:eastAsia="Times New Roman" w:cs="Times New Roman"/>
          <w:bCs/>
          <w:noProof/>
          <w:kern w:val="36"/>
          <w:sz w:val="24"/>
          <w:szCs w:val="24"/>
          <w:lang w:eastAsia="ru-RU"/>
        </w:rPr>
        <w:drawing>
          <wp:inline distT="0" distB="0" distL="0" distR="0" wp14:anchorId="7125D376" wp14:editId="7D285D37">
            <wp:extent cx="2340000" cy="2691013"/>
            <wp:effectExtent l="0" t="0" r="3175" b="0"/>
            <wp:docPr id="9243" name="Рисунок 9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3" name="Диаграмма.jpg"/>
                    <pic:cNvPicPr/>
                  </pic:nvPicPr>
                  <pic:blipFill>
                    <a:blip r:embed="rId10">
                      <a:extLst>
                        <a:ext uri="{28A0092B-C50C-407E-A947-70E740481C1C}">
                          <a14:useLocalDpi xmlns:a14="http://schemas.microsoft.com/office/drawing/2010/main" val="0"/>
                        </a:ext>
                      </a:extLst>
                    </a:blip>
                    <a:stretch>
                      <a:fillRect/>
                    </a:stretch>
                  </pic:blipFill>
                  <pic:spPr>
                    <a:xfrm>
                      <a:off x="0" y="0"/>
                      <a:ext cx="2340000" cy="2691013"/>
                    </a:xfrm>
                    <a:prstGeom prst="rect">
                      <a:avLst/>
                    </a:prstGeom>
                  </pic:spPr>
                </pic:pic>
              </a:graphicData>
            </a:graphic>
          </wp:inline>
        </w:drawing>
      </w:r>
    </w:p>
    <w:p w14:paraId="5232E58D" w14:textId="77777777" w:rsidR="00F46FBE" w:rsidRPr="003C5172" w:rsidRDefault="00F46FBE" w:rsidP="003C5172">
      <w:pPr>
        <w:shd w:val="clear" w:color="auto" w:fill="FFFFFF"/>
        <w:ind w:firstLine="709"/>
        <w:contextualSpacing/>
        <w:rPr>
          <w:rFonts w:eastAsia="Times New Roman" w:cs="Times New Roman"/>
          <w:bCs/>
          <w:kern w:val="36"/>
          <w:sz w:val="24"/>
          <w:szCs w:val="24"/>
          <w:lang w:eastAsia="ru-RU"/>
        </w:rPr>
      </w:pPr>
    </w:p>
    <w:p w14:paraId="059D4371" w14:textId="3EEE82C9" w:rsidR="00F46FBE" w:rsidRPr="00D0305B" w:rsidRDefault="00D0305B" w:rsidP="00D0305B">
      <w:pPr>
        <w:shd w:val="clear" w:color="auto" w:fill="FFFFFF"/>
        <w:contextualSpacing/>
        <w:jc w:val="right"/>
        <w:rPr>
          <w:rFonts w:eastAsia="Times New Roman" w:cs="Times New Roman"/>
          <w:b/>
          <w:kern w:val="36"/>
          <w:sz w:val="24"/>
          <w:szCs w:val="24"/>
          <w:lang w:eastAsia="ru-RU"/>
        </w:rPr>
      </w:pPr>
      <w:r w:rsidRPr="00D0305B">
        <w:rPr>
          <w:rFonts w:eastAsia="Times New Roman" w:cs="Times New Roman"/>
          <w:b/>
          <w:kern w:val="36"/>
          <w:sz w:val="24"/>
          <w:szCs w:val="24"/>
          <w:lang w:eastAsia="ru-RU"/>
        </w:rPr>
        <w:t>ПРИЛОЖЕНИЕ 2</w:t>
      </w:r>
    </w:p>
    <w:p w14:paraId="7D310B22" w14:textId="31323E79" w:rsidR="00F46FBE" w:rsidRDefault="00F46FBE" w:rsidP="00D0305B">
      <w:pPr>
        <w:shd w:val="clear" w:color="auto" w:fill="FFFFFF"/>
        <w:contextualSpacing/>
        <w:jc w:val="center"/>
        <w:rPr>
          <w:rFonts w:eastAsia="Times New Roman" w:cs="Times New Roman"/>
          <w:b/>
          <w:bCs/>
          <w:kern w:val="36"/>
          <w:sz w:val="24"/>
          <w:szCs w:val="24"/>
          <w:lang w:eastAsia="ru-RU"/>
        </w:rPr>
      </w:pPr>
      <w:r w:rsidRPr="003C5172">
        <w:rPr>
          <w:rFonts w:eastAsia="Times New Roman" w:cs="Times New Roman"/>
          <w:b/>
          <w:bCs/>
          <w:kern w:val="36"/>
          <w:sz w:val="24"/>
          <w:szCs w:val="24"/>
          <w:lang w:eastAsia="ru-RU"/>
        </w:rPr>
        <w:t>Состав шоколада</w:t>
      </w:r>
    </w:p>
    <w:p w14:paraId="6F936F5C" w14:textId="77777777" w:rsidR="003E2CED" w:rsidRDefault="003E2CED" w:rsidP="00D0305B">
      <w:pPr>
        <w:shd w:val="clear" w:color="auto" w:fill="FFFFFF"/>
        <w:contextualSpacing/>
        <w:jc w:val="center"/>
        <w:rPr>
          <w:rFonts w:eastAsia="Times New Roman" w:cs="Times New Roman"/>
          <w:b/>
          <w:bCs/>
          <w:kern w:val="36"/>
          <w:sz w:val="24"/>
          <w:szCs w:val="24"/>
          <w:lang w:eastAsia="ru-RU"/>
        </w:rPr>
      </w:pPr>
    </w:p>
    <w:tbl>
      <w:tblPr>
        <w:tblStyle w:val="a7"/>
        <w:tblW w:w="0" w:type="auto"/>
        <w:tblLook w:val="04A0" w:firstRow="1" w:lastRow="0" w:firstColumn="1" w:lastColumn="0" w:noHBand="0" w:noVBand="1"/>
      </w:tblPr>
      <w:tblGrid>
        <w:gridCol w:w="1628"/>
        <w:gridCol w:w="1130"/>
        <w:gridCol w:w="783"/>
        <w:gridCol w:w="3117"/>
      </w:tblGrid>
      <w:tr w:rsidR="0017249A" w:rsidRPr="00D0305B" w14:paraId="312B9CE4" w14:textId="77777777" w:rsidTr="0017249A">
        <w:tc>
          <w:tcPr>
            <w:tcW w:w="1628" w:type="dxa"/>
          </w:tcPr>
          <w:p w14:paraId="25ECABEE" w14:textId="77777777" w:rsidR="00D0305B" w:rsidRPr="00D0305B" w:rsidRDefault="00D0305B" w:rsidP="0017249A">
            <w:pPr>
              <w:shd w:val="clear" w:color="auto" w:fill="FFFFFF"/>
              <w:contextualSpacing/>
              <w:rPr>
                <w:rFonts w:ascii="Times New Roman" w:eastAsia="Times New Roman" w:hAnsi="Times New Roman"/>
                <w:b/>
                <w:kern w:val="36"/>
                <w:sz w:val="24"/>
                <w:szCs w:val="24"/>
              </w:rPr>
            </w:pPr>
            <w:r w:rsidRPr="00D0305B">
              <w:rPr>
                <w:rFonts w:ascii="Times New Roman" w:eastAsia="Times New Roman" w:hAnsi="Times New Roman"/>
                <w:b/>
                <w:kern w:val="36"/>
                <w:sz w:val="24"/>
                <w:szCs w:val="24"/>
              </w:rPr>
              <w:t>Название шоколада</w:t>
            </w:r>
          </w:p>
        </w:tc>
        <w:tc>
          <w:tcPr>
            <w:tcW w:w="1130" w:type="dxa"/>
          </w:tcPr>
          <w:p w14:paraId="5B92C3CD" w14:textId="31C63A2D" w:rsidR="00D0305B" w:rsidRPr="00D0305B" w:rsidRDefault="00D0305B" w:rsidP="0017249A">
            <w:pPr>
              <w:shd w:val="clear" w:color="auto" w:fill="FFFFFF"/>
              <w:contextualSpacing/>
              <w:rPr>
                <w:rFonts w:ascii="Times New Roman" w:eastAsia="Times New Roman" w:hAnsi="Times New Roman"/>
                <w:b/>
                <w:kern w:val="36"/>
                <w:sz w:val="24"/>
                <w:szCs w:val="24"/>
              </w:rPr>
            </w:pPr>
            <w:r w:rsidRPr="00D0305B">
              <w:rPr>
                <w:rFonts w:ascii="Times New Roman" w:eastAsia="Times New Roman" w:hAnsi="Times New Roman"/>
                <w:b/>
                <w:kern w:val="36"/>
                <w:sz w:val="24"/>
                <w:szCs w:val="24"/>
              </w:rPr>
              <w:t>БЖУ</w:t>
            </w:r>
            <w:r w:rsidR="003E2CED">
              <w:rPr>
                <w:rFonts w:ascii="Times New Roman" w:eastAsia="Times New Roman" w:hAnsi="Times New Roman"/>
                <w:b/>
                <w:kern w:val="36"/>
                <w:sz w:val="24"/>
                <w:szCs w:val="24"/>
              </w:rPr>
              <w:t xml:space="preserve"> </w:t>
            </w:r>
            <w:r w:rsidRPr="00D0305B">
              <w:rPr>
                <w:rFonts w:ascii="Times New Roman" w:eastAsia="Times New Roman" w:hAnsi="Times New Roman"/>
                <w:b/>
                <w:kern w:val="36"/>
                <w:sz w:val="24"/>
                <w:szCs w:val="24"/>
              </w:rPr>
              <w:t>на 100</w:t>
            </w:r>
            <w:r w:rsidR="0017249A">
              <w:rPr>
                <w:rFonts w:ascii="Times New Roman" w:eastAsia="Times New Roman" w:hAnsi="Times New Roman"/>
                <w:b/>
                <w:kern w:val="36"/>
                <w:sz w:val="24"/>
                <w:szCs w:val="24"/>
              </w:rPr>
              <w:t xml:space="preserve"> </w:t>
            </w:r>
            <w:r w:rsidRPr="00D0305B">
              <w:rPr>
                <w:rFonts w:ascii="Times New Roman" w:eastAsia="Times New Roman" w:hAnsi="Times New Roman"/>
                <w:b/>
                <w:kern w:val="36"/>
                <w:sz w:val="24"/>
                <w:szCs w:val="24"/>
              </w:rPr>
              <w:t>г</w:t>
            </w:r>
          </w:p>
        </w:tc>
        <w:tc>
          <w:tcPr>
            <w:tcW w:w="783" w:type="dxa"/>
          </w:tcPr>
          <w:p w14:paraId="335FBEF8" w14:textId="1CB2A65E" w:rsidR="00D0305B" w:rsidRPr="00D0305B" w:rsidRDefault="003E2CED" w:rsidP="0017249A">
            <w:pPr>
              <w:shd w:val="clear" w:color="auto" w:fill="FFFFFF"/>
              <w:contextualSpacing/>
              <w:rPr>
                <w:rFonts w:ascii="Times New Roman" w:eastAsia="Times New Roman" w:hAnsi="Times New Roman"/>
                <w:b/>
                <w:kern w:val="36"/>
                <w:sz w:val="24"/>
                <w:szCs w:val="24"/>
              </w:rPr>
            </w:pPr>
            <w:r w:rsidRPr="00D0305B">
              <w:rPr>
                <w:rFonts w:ascii="Times New Roman" w:eastAsia="Times New Roman" w:hAnsi="Times New Roman"/>
                <w:b/>
                <w:kern w:val="36"/>
                <w:sz w:val="24"/>
                <w:szCs w:val="24"/>
              </w:rPr>
              <w:t>К</w:t>
            </w:r>
            <w:r w:rsidR="00D0305B" w:rsidRPr="00D0305B">
              <w:rPr>
                <w:rFonts w:ascii="Times New Roman" w:eastAsia="Times New Roman" w:hAnsi="Times New Roman"/>
                <w:b/>
                <w:kern w:val="36"/>
                <w:sz w:val="24"/>
                <w:szCs w:val="24"/>
              </w:rPr>
              <w:t>кал</w:t>
            </w:r>
            <w:r>
              <w:rPr>
                <w:rFonts w:ascii="Times New Roman" w:eastAsia="Times New Roman" w:hAnsi="Times New Roman"/>
                <w:b/>
                <w:kern w:val="36"/>
                <w:sz w:val="24"/>
                <w:szCs w:val="24"/>
              </w:rPr>
              <w:t xml:space="preserve"> </w:t>
            </w:r>
            <w:r w:rsidR="00D0305B" w:rsidRPr="00D0305B">
              <w:rPr>
                <w:rFonts w:ascii="Times New Roman" w:eastAsia="Times New Roman" w:hAnsi="Times New Roman"/>
                <w:b/>
                <w:kern w:val="36"/>
                <w:sz w:val="24"/>
                <w:szCs w:val="24"/>
              </w:rPr>
              <w:t>на 100</w:t>
            </w:r>
            <w:r w:rsidR="0017249A">
              <w:rPr>
                <w:rFonts w:ascii="Times New Roman" w:eastAsia="Times New Roman" w:hAnsi="Times New Roman"/>
                <w:b/>
                <w:kern w:val="36"/>
                <w:sz w:val="24"/>
                <w:szCs w:val="24"/>
              </w:rPr>
              <w:t xml:space="preserve"> </w:t>
            </w:r>
            <w:r w:rsidR="00D0305B" w:rsidRPr="00D0305B">
              <w:rPr>
                <w:rFonts w:ascii="Times New Roman" w:eastAsia="Times New Roman" w:hAnsi="Times New Roman"/>
                <w:b/>
                <w:kern w:val="36"/>
                <w:sz w:val="24"/>
                <w:szCs w:val="24"/>
              </w:rPr>
              <w:t>г</w:t>
            </w:r>
          </w:p>
        </w:tc>
        <w:tc>
          <w:tcPr>
            <w:tcW w:w="3117" w:type="dxa"/>
          </w:tcPr>
          <w:p w14:paraId="7B2E1013" w14:textId="77777777" w:rsidR="00D0305B" w:rsidRPr="00D0305B" w:rsidRDefault="00D0305B" w:rsidP="0017249A">
            <w:pPr>
              <w:shd w:val="clear" w:color="auto" w:fill="FFFFFF"/>
              <w:contextualSpacing/>
              <w:rPr>
                <w:rFonts w:ascii="Times New Roman" w:eastAsia="Times New Roman" w:hAnsi="Times New Roman"/>
                <w:b/>
                <w:kern w:val="36"/>
                <w:sz w:val="24"/>
                <w:szCs w:val="24"/>
              </w:rPr>
            </w:pPr>
            <w:r w:rsidRPr="00D0305B">
              <w:rPr>
                <w:rFonts w:ascii="Times New Roman" w:eastAsia="Times New Roman" w:hAnsi="Times New Roman"/>
                <w:b/>
                <w:kern w:val="36"/>
                <w:sz w:val="24"/>
                <w:szCs w:val="24"/>
              </w:rPr>
              <w:t>Состав</w:t>
            </w:r>
          </w:p>
        </w:tc>
      </w:tr>
      <w:tr w:rsidR="0017249A" w:rsidRPr="00D0305B" w14:paraId="54D0D294" w14:textId="77777777" w:rsidTr="0017249A">
        <w:trPr>
          <w:trHeight w:val="738"/>
        </w:trPr>
        <w:tc>
          <w:tcPr>
            <w:tcW w:w="1628" w:type="dxa"/>
          </w:tcPr>
          <w:p w14:paraId="2844D5E6" w14:textId="18D647CD" w:rsidR="00D0305B" w:rsidRPr="00D0305B" w:rsidRDefault="00D0305B" w:rsidP="0017249A">
            <w:pPr>
              <w:shd w:val="clear" w:color="auto" w:fill="FFFFFF"/>
              <w:contextualSpacing/>
              <w:rPr>
                <w:rFonts w:ascii="Times New Roman" w:eastAsia="Times New Roman" w:hAnsi="Times New Roman"/>
                <w:kern w:val="36"/>
                <w:sz w:val="24"/>
                <w:szCs w:val="24"/>
              </w:rPr>
            </w:pPr>
            <w:r w:rsidRPr="00D0305B">
              <w:rPr>
                <w:rFonts w:ascii="Times New Roman" w:eastAsia="Times New Roman" w:hAnsi="Times New Roman"/>
                <w:kern w:val="36"/>
                <w:sz w:val="24"/>
                <w:szCs w:val="24"/>
              </w:rPr>
              <w:t>1.</w:t>
            </w:r>
            <w:r w:rsidR="00414F54">
              <w:rPr>
                <w:rFonts w:ascii="Times New Roman" w:eastAsia="Times New Roman" w:hAnsi="Times New Roman"/>
                <w:kern w:val="36"/>
                <w:sz w:val="24"/>
                <w:szCs w:val="24"/>
              </w:rPr>
              <w:t> </w:t>
            </w:r>
            <w:r w:rsidRPr="00D0305B">
              <w:rPr>
                <w:rFonts w:ascii="Times New Roman" w:eastAsia="Times New Roman" w:hAnsi="Times New Roman"/>
                <w:kern w:val="36"/>
                <w:sz w:val="24"/>
                <w:szCs w:val="24"/>
              </w:rPr>
              <w:t>Чёрный горький 90%</w:t>
            </w:r>
            <w:r w:rsidR="003E2CED">
              <w:rPr>
                <w:rFonts w:ascii="Times New Roman" w:eastAsia="Times New Roman" w:hAnsi="Times New Roman"/>
                <w:kern w:val="36"/>
                <w:sz w:val="24"/>
                <w:szCs w:val="24"/>
              </w:rPr>
              <w:t xml:space="preserve"> </w:t>
            </w:r>
            <w:r w:rsidRPr="00D0305B">
              <w:rPr>
                <w:rFonts w:ascii="Times New Roman" w:eastAsia="Times New Roman" w:hAnsi="Times New Roman"/>
                <w:kern w:val="36"/>
                <w:sz w:val="24"/>
                <w:szCs w:val="24"/>
              </w:rPr>
              <w:t>«Спартак»</w:t>
            </w:r>
          </w:p>
        </w:tc>
        <w:tc>
          <w:tcPr>
            <w:tcW w:w="1130" w:type="dxa"/>
          </w:tcPr>
          <w:p w14:paraId="73CE9039" w14:textId="77777777" w:rsidR="00D0305B" w:rsidRPr="00D0305B" w:rsidRDefault="00D0305B" w:rsidP="0017249A">
            <w:pPr>
              <w:shd w:val="clear" w:color="auto" w:fill="FFFFFF"/>
              <w:contextualSpacing/>
              <w:rPr>
                <w:rFonts w:ascii="Times New Roman" w:eastAsia="Times New Roman" w:hAnsi="Times New Roman"/>
                <w:kern w:val="36"/>
                <w:sz w:val="24"/>
                <w:szCs w:val="24"/>
              </w:rPr>
            </w:pPr>
            <w:r w:rsidRPr="00D0305B">
              <w:rPr>
                <w:rFonts w:ascii="Times New Roman" w:eastAsia="Times New Roman" w:hAnsi="Times New Roman"/>
                <w:kern w:val="36"/>
                <w:sz w:val="24"/>
                <w:szCs w:val="24"/>
              </w:rPr>
              <w:t>13/46/25</w:t>
            </w:r>
          </w:p>
        </w:tc>
        <w:tc>
          <w:tcPr>
            <w:tcW w:w="783" w:type="dxa"/>
          </w:tcPr>
          <w:p w14:paraId="567FD956" w14:textId="77777777" w:rsidR="00D0305B" w:rsidRPr="00D0305B" w:rsidRDefault="00D0305B" w:rsidP="0017249A">
            <w:pPr>
              <w:shd w:val="clear" w:color="auto" w:fill="FFFFFF"/>
              <w:contextualSpacing/>
              <w:rPr>
                <w:rFonts w:ascii="Times New Roman" w:eastAsia="Times New Roman" w:hAnsi="Times New Roman"/>
                <w:kern w:val="36"/>
                <w:sz w:val="24"/>
                <w:szCs w:val="24"/>
              </w:rPr>
            </w:pPr>
            <w:r w:rsidRPr="00D0305B">
              <w:rPr>
                <w:rFonts w:ascii="Times New Roman" w:eastAsia="Times New Roman" w:hAnsi="Times New Roman"/>
                <w:kern w:val="36"/>
                <w:sz w:val="24"/>
                <w:szCs w:val="24"/>
              </w:rPr>
              <w:t>570</w:t>
            </w:r>
          </w:p>
        </w:tc>
        <w:tc>
          <w:tcPr>
            <w:tcW w:w="3117" w:type="dxa"/>
          </w:tcPr>
          <w:p w14:paraId="5B07C9AD" w14:textId="615B9335" w:rsidR="00D0305B" w:rsidRPr="00D0305B" w:rsidRDefault="00D0305B" w:rsidP="0017249A">
            <w:pPr>
              <w:shd w:val="clear" w:color="auto" w:fill="FFFFFF"/>
              <w:contextualSpacing/>
              <w:rPr>
                <w:rFonts w:ascii="Times New Roman" w:eastAsia="Times New Roman" w:hAnsi="Times New Roman"/>
                <w:kern w:val="36"/>
                <w:sz w:val="24"/>
                <w:szCs w:val="24"/>
              </w:rPr>
            </w:pPr>
            <w:r w:rsidRPr="00D0305B">
              <w:rPr>
                <w:rFonts w:ascii="Times New Roman" w:eastAsia="Times New Roman" w:hAnsi="Times New Roman"/>
                <w:kern w:val="36"/>
                <w:sz w:val="24"/>
                <w:szCs w:val="24"/>
              </w:rPr>
              <w:t>Какао тёртое, какао-порошок, какао-масло, сахарная пудра, эмульгатор</w:t>
            </w:r>
            <w:r>
              <w:rPr>
                <w:rFonts w:ascii="Times New Roman" w:eastAsia="Times New Roman" w:hAnsi="Times New Roman"/>
                <w:kern w:val="36"/>
                <w:sz w:val="24"/>
                <w:szCs w:val="24"/>
              </w:rPr>
              <w:t xml:space="preserve"> </w:t>
            </w:r>
            <w:r w:rsidRPr="00D0305B">
              <w:rPr>
                <w:rFonts w:ascii="Times New Roman" w:eastAsia="Times New Roman" w:hAnsi="Times New Roman"/>
                <w:kern w:val="36"/>
                <w:sz w:val="24"/>
                <w:szCs w:val="24"/>
              </w:rPr>
              <w:t>(лецитин соевый), ароматизатор натуральный «Ваниль»</w:t>
            </w:r>
          </w:p>
        </w:tc>
      </w:tr>
      <w:tr w:rsidR="0017249A" w:rsidRPr="00D0305B" w14:paraId="561643B7" w14:textId="77777777" w:rsidTr="0017249A">
        <w:tc>
          <w:tcPr>
            <w:tcW w:w="1628" w:type="dxa"/>
          </w:tcPr>
          <w:p w14:paraId="1DC37801" w14:textId="6F8D38F8" w:rsidR="00D0305B" w:rsidRPr="00D0305B" w:rsidRDefault="00D0305B" w:rsidP="0017249A">
            <w:pPr>
              <w:shd w:val="clear" w:color="auto" w:fill="FFFFFF"/>
              <w:contextualSpacing/>
              <w:rPr>
                <w:rFonts w:ascii="Times New Roman" w:eastAsia="Times New Roman" w:hAnsi="Times New Roman"/>
                <w:kern w:val="36"/>
                <w:sz w:val="24"/>
                <w:szCs w:val="24"/>
              </w:rPr>
            </w:pPr>
            <w:r w:rsidRPr="00D0305B">
              <w:rPr>
                <w:rFonts w:ascii="Times New Roman" w:eastAsia="Times New Roman" w:hAnsi="Times New Roman"/>
                <w:kern w:val="36"/>
                <w:sz w:val="24"/>
                <w:szCs w:val="24"/>
              </w:rPr>
              <w:t>2.</w:t>
            </w:r>
            <w:r w:rsidR="00414F54">
              <w:rPr>
                <w:rFonts w:ascii="Times New Roman" w:eastAsia="Times New Roman" w:hAnsi="Times New Roman"/>
                <w:kern w:val="36"/>
                <w:sz w:val="24"/>
                <w:szCs w:val="24"/>
              </w:rPr>
              <w:t> </w:t>
            </w:r>
            <w:r w:rsidRPr="00D0305B">
              <w:rPr>
                <w:rFonts w:ascii="Times New Roman" w:eastAsia="Times New Roman" w:hAnsi="Times New Roman"/>
                <w:kern w:val="36"/>
                <w:sz w:val="24"/>
                <w:szCs w:val="24"/>
              </w:rPr>
              <w:t>Тёмный десертный</w:t>
            </w:r>
            <w:r w:rsidR="003E2CED">
              <w:rPr>
                <w:rFonts w:ascii="Times New Roman" w:eastAsia="Times New Roman" w:hAnsi="Times New Roman"/>
                <w:kern w:val="36"/>
                <w:sz w:val="24"/>
                <w:szCs w:val="24"/>
              </w:rPr>
              <w:t xml:space="preserve"> </w:t>
            </w:r>
            <w:r w:rsidRPr="00D0305B">
              <w:rPr>
                <w:rFonts w:ascii="Times New Roman" w:eastAsia="Times New Roman" w:hAnsi="Times New Roman"/>
                <w:kern w:val="36"/>
                <w:sz w:val="24"/>
                <w:szCs w:val="24"/>
              </w:rPr>
              <w:t>«Столичный»</w:t>
            </w:r>
          </w:p>
        </w:tc>
        <w:tc>
          <w:tcPr>
            <w:tcW w:w="1130" w:type="dxa"/>
          </w:tcPr>
          <w:p w14:paraId="6EDF88B1" w14:textId="77777777" w:rsidR="00D0305B" w:rsidRPr="00D0305B" w:rsidRDefault="00D0305B" w:rsidP="0017249A">
            <w:pPr>
              <w:shd w:val="clear" w:color="auto" w:fill="FFFFFF"/>
              <w:contextualSpacing/>
              <w:rPr>
                <w:rFonts w:ascii="Times New Roman" w:eastAsia="Times New Roman" w:hAnsi="Times New Roman"/>
                <w:kern w:val="36"/>
                <w:sz w:val="24"/>
                <w:szCs w:val="24"/>
              </w:rPr>
            </w:pPr>
            <w:r w:rsidRPr="00D0305B">
              <w:rPr>
                <w:rFonts w:ascii="Times New Roman" w:eastAsia="Times New Roman" w:hAnsi="Times New Roman"/>
                <w:kern w:val="36"/>
                <w:sz w:val="24"/>
                <w:szCs w:val="24"/>
              </w:rPr>
              <w:t>6,5/37/49</w:t>
            </w:r>
          </w:p>
        </w:tc>
        <w:tc>
          <w:tcPr>
            <w:tcW w:w="783" w:type="dxa"/>
          </w:tcPr>
          <w:p w14:paraId="108BCF56" w14:textId="77777777" w:rsidR="00D0305B" w:rsidRPr="00D0305B" w:rsidRDefault="00D0305B" w:rsidP="0017249A">
            <w:pPr>
              <w:shd w:val="clear" w:color="auto" w:fill="FFFFFF"/>
              <w:contextualSpacing/>
              <w:rPr>
                <w:rFonts w:ascii="Times New Roman" w:eastAsia="Times New Roman" w:hAnsi="Times New Roman"/>
                <w:kern w:val="36"/>
                <w:sz w:val="24"/>
                <w:szCs w:val="24"/>
              </w:rPr>
            </w:pPr>
            <w:r w:rsidRPr="00D0305B">
              <w:rPr>
                <w:rFonts w:ascii="Times New Roman" w:eastAsia="Times New Roman" w:hAnsi="Times New Roman"/>
                <w:kern w:val="36"/>
                <w:sz w:val="24"/>
                <w:szCs w:val="24"/>
              </w:rPr>
              <w:t>550</w:t>
            </w:r>
          </w:p>
        </w:tc>
        <w:tc>
          <w:tcPr>
            <w:tcW w:w="3117" w:type="dxa"/>
          </w:tcPr>
          <w:p w14:paraId="2DD4C1A9" w14:textId="112B44AE" w:rsidR="00D0305B" w:rsidRPr="00D0305B" w:rsidRDefault="00D0305B" w:rsidP="0017249A">
            <w:pPr>
              <w:shd w:val="clear" w:color="auto" w:fill="FFFFFF"/>
              <w:contextualSpacing/>
              <w:rPr>
                <w:rFonts w:ascii="Times New Roman" w:eastAsia="Times New Roman" w:hAnsi="Times New Roman"/>
                <w:kern w:val="36"/>
                <w:sz w:val="24"/>
                <w:szCs w:val="24"/>
              </w:rPr>
            </w:pPr>
            <w:r w:rsidRPr="00D0305B">
              <w:rPr>
                <w:rFonts w:ascii="Times New Roman" w:eastAsia="Times New Roman" w:hAnsi="Times New Roman"/>
                <w:kern w:val="36"/>
                <w:sz w:val="24"/>
                <w:szCs w:val="24"/>
              </w:rPr>
              <w:t>Какао тёртое, какао-порошок, какао-масло, сахарная пудра, эмульгатор</w:t>
            </w:r>
            <w:r>
              <w:rPr>
                <w:rFonts w:ascii="Times New Roman" w:eastAsia="Times New Roman" w:hAnsi="Times New Roman"/>
                <w:kern w:val="36"/>
                <w:sz w:val="24"/>
                <w:szCs w:val="24"/>
              </w:rPr>
              <w:t xml:space="preserve"> </w:t>
            </w:r>
            <w:r w:rsidRPr="00D0305B">
              <w:rPr>
                <w:rFonts w:ascii="Times New Roman" w:eastAsia="Times New Roman" w:hAnsi="Times New Roman"/>
                <w:kern w:val="36"/>
                <w:sz w:val="24"/>
                <w:szCs w:val="24"/>
              </w:rPr>
              <w:t>(лецитин соевый), ароматизатор натуральный «Ваниль», молоко сухое, начинка</w:t>
            </w:r>
            <w:r>
              <w:rPr>
                <w:rFonts w:ascii="Times New Roman" w:eastAsia="Times New Roman" w:hAnsi="Times New Roman"/>
                <w:kern w:val="36"/>
                <w:sz w:val="24"/>
                <w:szCs w:val="24"/>
              </w:rPr>
              <w:t xml:space="preserve"> </w:t>
            </w:r>
            <w:r w:rsidRPr="00D0305B">
              <w:rPr>
                <w:rFonts w:ascii="Times New Roman" w:eastAsia="Times New Roman" w:hAnsi="Times New Roman"/>
                <w:kern w:val="36"/>
                <w:sz w:val="24"/>
                <w:szCs w:val="24"/>
              </w:rPr>
              <w:t>(сахар, жир кондитерский, смесь кондитерских масел)</w:t>
            </w:r>
          </w:p>
        </w:tc>
      </w:tr>
      <w:tr w:rsidR="0017249A" w:rsidRPr="00D0305B" w14:paraId="329CD31E" w14:textId="77777777" w:rsidTr="0017249A">
        <w:tc>
          <w:tcPr>
            <w:tcW w:w="1628" w:type="dxa"/>
          </w:tcPr>
          <w:p w14:paraId="76F9257E" w14:textId="17CF7676" w:rsidR="00D0305B" w:rsidRPr="00D0305B" w:rsidRDefault="00D0305B" w:rsidP="0017249A">
            <w:pPr>
              <w:shd w:val="clear" w:color="auto" w:fill="FFFFFF"/>
              <w:contextualSpacing/>
              <w:rPr>
                <w:rFonts w:ascii="Times New Roman" w:eastAsia="Times New Roman" w:hAnsi="Times New Roman"/>
                <w:kern w:val="36"/>
                <w:sz w:val="24"/>
                <w:szCs w:val="24"/>
              </w:rPr>
            </w:pPr>
            <w:r w:rsidRPr="00D0305B">
              <w:rPr>
                <w:rFonts w:ascii="Times New Roman" w:eastAsia="Times New Roman" w:hAnsi="Times New Roman"/>
                <w:kern w:val="36"/>
                <w:sz w:val="24"/>
                <w:szCs w:val="24"/>
              </w:rPr>
              <w:t>3.</w:t>
            </w:r>
            <w:r w:rsidR="00414F54">
              <w:rPr>
                <w:rFonts w:ascii="Times New Roman" w:eastAsia="Times New Roman" w:hAnsi="Times New Roman"/>
                <w:kern w:val="36"/>
                <w:sz w:val="24"/>
                <w:szCs w:val="24"/>
              </w:rPr>
              <w:t> </w:t>
            </w:r>
            <w:r w:rsidRPr="00D0305B">
              <w:rPr>
                <w:rFonts w:ascii="Times New Roman" w:eastAsia="Times New Roman" w:hAnsi="Times New Roman"/>
                <w:kern w:val="36"/>
                <w:sz w:val="24"/>
                <w:szCs w:val="24"/>
              </w:rPr>
              <w:t>Молочный</w:t>
            </w:r>
            <w:r w:rsidR="003E2CED">
              <w:rPr>
                <w:rFonts w:ascii="Times New Roman" w:eastAsia="Times New Roman" w:hAnsi="Times New Roman"/>
                <w:kern w:val="36"/>
                <w:sz w:val="24"/>
                <w:szCs w:val="24"/>
              </w:rPr>
              <w:t xml:space="preserve"> </w:t>
            </w:r>
            <w:r w:rsidRPr="00D0305B">
              <w:rPr>
                <w:rFonts w:ascii="Times New Roman" w:eastAsia="Times New Roman" w:hAnsi="Times New Roman"/>
                <w:kern w:val="36"/>
                <w:sz w:val="24"/>
                <w:szCs w:val="24"/>
              </w:rPr>
              <w:t>«Алёнка»</w:t>
            </w:r>
          </w:p>
        </w:tc>
        <w:tc>
          <w:tcPr>
            <w:tcW w:w="1130" w:type="dxa"/>
          </w:tcPr>
          <w:p w14:paraId="4F204D21" w14:textId="77777777" w:rsidR="00D0305B" w:rsidRPr="00D0305B" w:rsidRDefault="00D0305B" w:rsidP="0017249A">
            <w:pPr>
              <w:shd w:val="clear" w:color="auto" w:fill="FFFFFF"/>
              <w:contextualSpacing/>
              <w:rPr>
                <w:rFonts w:ascii="Times New Roman" w:eastAsia="Times New Roman" w:hAnsi="Times New Roman"/>
                <w:kern w:val="36"/>
                <w:sz w:val="24"/>
                <w:szCs w:val="24"/>
              </w:rPr>
            </w:pPr>
            <w:r w:rsidRPr="00D0305B">
              <w:rPr>
                <w:rFonts w:ascii="Times New Roman" w:eastAsia="Times New Roman" w:hAnsi="Times New Roman"/>
                <w:kern w:val="36"/>
                <w:sz w:val="24"/>
                <w:szCs w:val="24"/>
              </w:rPr>
              <w:t>7/36/52</w:t>
            </w:r>
          </w:p>
        </w:tc>
        <w:tc>
          <w:tcPr>
            <w:tcW w:w="783" w:type="dxa"/>
          </w:tcPr>
          <w:p w14:paraId="253BDCA8" w14:textId="77777777" w:rsidR="00D0305B" w:rsidRPr="00D0305B" w:rsidRDefault="00D0305B" w:rsidP="0017249A">
            <w:pPr>
              <w:shd w:val="clear" w:color="auto" w:fill="FFFFFF"/>
              <w:contextualSpacing/>
              <w:rPr>
                <w:rFonts w:ascii="Times New Roman" w:eastAsia="Times New Roman" w:hAnsi="Times New Roman"/>
                <w:kern w:val="36"/>
                <w:sz w:val="24"/>
                <w:szCs w:val="24"/>
              </w:rPr>
            </w:pPr>
            <w:r w:rsidRPr="00D0305B">
              <w:rPr>
                <w:rFonts w:ascii="Times New Roman" w:eastAsia="Times New Roman" w:hAnsi="Times New Roman"/>
                <w:kern w:val="36"/>
                <w:sz w:val="24"/>
                <w:szCs w:val="24"/>
              </w:rPr>
              <w:t>560</w:t>
            </w:r>
          </w:p>
        </w:tc>
        <w:tc>
          <w:tcPr>
            <w:tcW w:w="3117" w:type="dxa"/>
          </w:tcPr>
          <w:p w14:paraId="05A55439" w14:textId="43F67451" w:rsidR="00D0305B" w:rsidRPr="00D0305B" w:rsidRDefault="00D0305B" w:rsidP="0017249A">
            <w:pPr>
              <w:shd w:val="clear" w:color="auto" w:fill="FFFFFF"/>
              <w:contextualSpacing/>
              <w:rPr>
                <w:rFonts w:ascii="Times New Roman" w:eastAsia="Times New Roman" w:hAnsi="Times New Roman"/>
                <w:kern w:val="36"/>
                <w:sz w:val="24"/>
                <w:szCs w:val="24"/>
              </w:rPr>
            </w:pPr>
            <w:r w:rsidRPr="00D0305B">
              <w:rPr>
                <w:rFonts w:ascii="Times New Roman" w:eastAsia="Times New Roman" w:hAnsi="Times New Roman"/>
                <w:kern w:val="36"/>
                <w:sz w:val="24"/>
                <w:szCs w:val="24"/>
              </w:rPr>
              <w:t>Какао тёртое, какао-порошок, какао-масло, сахарная пудра, эмульгатор</w:t>
            </w:r>
            <w:r>
              <w:rPr>
                <w:rFonts w:ascii="Times New Roman" w:eastAsia="Times New Roman" w:hAnsi="Times New Roman"/>
                <w:kern w:val="36"/>
                <w:sz w:val="24"/>
                <w:szCs w:val="24"/>
              </w:rPr>
              <w:t xml:space="preserve"> </w:t>
            </w:r>
            <w:r w:rsidRPr="00D0305B">
              <w:rPr>
                <w:rFonts w:ascii="Times New Roman" w:eastAsia="Times New Roman" w:hAnsi="Times New Roman"/>
                <w:kern w:val="36"/>
                <w:sz w:val="24"/>
                <w:szCs w:val="24"/>
              </w:rPr>
              <w:t>(лецитин соевый), ароматизатор натуральный «Ваниль», сухие сливки, сухое молоко</w:t>
            </w:r>
          </w:p>
        </w:tc>
      </w:tr>
      <w:tr w:rsidR="0017249A" w:rsidRPr="00D0305B" w14:paraId="4C60693C" w14:textId="77777777" w:rsidTr="0017249A">
        <w:tc>
          <w:tcPr>
            <w:tcW w:w="1628" w:type="dxa"/>
          </w:tcPr>
          <w:p w14:paraId="74803210" w14:textId="0D0043CB" w:rsidR="00D0305B" w:rsidRPr="00D0305B" w:rsidRDefault="00D0305B" w:rsidP="0017249A">
            <w:pPr>
              <w:shd w:val="clear" w:color="auto" w:fill="FFFFFF"/>
              <w:contextualSpacing/>
              <w:rPr>
                <w:rFonts w:ascii="Times New Roman" w:eastAsia="Times New Roman" w:hAnsi="Times New Roman"/>
                <w:kern w:val="36"/>
                <w:sz w:val="24"/>
                <w:szCs w:val="24"/>
              </w:rPr>
            </w:pPr>
            <w:r w:rsidRPr="00D0305B">
              <w:rPr>
                <w:rFonts w:ascii="Times New Roman" w:eastAsia="Times New Roman" w:hAnsi="Times New Roman"/>
                <w:kern w:val="36"/>
                <w:sz w:val="24"/>
                <w:szCs w:val="24"/>
              </w:rPr>
              <w:t>4.</w:t>
            </w:r>
            <w:r w:rsidR="00414F54">
              <w:rPr>
                <w:rFonts w:ascii="Times New Roman" w:eastAsia="Times New Roman" w:hAnsi="Times New Roman"/>
                <w:kern w:val="36"/>
                <w:sz w:val="24"/>
                <w:szCs w:val="24"/>
              </w:rPr>
              <w:t> </w:t>
            </w:r>
            <w:r w:rsidRPr="00D0305B">
              <w:rPr>
                <w:rFonts w:ascii="Times New Roman" w:eastAsia="Times New Roman" w:hAnsi="Times New Roman"/>
                <w:kern w:val="36"/>
                <w:sz w:val="24"/>
                <w:szCs w:val="24"/>
              </w:rPr>
              <w:t>Белый</w:t>
            </w:r>
            <w:r w:rsidR="003E2CED">
              <w:rPr>
                <w:rFonts w:ascii="Times New Roman" w:eastAsia="Times New Roman" w:hAnsi="Times New Roman"/>
                <w:kern w:val="36"/>
                <w:sz w:val="24"/>
                <w:szCs w:val="24"/>
              </w:rPr>
              <w:t xml:space="preserve"> </w:t>
            </w:r>
            <w:r w:rsidRPr="00D0305B">
              <w:rPr>
                <w:rFonts w:ascii="Times New Roman" w:eastAsia="Times New Roman" w:hAnsi="Times New Roman"/>
                <w:kern w:val="36"/>
                <w:sz w:val="24"/>
                <w:szCs w:val="24"/>
              </w:rPr>
              <w:t>«</w:t>
            </w:r>
            <w:r w:rsidRPr="00D0305B">
              <w:rPr>
                <w:rFonts w:ascii="Times New Roman" w:eastAsia="Times New Roman" w:hAnsi="Times New Roman"/>
                <w:kern w:val="36"/>
                <w:sz w:val="24"/>
                <w:szCs w:val="24"/>
                <w:lang w:val="en-US"/>
              </w:rPr>
              <w:t>White Bubble</w:t>
            </w:r>
            <w:r w:rsidRPr="00D0305B">
              <w:rPr>
                <w:rFonts w:ascii="Times New Roman" w:eastAsia="Times New Roman" w:hAnsi="Times New Roman"/>
                <w:kern w:val="36"/>
                <w:sz w:val="24"/>
                <w:szCs w:val="24"/>
              </w:rPr>
              <w:t>»</w:t>
            </w:r>
          </w:p>
        </w:tc>
        <w:tc>
          <w:tcPr>
            <w:tcW w:w="1130" w:type="dxa"/>
          </w:tcPr>
          <w:p w14:paraId="5AD9238A" w14:textId="77777777" w:rsidR="0017249A" w:rsidRDefault="00D0305B" w:rsidP="0017249A">
            <w:pPr>
              <w:shd w:val="clear" w:color="auto" w:fill="FFFFFF"/>
              <w:contextualSpacing/>
              <w:rPr>
                <w:rFonts w:ascii="Times New Roman" w:eastAsia="Times New Roman" w:hAnsi="Times New Roman"/>
                <w:kern w:val="36"/>
                <w:sz w:val="24"/>
                <w:szCs w:val="24"/>
              </w:rPr>
            </w:pPr>
            <w:r w:rsidRPr="00D0305B">
              <w:rPr>
                <w:rFonts w:ascii="Times New Roman" w:eastAsia="Times New Roman" w:hAnsi="Times New Roman"/>
                <w:kern w:val="36"/>
                <w:sz w:val="24"/>
                <w:szCs w:val="24"/>
              </w:rPr>
              <w:t>7,6/33,9</w:t>
            </w:r>
          </w:p>
          <w:p w14:paraId="750D8C57" w14:textId="6BFCC331" w:rsidR="00D0305B" w:rsidRPr="00D0305B" w:rsidRDefault="00D0305B" w:rsidP="0017249A">
            <w:pPr>
              <w:shd w:val="clear" w:color="auto" w:fill="FFFFFF"/>
              <w:contextualSpacing/>
              <w:rPr>
                <w:rFonts w:ascii="Times New Roman" w:eastAsia="Times New Roman" w:hAnsi="Times New Roman"/>
                <w:kern w:val="36"/>
                <w:sz w:val="24"/>
                <w:szCs w:val="24"/>
              </w:rPr>
            </w:pPr>
            <w:r w:rsidRPr="00D0305B">
              <w:rPr>
                <w:rFonts w:ascii="Times New Roman" w:eastAsia="Times New Roman" w:hAnsi="Times New Roman"/>
                <w:kern w:val="36"/>
                <w:sz w:val="24"/>
                <w:szCs w:val="24"/>
              </w:rPr>
              <w:t>/55,4</w:t>
            </w:r>
          </w:p>
        </w:tc>
        <w:tc>
          <w:tcPr>
            <w:tcW w:w="783" w:type="dxa"/>
          </w:tcPr>
          <w:p w14:paraId="23CDE19D" w14:textId="77777777" w:rsidR="00D0305B" w:rsidRPr="00D0305B" w:rsidRDefault="00D0305B" w:rsidP="0017249A">
            <w:pPr>
              <w:shd w:val="clear" w:color="auto" w:fill="FFFFFF"/>
              <w:contextualSpacing/>
              <w:rPr>
                <w:rFonts w:ascii="Times New Roman" w:eastAsia="Times New Roman" w:hAnsi="Times New Roman"/>
                <w:kern w:val="36"/>
                <w:sz w:val="24"/>
                <w:szCs w:val="24"/>
              </w:rPr>
            </w:pPr>
            <w:r w:rsidRPr="00D0305B">
              <w:rPr>
                <w:rFonts w:ascii="Times New Roman" w:eastAsia="Times New Roman" w:hAnsi="Times New Roman"/>
                <w:kern w:val="36"/>
                <w:sz w:val="24"/>
                <w:szCs w:val="24"/>
              </w:rPr>
              <w:t>558</w:t>
            </w:r>
          </w:p>
        </w:tc>
        <w:tc>
          <w:tcPr>
            <w:tcW w:w="3117" w:type="dxa"/>
          </w:tcPr>
          <w:p w14:paraId="37EE4F2E" w14:textId="60D92E9A" w:rsidR="00D0305B" w:rsidRPr="00D0305B" w:rsidRDefault="00D0305B" w:rsidP="0017249A">
            <w:pPr>
              <w:shd w:val="clear" w:color="auto" w:fill="FFFFFF"/>
              <w:contextualSpacing/>
              <w:rPr>
                <w:rFonts w:ascii="Times New Roman" w:eastAsia="Times New Roman" w:hAnsi="Times New Roman"/>
                <w:kern w:val="36"/>
                <w:sz w:val="24"/>
                <w:szCs w:val="24"/>
              </w:rPr>
            </w:pPr>
            <w:r w:rsidRPr="00D0305B">
              <w:rPr>
                <w:rFonts w:ascii="Times New Roman" w:eastAsia="Times New Roman" w:hAnsi="Times New Roman"/>
                <w:kern w:val="36"/>
                <w:sz w:val="24"/>
                <w:szCs w:val="24"/>
              </w:rPr>
              <w:t>Сахар, какао тёртое, молоко сухое цельное, молоко сухое обезжиренное, эквивалент какао-масло, какао-масло, эмульгатор</w:t>
            </w:r>
            <w:r>
              <w:rPr>
                <w:rFonts w:ascii="Times New Roman" w:eastAsia="Times New Roman" w:hAnsi="Times New Roman"/>
                <w:kern w:val="36"/>
                <w:sz w:val="24"/>
                <w:szCs w:val="24"/>
              </w:rPr>
              <w:t xml:space="preserve"> </w:t>
            </w:r>
            <w:r w:rsidRPr="00D0305B">
              <w:rPr>
                <w:rFonts w:ascii="Times New Roman" w:eastAsia="Times New Roman" w:hAnsi="Times New Roman"/>
                <w:kern w:val="36"/>
                <w:sz w:val="24"/>
                <w:szCs w:val="24"/>
              </w:rPr>
              <w:t>(лецитин соевый), ароматизатор натуральный «Ваниль»</w:t>
            </w:r>
          </w:p>
        </w:tc>
      </w:tr>
    </w:tbl>
    <w:p w14:paraId="491AA41A" w14:textId="77777777" w:rsidR="00D0305B" w:rsidRPr="00D0305B" w:rsidRDefault="00D0305B" w:rsidP="00D0305B">
      <w:pPr>
        <w:shd w:val="clear" w:color="auto" w:fill="FFFFFF"/>
        <w:contextualSpacing/>
        <w:jc w:val="left"/>
        <w:rPr>
          <w:rFonts w:eastAsia="Times New Roman" w:cs="Times New Roman"/>
          <w:kern w:val="36"/>
          <w:sz w:val="24"/>
          <w:szCs w:val="24"/>
          <w:lang w:eastAsia="ru-RU"/>
        </w:rPr>
      </w:pPr>
    </w:p>
    <w:p w14:paraId="485BEA04" w14:textId="5F76C533" w:rsidR="00F46FBE" w:rsidRPr="0017249A" w:rsidRDefault="0017249A" w:rsidP="0017249A">
      <w:pPr>
        <w:shd w:val="clear" w:color="auto" w:fill="FFFFFF"/>
        <w:contextualSpacing/>
        <w:jc w:val="right"/>
        <w:rPr>
          <w:rFonts w:eastAsia="Times New Roman" w:cs="Times New Roman"/>
          <w:b/>
          <w:kern w:val="36"/>
          <w:sz w:val="24"/>
          <w:szCs w:val="24"/>
          <w:lang w:eastAsia="ru-RU"/>
        </w:rPr>
      </w:pPr>
      <w:r w:rsidRPr="0017249A">
        <w:rPr>
          <w:rFonts w:eastAsia="Times New Roman" w:cs="Times New Roman"/>
          <w:b/>
          <w:kern w:val="36"/>
          <w:sz w:val="24"/>
          <w:szCs w:val="24"/>
          <w:lang w:eastAsia="ru-RU"/>
        </w:rPr>
        <w:t>ПРИЛОЖЕНИЕ 3</w:t>
      </w:r>
    </w:p>
    <w:p w14:paraId="092D87E1" w14:textId="77777777" w:rsidR="00F46FBE" w:rsidRPr="003C5172" w:rsidRDefault="00F46FBE" w:rsidP="0017249A">
      <w:pPr>
        <w:shd w:val="clear" w:color="auto" w:fill="FFFFFF"/>
        <w:contextualSpacing/>
        <w:jc w:val="center"/>
        <w:rPr>
          <w:rFonts w:eastAsia="Times New Roman" w:cs="Times New Roman"/>
          <w:b/>
          <w:bCs/>
          <w:kern w:val="36"/>
          <w:sz w:val="24"/>
          <w:szCs w:val="24"/>
          <w:lang w:eastAsia="ru-RU"/>
        </w:rPr>
      </w:pPr>
      <w:r w:rsidRPr="003C5172">
        <w:rPr>
          <w:rFonts w:eastAsia="Times New Roman" w:cs="Times New Roman"/>
          <w:b/>
          <w:bCs/>
          <w:kern w:val="36"/>
          <w:sz w:val="24"/>
          <w:szCs w:val="24"/>
          <w:lang w:eastAsia="ru-RU"/>
        </w:rPr>
        <w:t>Технология изготовления шоколада</w:t>
      </w:r>
    </w:p>
    <w:p w14:paraId="32C26FD9" w14:textId="5BE3DD66" w:rsidR="00F46FBE" w:rsidRPr="003C5172" w:rsidRDefault="00F46FBE" w:rsidP="0017249A">
      <w:pPr>
        <w:shd w:val="clear" w:color="auto" w:fill="FFFFFF"/>
        <w:ind w:firstLine="709"/>
        <w:contextualSpacing/>
        <w:jc w:val="left"/>
        <w:rPr>
          <w:rFonts w:eastAsia="Times New Roman" w:cs="Times New Roman"/>
          <w:caps/>
          <w:spacing w:val="40"/>
          <w:kern w:val="24"/>
          <w:position w:val="1"/>
          <w:sz w:val="24"/>
          <w:szCs w:val="24"/>
        </w:rPr>
      </w:pPr>
    </w:p>
    <w:p w14:paraId="24E02CA9" w14:textId="09B0B579" w:rsidR="0017249A" w:rsidRDefault="00F46FBE" w:rsidP="0017249A">
      <w:pPr>
        <w:shd w:val="clear" w:color="auto" w:fill="FFFFFF"/>
        <w:jc w:val="center"/>
        <w:rPr>
          <w:rFonts w:eastAsia="Calibri" w:cs="Times New Roman"/>
          <w:noProof/>
          <w:sz w:val="24"/>
          <w:szCs w:val="24"/>
          <w:lang w:eastAsia="ru-RU"/>
        </w:rPr>
      </w:pPr>
      <w:r w:rsidRPr="003C5172">
        <w:rPr>
          <w:rFonts w:eastAsia="Calibri" w:cs="Times New Roman"/>
          <w:noProof/>
          <w:sz w:val="24"/>
          <w:szCs w:val="24"/>
          <w:lang w:eastAsia="ru-RU"/>
        </w:rPr>
        <w:drawing>
          <wp:inline distT="0" distB="0" distL="0" distR="0" wp14:anchorId="5996A70D" wp14:editId="00856466">
            <wp:extent cx="1800000" cy="1350000"/>
            <wp:effectExtent l="0" t="0" r="0" b="3175"/>
            <wp:docPr id="6148" name="Picture 4" descr="D:\НИР Шоколад\Шоколад\1615396056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4" descr="D:\НИР Шоколад\Шоколад\161539605698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pic:spPr>
                </pic:pic>
              </a:graphicData>
            </a:graphic>
          </wp:inline>
        </w:drawing>
      </w:r>
      <w:r w:rsidR="0017249A">
        <w:rPr>
          <w:rFonts w:eastAsia="Calibri" w:cs="Times New Roman"/>
          <w:noProof/>
          <w:sz w:val="24"/>
          <w:szCs w:val="24"/>
          <w:lang w:eastAsia="ru-RU"/>
        </w:rPr>
        <w:t xml:space="preserve"> </w:t>
      </w:r>
      <w:r w:rsidRPr="003C5172">
        <w:rPr>
          <w:rFonts w:eastAsia="Calibri" w:cs="Times New Roman"/>
          <w:noProof/>
          <w:sz w:val="24"/>
          <w:szCs w:val="24"/>
          <w:lang w:eastAsia="ru-RU"/>
        </w:rPr>
        <w:drawing>
          <wp:inline distT="0" distB="0" distL="0" distR="0" wp14:anchorId="4DC2E570" wp14:editId="08C2387F">
            <wp:extent cx="1800000" cy="1350001"/>
            <wp:effectExtent l="0" t="0" r="0" b="3175"/>
            <wp:docPr id="2" name="Picture 7" descr="D:\НИР Шоколад\Шоколад\1615396148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1" name="Picture 7" descr="D:\НИР Шоколад\Шоколад\161539614856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00000" cy="1350001"/>
                    </a:xfrm>
                    <a:prstGeom prst="rect">
                      <a:avLst/>
                    </a:prstGeom>
                    <a:noFill/>
                  </pic:spPr>
                </pic:pic>
              </a:graphicData>
            </a:graphic>
          </wp:inline>
        </w:drawing>
      </w:r>
    </w:p>
    <w:p w14:paraId="5B2EA305" w14:textId="77777777" w:rsidR="0017249A" w:rsidRDefault="0017249A" w:rsidP="0017249A">
      <w:pPr>
        <w:shd w:val="clear" w:color="auto" w:fill="FFFFFF"/>
        <w:jc w:val="center"/>
        <w:rPr>
          <w:rFonts w:eastAsia="Calibri" w:cs="Times New Roman"/>
          <w:noProof/>
          <w:sz w:val="24"/>
          <w:szCs w:val="24"/>
          <w:lang w:eastAsia="ru-RU"/>
        </w:rPr>
      </w:pPr>
    </w:p>
    <w:p w14:paraId="085684A7" w14:textId="16D11E50" w:rsidR="0017249A" w:rsidRDefault="00F46FBE" w:rsidP="0017249A">
      <w:pPr>
        <w:shd w:val="clear" w:color="auto" w:fill="FFFFFF"/>
        <w:jc w:val="center"/>
        <w:rPr>
          <w:rFonts w:eastAsia="Calibri" w:cs="Times New Roman"/>
          <w:noProof/>
          <w:sz w:val="24"/>
          <w:szCs w:val="24"/>
          <w:lang w:eastAsia="ru-RU"/>
        </w:rPr>
      </w:pPr>
      <w:r w:rsidRPr="003C5172">
        <w:rPr>
          <w:rFonts w:eastAsia="Calibri" w:cs="Times New Roman"/>
          <w:noProof/>
          <w:sz w:val="24"/>
          <w:szCs w:val="24"/>
          <w:lang w:eastAsia="ru-RU"/>
        </w:rPr>
        <w:lastRenderedPageBreak/>
        <w:drawing>
          <wp:inline distT="0" distB="0" distL="0" distR="0" wp14:anchorId="27A5CC9B" wp14:editId="0A32C88D">
            <wp:extent cx="1800000" cy="1350001"/>
            <wp:effectExtent l="0" t="0" r="0" b="3175"/>
            <wp:docPr id="6146" name="Picture 2" descr="D:\НИР Шоколад\Шоколад\1615396073431 (1).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146" name="Picture 2" descr="D:\НИР Шоколад\Шоколад\1615396073431 (1).jpg"/>
                    <pic:cNvPicPr>
                      <a:picLocks noGrp="1"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00000" cy="1350001"/>
                    </a:xfrm>
                    <a:prstGeom prst="rect">
                      <a:avLst/>
                    </a:prstGeom>
                    <a:noFill/>
                  </pic:spPr>
                </pic:pic>
              </a:graphicData>
            </a:graphic>
          </wp:inline>
        </w:drawing>
      </w:r>
      <w:r w:rsidR="0017249A">
        <w:rPr>
          <w:rFonts w:eastAsia="Calibri" w:cs="Times New Roman"/>
          <w:noProof/>
          <w:sz w:val="24"/>
          <w:szCs w:val="24"/>
          <w:lang w:eastAsia="ru-RU"/>
        </w:rPr>
        <w:t xml:space="preserve"> </w:t>
      </w:r>
      <w:r w:rsidRPr="003C5172">
        <w:rPr>
          <w:rFonts w:eastAsia="Calibri" w:cs="Times New Roman"/>
          <w:noProof/>
          <w:sz w:val="24"/>
          <w:szCs w:val="24"/>
          <w:lang w:eastAsia="ru-RU"/>
        </w:rPr>
        <w:drawing>
          <wp:inline distT="0" distB="0" distL="0" distR="0" wp14:anchorId="09A51065" wp14:editId="0B786738">
            <wp:extent cx="1746176" cy="1350000"/>
            <wp:effectExtent l="0" t="0" r="6985" b="3175"/>
            <wp:docPr id="6149" name="Picture 5" descr="D:\НИР Шоколад\Шоколад\1615317425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 name="Picture 5" descr="D:\НИР Шоколад\Шоколад\161531742558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46176" cy="1350000"/>
                    </a:xfrm>
                    <a:prstGeom prst="rect">
                      <a:avLst/>
                    </a:prstGeom>
                    <a:noFill/>
                  </pic:spPr>
                </pic:pic>
              </a:graphicData>
            </a:graphic>
          </wp:inline>
        </w:drawing>
      </w:r>
    </w:p>
    <w:p w14:paraId="6F84A60C" w14:textId="77777777" w:rsidR="0017249A" w:rsidRDefault="0017249A" w:rsidP="0017249A">
      <w:pPr>
        <w:shd w:val="clear" w:color="auto" w:fill="FFFFFF"/>
        <w:jc w:val="center"/>
        <w:rPr>
          <w:rFonts w:eastAsia="Calibri" w:cs="Times New Roman"/>
          <w:noProof/>
          <w:sz w:val="24"/>
          <w:szCs w:val="24"/>
          <w:lang w:eastAsia="ru-RU"/>
        </w:rPr>
      </w:pPr>
    </w:p>
    <w:p w14:paraId="6A71D059" w14:textId="7C23EFBA" w:rsidR="00F46FBE" w:rsidRPr="003C5172" w:rsidRDefault="00F46FBE" w:rsidP="0017249A">
      <w:pPr>
        <w:shd w:val="clear" w:color="auto" w:fill="FFFFFF"/>
        <w:jc w:val="center"/>
        <w:rPr>
          <w:rFonts w:eastAsia="Times New Roman" w:cs="Times New Roman"/>
          <w:bCs/>
          <w:kern w:val="36"/>
          <w:sz w:val="24"/>
          <w:szCs w:val="24"/>
          <w:lang w:eastAsia="ru-RU"/>
        </w:rPr>
      </w:pPr>
      <w:r w:rsidRPr="003C5172">
        <w:rPr>
          <w:rFonts w:eastAsia="Calibri" w:cs="Times New Roman"/>
          <w:noProof/>
          <w:sz w:val="24"/>
          <w:szCs w:val="24"/>
          <w:lang w:eastAsia="ru-RU"/>
        </w:rPr>
        <w:drawing>
          <wp:inline distT="0" distB="0" distL="0" distR="0" wp14:anchorId="72F94CD6" wp14:editId="0F6D5318">
            <wp:extent cx="2160000" cy="1620000"/>
            <wp:effectExtent l="0" t="0" r="0" b="0"/>
            <wp:docPr id="6150" name="Picture 6" descr="D:\НИР Шоколад\Шоколад\1615317445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 name="Picture 6" descr="D:\НИР Шоколад\Шоколад\161531744565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60000" cy="1620000"/>
                    </a:xfrm>
                    <a:prstGeom prst="rect">
                      <a:avLst/>
                    </a:prstGeom>
                    <a:noFill/>
                  </pic:spPr>
                </pic:pic>
              </a:graphicData>
            </a:graphic>
          </wp:inline>
        </w:drawing>
      </w:r>
      <w:r w:rsidR="0017249A">
        <w:rPr>
          <w:rFonts w:eastAsia="Times New Roman" w:cs="Times New Roman"/>
          <w:bCs/>
          <w:kern w:val="36"/>
          <w:sz w:val="24"/>
          <w:szCs w:val="24"/>
          <w:lang w:eastAsia="ru-RU"/>
        </w:rPr>
        <w:t xml:space="preserve"> </w:t>
      </w:r>
      <w:r w:rsidRPr="003C5172">
        <w:rPr>
          <w:rFonts w:eastAsia="Calibri" w:cs="Times New Roman"/>
          <w:noProof/>
          <w:sz w:val="24"/>
          <w:szCs w:val="24"/>
          <w:lang w:eastAsia="ru-RU"/>
        </w:rPr>
        <w:drawing>
          <wp:inline distT="0" distB="0" distL="0" distR="0" wp14:anchorId="312E5741" wp14:editId="5B434F6C">
            <wp:extent cx="1620000" cy="1215000"/>
            <wp:effectExtent l="0" t="6985" r="0" b="0"/>
            <wp:docPr id="6152" name="Picture 8" descr="D:\НИР Шоколад\Шоколад\1615396044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2" name="Picture 8" descr="D:\НИР Шоколад\Шоколад\161539604475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1620000" cy="1215000"/>
                    </a:xfrm>
                    <a:prstGeom prst="rect">
                      <a:avLst/>
                    </a:prstGeom>
                    <a:noFill/>
                  </pic:spPr>
                </pic:pic>
              </a:graphicData>
            </a:graphic>
          </wp:inline>
        </w:drawing>
      </w:r>
    </w:p>
    <w:p w14:paraId="04AA6E75" w14:textId="77777777" w:rsidR="00F46FBE" w:rsidRPr="003C5172" w:rsidRDefault="00F46FBE" w:rsidP="0017249A">
      <w:pPr>
        <w:shd w:val="clear" w:color="auto" w:fill="FFFFFF"/>
        <w:ind w:firstLine="709"/>
        <w:jc w:val="left"/>
        <w:rPr>
          <w:rFonts w:eastAsia="Times New Roman" w:cs="Times New Roman"/>
          <w:bCs/>
          <w:kern w:val="36"/>
          <w:sz w:val="24"/>
          <w:szCs w:val="24"/>
          <w:lang w:eastAsia="ru-RU"/>
        </w:rPr>
      </w:pPr>
    </w:p>
    <w:p w14:paraId="195C3834" w14:textId="112053EB" w:rsidR="00F46FBE" w:rsidRPr="0017249A" w:rsidRDefault="0017249A" w:rsidP="0017249A">
      <w:pPr>
        <w:shd w:val="clear" w:color="auto" w:fill="FFFFFF"/>
        <w:ind w:firstLine="709"/>
        <w:contextualSpacing/>
        <w:jc w:val="right"/>
        <w:rPr>
          <w:rFonts w:eastAsia="Times New Roman" w:cs="Times New Roman"/>
          <w:b/>
          <w:kern w:val="36"/>
          <w:sz w:val="24"/>
          <w:szCs w:val="24"/>
          <w:lang w:eastAsia="ru-RU"/>
        </w:rPr>
      </w:pPr>
      <w:r w:rsidRPr="0017249A">
        <w:rPr>
          <w:rFonts w:eastAsia="Times New Roman" w:cs="Times New Roman"/>
          <w:b/>
          <w:kern w:val="36"/>
          <w:sz w:val="24"/>
          <w:szCs w:val="24"/>
          <w:lang w:eastAsia="ru-RU"/>
        </w:rPr>
        <w:t xml:space="preserve">ПРИЛОЖЕНИЕ 4 </w:t>
      </w:r>
    </w:p>
    <w:p w14:paraId="43F07D09" w14:textId="04B978D6" w:rsidR="00F46FBE" w:rsidRDefault="00F46FBE" w:rsidP="0017249A">
      <w:pPr>
        <w:shd w:val="clear" w:color="auto" w:fill="FFFFFF"/>
        <w:contextualSpacing/>
        <w:jc w:val="center"/>
        <w:rPr>
          <w:rFonts w:eastAsia="Times New Roman" w:cs="Times New Roman"/>
          <w:b/>
          <w:bCs/>
          <w:kern w:val="36"/>
          <w:sz w:val="24"/>
          <w:szCs w:val="24"/>
          <w:lang w:eastAsia="ru-RU"/>
        </w:rPr>
      </w:pPr>
      <w:r w:rsidRPr="003C5172">
        <w:rPr>
          <w:rFonts w:eastAsia="Times New Roman" w:cs="Times New Roman"/>
          <w:b/>
          <w:bCs/>
          <w:kern w:val="36"/>
          <w:sz w:val="24"/>
          <w:szCs w:val="24"/>
          <w:lang w:eastAsia="ru-RU"/>
        </w:rPr>
        <w:t>Опыты</w:t>
      </w:r>
    </w:p>
    <w:p w14:paraId="5A5D54C0" w14:textId="77777777" w:rsidR="0017249A" w:rsidRPr="003C5172" w:rsidRDefault="0017249A" w:rsidP="0017249A">
      <w:pPr>
        <w:shd w:val="clear" w:color="auto" w:fill="FFFFFF"/>
        <w:contextualSpacing/>
        <w:jc w:val="center"/>
        <w:rPr>
          <w:rFonts w:eastAsia="Times New Roman" w:cs="Times New Roman"/>
          <w:b/>
          <w:bCs/>
          <w:kern w:val="36"/>
          <w:sz w:val="24"/>
          <w:szCs w:val="24"/>
          <w:lang w:eastAsia="ru-RU"/>
        </w:rPr>
      </w:pPr>
    </w:p>
    <w:p w14:paraId="7BF993EC" w14:textId="2EA85833" w:rsidR="00F46FBE" w:rsidRPr="003C5172" w:rsidRDefault="00F46FBE" w:rsidP="00B74CD7">
      <w:pPr>
        <w:ind w:firstLine="709"/>
        <w:jc w:val="center"/>
        <w:rPr>
          <w:rFonts w:eastAsia="Times New Roman" w:cs="Times New Roman"/>
          <w:color w:val="000000"/>
          <w:kern w:val="24"/>
          <w:sz w:val="24"/>
          <w:szCs w:val="24"/>
          <w:lang w:eastAsia="ru-RU"/>
        </w:rPr>
      </w:pPr>
      <w:r w:rsidRPr="003C5172">
        <w:rPr>
          <w:rFonts w:eastAsia="Times New Roman" w:cs="Times New Roman"/>
          <w:color w:val="000000"/>
          <w:kern w:val="24"/>
          <w:sz w:val="24"/>
          <w:szCs w:val="24"/>
          <w:lang w:eastAsia="ru-RU"/>
        </w:rPr>
        <w:t>Опыт №1.</w:t>
      </w:r>
      <w:r w:rsidR="0017249A">
        <w:rPr>
          <w:rFonts w:eastAsia="Times New Roman" w:cs="Times New Roman"/>
          <w:color w:val="000000"/>
          <w:kern w:val="24"/>
          <w:sz w:val="24"/>
          <w:szCs w:val="24"/>
          <w:lang w:eastAsia="ru-RU"/>
        </w:rPr>
        <w:t xml:space="preserve"> </w:t>
      </w:r>
      <w:r w:rsidRPr="003C5172">
        <w:rPr>
          <w:rFonts w:eastAsia="Times New Roman" w:cs="Times New Roman"/>
          <w:color w:val="000000"/>
          <w:kern w:val="24"/>
          <w:sz w:val="24"/>
          <w:szCs w:val="24"/>
          <w:lang w:eastAsia="ru-RU"/>
        </w:rPr>
        <w:t>Определение характера звука при разломе шоколадной плитки.</w:t>
      </w:r>
    </w:p>
    <w:p w14:paraId="30ACBCFF" w14:textId="77777777" w:rsidR="00F46FBE" w:rsidRPr="00414F54" w:rsidRDefault="00F46FBE" w:rsidP="00B74CD7">
      <w:pPr>
        <w:ind w:firstLine="709"/>
        <w:jc w:val="center"/>
        <w:rPr>
          <w:rFonts w:eastAsia="Times New Roman" w:cs="Times New Roman"/>
          <w:color w:val="000000"/>
          <w:kern w:val="24"/>
          <w:sz w:val="16"/>
          <w:szCs w:val="16"/>
          <w:lang w:eastAsia="ru-RU"/>
        </w:rPr>
      </w:pPr>
    </w:p>
    <w:p w14:paraId="6DDB4AA4" w14:textId="77777777" w:rsidR="00F46FBE" w:rsidRPr="003C5172" w:rsidRDefault="00F46FBE" w:rsidP="00B74CD7">
      <w:pPr>
        <w:ind w:firstLine="709"/>
        <w:jc w:val="center"/>
        <w:rPr>
          <w:rFonts w:eastAsia="Times New Roman" w:cs="Times New Roman"/>
          <w:color w:val="000000"/>
          <w:kern w:val="24"/>
          <w:sz w:val="24"/>
          <w:szCs w:val="24"/>
          <w:lang w:eastAsia="ru-RU"/>
        </w:rPr>
      </w:pPr>
      <w:r w:rsidRPr="003C5172">
        <w:rPr>
          <w:rFonts w:eastAsia="Times New Roman" w:cs="Times New Roman"/>
          <w:noProof/>
          <w:sz w:val="24"/>
          <w:szCs w:val="24"/>
          <w:lang w:eastAsia="ru-RU"/>
        </w:rPr>
        <w:drawing>
          <wp:inline distT="0" distB="0" distL="0" distR="0" wp14:anchorId="04ABB3BF" wp14:editId="00E545DF">
            <wp:extent cx="2163933" cy="1440000"/>
            <wp:effectExtent l="0" t="0" r="8255" b="8255"/>
            <wp:docPr id="9222" name="Picture 6" descr="D:\НИР Шоколад\Шоколад\images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2" name="Picture 6" descr="D:\НИР Шоколад\Шоколад\images (7).jpg"/>
                    <pic:cNvPicPr>
                      <a:picLocks noChangeAspect="1" noChangeArrowheads="1"/>
                    </pic:cNvPicPr>
                  </pic:nvPicPr>
                  <pic:blipFill>
                    <a:blip r:embed="rId17">
                      <a:extLst>
                        <a:ext uri="{BEBA8EAE-BF5A-486C-A8C5-ECC9F3942E4B}">
                          <a14:imgProps xmlns:a14="http://schemas.microsoft.com/office/drawing/2010/main">
                            <a14:imgLayer r:embed="rId1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163933" cy="1440000"/>
                    </a:xfrm>
                    <a:prstGeom prst="rect">
                      <a:avLst/>
                    </a:prstGeom>
                    <a:noFill/>
                  </pic:spPr>
                </pic:pic>
              </a:graphicData>
            </a:graphic>
          </wp:inline>
        </w:drawing>
      </w:r>
    </w:p>
    <w:p w14:paraId="10CB64C6" w14:textId="77777777" w:rsidR="00F46FBE" w:rsidRPr="003C5172" w:rsidRDefault="00F46FBE" w:rsidP="00B74CD7">
      <w:pPr>
        <w:ind w:firstLine="709"/>
        <w:jc w:val="center"/>
        <w:rPr>
          <w:rFonts w:eastAsia="Times New Roman" w:cs="Times New Roman"/>
          <w:color w:val="000000"/>
          <w:kern w:val="24"/>
          <w:sz w:val="24"/>
          <w:szCs w:val="24"/>
          <w:lang w:eastAsia="ru-RU"/>
        </w:rPr>
      </w:pPr>
    </w:p>
    <w:p w14:paraId="65E5C8AF" w14:textId="0D0FE0B9" w:rsidR="00F46FBE" w:rsidRPr="003C5172" w:rsidRDefault="00F46FBE" w:rsidP="00B74CD7">
      <w:pPr>
        <w:ind w:firstLine="709"/>
        <w:jc w:val="center"/>
        <w:rPr>
          <w:rFonts w:eastAsia="Times New Roman" w:cs="Times New Roman"/>
          <w:color w:val="000000"/>
          <w:kern w:val="24"/>
          <w:sz w:val="24"/>
          <w:szCs w:val="24"/>
          <w:lang w:eastAsia="ru-RU"/>
        </w:rPr>
      </w:pPr>
      <w:r w:rsidRPr="003C5172">
        <w:rPr>
          <w:rFonts w:eastAsia="Times New Roman" w:cs="Times New Roman"/>
          <w:color w:val="000000"/>
          <w:kern w:val="24"/>
          <w:sz w:val="24"/>
          <w:szCs w:val="24"/>
          <w:lang w:eastAsia="ru-RU"/>
        </w:rPr>
        <w:t>Опыт №2.</w:t>
      </w:r>
      <w:r w:rsidR="0017249A">
        <w:rPr>
          <w:rFonts w:eastAsia="Times New Roman" w:cs="Times New Roman"/>
          <w:color w:val="000000"/>
          <w:kern w:val="24"/>
          <w:sz w:val="24"/>
          <w:szCs w:val="24"/>
          <w:lang w:eastAsia="ru-RU"/>
        </w:rPr>
        <w:t xml:space="preserve"> </w:t>
      </w:r>
      <w:r w:rsidRPr="003C5172">
        <w:rPr>
          <w:rFonts w:eastAsia="Times New Roman" w:cs="Times New Roman"/>
          <w:color w:val="000000"/>
          <w:kern w:val="24"/>
          <w:sz w:val="24"/>
          <w:szCs w:val="24"/>
          <w:lang w:eastAsia="ru-RU"/>
        </w:rPr>
        <w:t>Плавление шоколада в руках.</w:t>
      </w:r>
    </w:p>
    <w:p w14:paraId="3B50C9BA" w14:textId="77777777" w:rsidR="00F46FBE" w:rsidRPr="00414F54" w:rsidRDefault="00F46FBE" w:rsidP="00B74CD7">
      <w:pPr>
        <w:ind w:firstLine="709"/>
        <w:jc w:val="center"/>
        <w:rPr>
          <w:rFonts w:eastAsia="Times New Roman" w:cs="Times New Roman"/>
          <w:sz w:val="16"/>
          <w:szCs w:val="16"/>
          <w:lang w:eastAsia="ru-RU"/>
        </w:rPr>
      </w:pPr>
    </w:p>
    <w:p w14:paraId="2557AA7B" w14:textId="77777777" w:rsidR="00F46FBE" w:rsidRPr="003C5172" w:rsidRDefault="00F46FBE" w:rsidP="00B74CD7">
      <w:pPr>
        <w:ind w:firstLine="709"/>
        <w:jc w:val="center"/>
        <w:rPr>
          <w:rFonts w:eastAsia="Times New Roman" w:cs="Times New Roman"/>
          <w:sz w:val="24"/>
          <w:szCs w:val="24"/>
          <w:lang w:eastAsia="ru-RU"/>
        </w:rPr>
      </w:pPr>
      <w:r w:rsidRPr="003C5172">
        <w:rPr>
          <w:rFonts w:eastAsia="Times New Roman" w:cs="Times New Roman"/>
          <w:noProof/>
          <w:sz w:val="24"/>
          <w:szCs w:val="24"/>
          <w:lang w:eastAsia="ru-RU"/>
        </w:rPr>
        <w:drawing>
          <wp:inline distT="0" distB="0" distL="0" distR="0" wp14:anchorId="15143351" wp14:editId="00CF120E">
            <wp:extent cx="2163933" cy="1440000"/>
            <wp:effectExtent l="0" t="0" r="8255" b="8255"/>
            <wp:docPr id="9220" name="Picture 4" descr="D:\НИР Шоколад\Шоколад\Без названия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 name="Picture 4" descr="D:\НИР Шоколад\Шоколад\Без названия (12).jpg"/>
                    <pic:cNvPicPr>
                      <a:picLocks noChangeAspect="1" noChangeArrowheads="1"/>
                    </pic:cNvPicPr>
                  </pic:nvPicPr>
                  <pic:blipFill>
                    <a:blip r:embed="rId19">
                      <a:extLst>
                        <a:ext uri="{BEBA8EAE-BF5A-486C-A8C5-ECC9F3942E4B}">
                          <a14:imgProps xmlns:a14="http://schemas.microsoft.com/office/drawing/2010/main">
                            <a14:imgLayer r:embed="rId2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163933" cy="1440000"/>
                    </a:xfrm>
                    <a:prstGeom prst="rect">
                      <a:avLst/>
                    </a:prstGeom>
                    <a:noFill/>
                  </pic:spPr>
                </pic:pic>
              </a:graphicData>
            </a:graphic>
          </wp:inline>
        </w:drawing>
      </w:r>
    </w:p>
    <w:p w14:paraId="2F33F638" w14:textId="77777777" w:rsidR="00F46FBE" w:rsidRPr="003C5172" w:rsidRDefault="00F46FBE" w:rsidP="00B74CD7">
      <w:pPr>
        <w:ind w:firstLine="709"/>
        <w:jc w:val="center"/>
        <w:rPr>
          <w:rFonts w:eastAsia="Times New Roman" w:cs="Times New Roman"/>
          <w:sz w:val="24"/>
          <w:szCs w:val="24"/>
          <w:lang w:eastAsia="ru-RU"/>
        </w:rPr>
      </w:pPr>
    </w:p>
    <w:p w14:paraId="77798B65" w14:textId="4C70D74C" w:rsidR="00F46FBE" w:rsidRPr="003C5172" w:rsidRDefault="00F46FBE" w:rsidP="00B74CD7">
      <w:pPr>
        <w:ind w:firstLine="709"/>
        <w:jc w:val="center"/>
        <w:rPr>
          <w:rFonts w:eastAsia="Times New Roman" w:cs="Times New Roman"/>
          <w:noProof/>
          <w:sz w:val="24"/>
          <w:szCs w:val="24"/>
          <w:lang w:eastAsia="ru-RU"/>
        </w:rPr>
      </w:pPr>
      <w:r w:rsidRPr="003C5172">
        <w:rPr>
          <w:rFonts w:eastAsia="Times New Roman" w:cs="Times New Roman"/>
          <w:color w:val="000000"/>
          <w:kern w:val="24"/>
          <w:sz w:val="24"/>
          <w:szCs w:val="24"/>
          <w:lang w:eastAsia="ru-RU"/>
        </w:rPr>
        <w:t>Опыт №3.</w:t>
      </w:r>
      <w:r w:rsidR="0017249A">
        <w:rPr>
          <w:rFonts w:eastAsia="Times New Roman" w:cs="Times New Roman"/>
          <w:color w:val="000000"/>
          <w:kern w:val="24"/>
          <w:sz w:val="24"/>
          <w:szCs w:val="24"/>
          <w:lang w:eastAsia="ru-RU"/>
        </w:rPr>
        <w:t xml:space="preserve"> </w:t>
      </w:r>
      <w:r w:rsidRPr="003C5172">
        <w:rPr>
          <w:rFonts w:eastAsia="Times New Roman" w:cs="Times New Roman"/>
          <w:color w:val="000000"/>
          <w:kern w:val="24"/>
          <w:sz w:val="24"/>
          <w:szCs w:val="24"/>
          <w:lang w:eastAsia="ru-RU"/>
        </w:rPr>
        <w:t>Содержание тёртого какао в шоколаде.</w:t>
      </w:r>
    </w:p>
    <w:p w14:paraId="0CE5A5B8" w14:textId="77777777" w:rsidR="00F46FBE" w:rsidRPr="00414F54" w:rsidRDefault="00F46FBE" w:rsidP="00B74CD7">
      <w:pPr>
        <w:ind w:firstLine="709"/>
        <w:jc w:val="center"/>
        <w:rPr>
          <w:rFonts w:eastAsia="Times New Roman" w:cs="Times New Roman"/>
          <w:sz w:val="16"/>
          <w:szCs w:val="16"/>
          <w:lang w:eastAsia="ru-RU"/>
        </w:rPr>
      </w:pPr>
    </w:p>
    <w:p w14:paraId="6113396A" w14:textId="77777777" w:rsidR="00F46FBE" w:rsidRPr="003C5172" w:rsidRDefault="00F46FBE" w:rsidP="00B74CD7">
      <w:pPr>
        <w:ind w:firstLine="709"/>
        <w:jc w:val="center"/>
        <w:rPr>
          <w:rFonts w:eastAsia="Times New Roman" w:cs="Times New Roman"/>
          <w:sz w:val="24"/>
          <w:szCs w:val="24"/>
          <w:lang w:eastAsia="ru-RU"/>
        </w:rPr>
      </w:pPr>
      <w:r w:rsidRPr="003C5172">
        <w:rPr>
          <w:rFonts w:eastAsia="Times New Roman" w:cs="Times New Roman"/>
          <w:noProof/>
          <w:sz w:val="24"/>
          <w:szCs w:val="24"/>
          <w:lang w:eastAsia="ru-RU"/>
        </w:rPr>
        <w:lastRenderedPageBreak/>
        <w:drawing>
          <wp:inline distT="0" distB="0" distL="0" distR="0" wp14:anchorId="25FADE69" wp14:editId="3C15D27A">
            <wp:extent cx="2187926" cy="1439545"/>
            <wp:effectExtent l="0" t="0" r="3175" b="8255"/>
            <wp:docPr id="9221" name="Picture 5" descr="D:\НИР Шоколад\Шоколад\images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1" name="Picture 5" descr="D:\НИР Шоколад\Шоколад\images (14).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7647"/>
                    <a:stretch/>
                  </pic:blipFill>
                  <pic:spPr bwMode="auto">
                    <a:xfrm>
                      <a:off x="0" y="0"/>
                      <a:ext cx="2188618" cy="1440000"/>
                    </a:xfrm>
                    <a:prstGeom prst="rect">
                      <a:avLst/>
                    </a:prstGeom>
                    <a:noFill/>
                    <a:ln>
                      <a:noFill/>
                    </a:ln>
                    <a:extLst>
                      <a:ext uri="{53640926-AAD7-44D8-BBD7-CCE9431645EC}">
                        <a14:shadowObscured xmlns:a14="http://schemas.microsoft.com/office/drawing/2010/main"/>
                      </a:ext>
                    </a:extLst>
                  </pic:spPr>
                </pic:pic>
              </a:graphicData>
            </a:graphic>
          </wp:inline>
        </w:drawing>
      </w:r>
    </w:p>
    <w:p w14:paraId="398E92D7" w14:textId="77777777" w:rsidR="00F46FBE" w:rsidRPr="003C5172" w:rsidRDefault="00F46FBE" w:rsidP="00B74CD7">
      <w:pPr>
        <w:ind w:firstLine="709"/>
        <w:jc w:val="center"/>
        <w:rPr>
          <w:rFonts w:eastAsia="Times New Roman" w:cs="Times New Roman"/>
          <w:sz w:val="24"/>
          <w:szCs w:val="24"/>
          <w:lang w:eastAsia="ru-RU"/>
        </w:rPr>
      </w:pPr>
    </w:p>
    <w:p w14:paraId="2DA41B32" w14:textId="78E0357C" w:rsidR="00F46FBE" w:rsidRPr="003C5172" w:rsidRDefault="00F46FBE" w:rsidP="00B74CD7">
      <w:pPr>
        <w:ind w:firstLine="709"/>
        <w:jc w:val="center"/>
        <w:rPr>
          <w:rFonts w:eastAsia="Times New Roman" w:cs="Times New Roman"/>
          <w:color w:val="000000"/>
          <w:kern w:val="24"/>
          <w:sz w:val="24"/>
          <w:szCs w:val="24"/>
          <w:lang w:eastAsia="ru-RU"/>
        </w:rPr>
      </w:pPr>
      <w:r w:rsidRPr="003C5172">
        <w:rPr>
          <w:rFonts w:eastAsia="Times New Roman" w:cs="Times New Roman"/>
          <w:color w:val="000000"/>
          <w:kern w:val="24"/>
          <w:sz w:val="24"/>
          <w:szCs w:val="24"/>
          <w:lang w:eastAsia="ru-RU"/>
        </w:rPr>
        <w:t>Опыт №4.</w:t>
      </w:r>
      <w:r w:rsidR="0017249A">
        <w:rPr>
          <w:rFonts w:eastAsia="Times New Roman" w:cs="Times New Roman"/>
          <w:color w:val="000000"/>
          <w:kern w:val="24"/>
          <w:sz w:val="24"/>
          <w:szCs w:val="24"/>
          <w:lang w:eastAsia="ru-RU"/>
        </w:rPr>
        <w:t xml:space="preserve"> </w:t>
      </w:r>
      <w:r w:rsidRPr="003C5172">
        <w:rPr>
          <w:rFonts w:eastAsia="Times New Roman" w:cs="Times New Roman"/>
          <w:color w:val="000000"/>
          <w:kern w:val="24"/>
          <w:sz w:val="24"/>
          <w:szCs w:val="24"/>
          <w:lang w:eastAsia="ru-RU"/>
        </w:rPr>
        <w:t>Содержание какао масла в шоколаде.</w:t>
      </w:r>
    </w:p>
    <w:p w14:paraId="0BB425E2" w14:textId="77777777" w:rsidR="00F46FBE" w:rsidRPr="00414F54" w:rsidRDefault="00F46FBE" w:rsidP="00B74CD7">
      <w:pPr>
        <w:ind w:firstLine="709"/>
        <w:jc w:val="center"/>
        <w:rPr>
          <w:rFonts w:eastAsia="Times New Roman" w:cs="Times New Roman"/>
          <w:sz w:val="16"/>
          <w:szCs w:val="16"/>
          <w:lang w:eastAsia="ru-RU"/>
        </w:rPr>
      </w:pPr>
    </w:p>
    <w:p w14:paraId="191E04FA" w14:textId="77777777" w:rsidR="00F46FBE" w:rsidRPr="003C5172" w:rsidRDefault="00F46FBE" w:rsidP="00B74CD7">
      <w:pPr>
        <w:ind w:firstLine="709"/>
        <w:jc w:val="center"/>
        <w:rPr>
          <w:rFonts w:eastAsia="Times New Roman" w:cs="Times New Roman"/>
          <w:sz w:val="24"/>
          <w:szCs w:val="24"/>
          <w:lang w:eastAsia="ru-RU"/>
        </w:rPr>
      </w:pPr>
      <w:r w:rsidRPr="003C5172">
        <w:rPr>
          <w:rFonts w:eastAsia="Calibri" w:cs="Times New Roman"/>
          <w:noProof/>
          <w:sz w:val="24"/>
          <w:szCs w:val="24"/>
          <w:lang w:eastAsia="ru-RU"/>
        </w:rPr>
        <w:drawing>
          <wp:inline distT="0" distB="0" distL="0" distR="0" wp14:anchorId="5B8B6FFC" wp14:editId="0E9003F0">
            <wp:extent cx="1929897" cy="1440000"/>
            <wp:effectExtent l="0" t="0" r="0" b="8255"/>
            <wp:docPr id="9219" name="Picture 3" descr="D:\НИР Шоколад\Шоколад\Без названия (13).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219" name="Picture 3" descr="D:\НИР Шоколад\Шоколад\Без названия (13).jpg"/>
                    <pic:cNvPicPr>
                      <a:picLocks noGrp="1"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29897" cy="1440000"/>
                    </a:xfrm>
                    <a:prstGeom prst="rect">
                      <a:avLst/>
                    </a:prstGeom>
                    <a:noFill/>
                  </pic:spPr>
                </pic:pic>
              </a:graphicData>
            </a:graphic>
          </wp:inline>
        </w:drawing>
      </w:r>
    </w:p>
    <w:p w14:paraId="2FB1B54D" w14:textId="77777777" w:rsidR="00F46FBE" w:rsidRPr="003C5172" w:rsidRDefault="00F46FBE" w:rsidP="003C5172">
      <w:pPr>
        <w:ind w:firstLine="709"/>
        <w:rPr>
          <w:rFonts w:eastAsia="Times New Roman" w:cs="Times New Roman"/>
          <w:sz w:val="24"/>
          <w:szCs w:val="24"/>
          <w:lang w:eastAsia="ru-RU"/>
        </w:rPr>
      </w:pPr>
    </w:p>
    <w:p w14:paraId="3F4CEEFB" w14:textId="3DCE75BF" w:rsidR="00F46FBE" w:rsidRPr="00527BA3" w:rsidRDefault="00527BA3" w:rsidP="00527BA3">
      <w:pPr>
        <w:shd w:val="clear" w:color="auto" w:fill="FFFFFF"/>
        <w:contextualSpacing/>
        <w:jc w:val="right"/>
        <w:rPr>
          <w:rFonts w:eastAsia="Times New Roman" w:cs="Times New Roman"/>
          <w:b/>
          <w:kern w:val="36"/>
          <w:sz w:val="24"/>
          <w:szCs w:val="24"/>
          <w:lang w:eastAsia="ru-RU"/>
        </w:rPr>
      </w:pPr>
      <w:r w:rsidRPr="00527BA3">
        <w:rPr>
          <w:rFonts w:eastAsia="Times New Roman" w:cs="Times New Roman"/>
          <w:b/>
          <w:kern w:val="36"/>
          <w:sz w:val="24"/>
          <w:szCs w:val="24"/>
          <w:lang w:eastAsia="ru-RU"/>
        </w:rPr>
        <w:t>ПРИЛОЖЕНИЕ 5</w:t>
      </w:r>
    </w:p>
    <w:p w14:paraId="0578E156" w14:textId="3487F4D5" w:rsidR="00F46FBE" w:rsidRDefault="00F46FBE" w:rsidP="00527BA3">
      <w:pPr>
        <w:shd w:val="clear" w:color="auto" w:fill="FFFFFF"/>
        <w:contextualSpacing/>
        <w:jc w:val="center"/>
        <w:rPr>
          <w:rFonts w:eastAsia="Times New Roman" w:cs="Times New Roman"/>
          <w:b/>
          <w:bCs/>
          <w:kern w:val="36"/>
          <w:sz w:val="24"/>
          <w:szCs w:val="24"/>
          <w:lang w:eastAsia="ru-RU"/>
        </w:rPr>
      </w:pPr>
      <w:r w:rsidRPr="003C5172">
        <w:rPr>
          <w:rFonts w:eastAsia="Times New Roman" w:cs="Times New Roman"/>
          <w:b/>
          <w:bCs/>
          <w:kern w:val="36"/>
          <w:sz w:val="24"/>
          <w:szCs w:val="24"/>
          <w:lang w:eastAsia="ru-RU"/>
        </w:rPr>
        <w:t>Музеи шоколада в мире</w:t>
      </w:r>
    </w:p>
    <w:p w14:paraId="436A439D" w14:textId="77777777" w:rsidR="00527BA3" w:rsidRDefault="00527BA3" w:rsidP="00527BA3">
      <w:pPr>
        <w:shd w:val="clear" w:color="auto" w:fill="FFFFFF"/>
        <w:contextualSpacing/>
        <w:jc w:val="center"/>
        <w:rPr>
          <w:rFonts w:eastAsia="Times New Roman" w:cs="Times New Roman"/>
          <w:kern w:val="36"/>
          <w:sz w:val="24"/>
          <w:szCs w:val="24"/>
          <w:lang w:eastAsia="ru-RU"/>
        </w:rPr>
      </w:pPr>
    </w:p>
    <w:p w14:paraId="5EC85E0D" w14:textId="449C836A" w:rsidR="00527BA3" w:rsidRPr="00527BA3" w:rsidRDefault="00527BA3" w:rsidP="00527BA3">
      <w:pPr>
        <w:shd w:val="clear" w:color="auto" w:fill="FFFFFF"/>
        <w:contextualSpacing/>
        <w:jc w:val="center"/>
        <w:rPr>
          <w:rFonts w:eastAsia="Times New Roman" w:cs="Times New Roman"/>
          <w:kern w:val="36"/>
          <w:sz w:val="24"/>
          <w:szCs w:val="24"/>
          <w:lang w:eastAsia="ru-RU"/>
        </w:rPr>
      </w:pPr>
      <w:r>
        <w:rPr>
          <w:rFonts w:eastAsia="Times New Roman" w:cs="Times New Roman"/>
          <w:kern w:val="36"/>
          <w:sz w:val="24"/>
          <w:szCs w:val="24"/>
          <w:lang w:eastAsia="ru-RU"/>
        </w:rPr>
        <w:t>Музей секретов шоколада в г. Жеспольсем (Франция)</w:t>
      </w:r>
    </w:p>
    <w:p w14:paraId="3A7CD5B7" w14:textId="77777777" w:rsidR="00527BA3" w:rsidRPr="00414F54" w:rsidRDefault="00527BA3" w:rsidP="00527BA3">
      <w:pPr>
        <w:tabs>
          <w:tab w:val="left" w:pos="2160"/>
        </w:tabs>
        <w:jc w:val="center"/>
        <w:rPr>
          <w:rFonts w:eastAsia="Calibri" w:cs="Times New Roman"/>
          <w:noProof/>
          <w:sz w:val="16"/>
          <w:szCs w:val="16"/>
          <w:lang w:eastAsia="ru-RU"/>
        </w:rPr>
      </w:pPr>
    </w:p>
    <w:p w14:paraId="0CB020A9" w14:textId="5EB0AA29" w:rsidR="00527BA3" w:rsidRDefault="00F46FBE" w:rsidP="00527BA3">
      <w:pPr>
        <w:tabs>
          <w:tab w:val="left" w:pos="2160"/>
        </w:tabs>
        <w:jc w:val="center"/>
        <w:rPr>
          <w:rFonts w:eastAsia="Calibri" w:cs="Times New Roman"/>
          <w:noProof/>
          <w:sz w:val="24"/>
          <w:szCs w:val="24"/>
          <w:lang w:eastAsia="ru-RU"/>
        </w:rPr>
      </w:pPr>
      <w:r w:rsidRPr="003C5172">
        <w:rPr>
          <w:rFonts w:eastAsia="Calibri" w:cs="Times New Roman"/>
          <w:noProof/>
          <w:sz w:val="24"/>
          <w:szCs w:val="24"/>
          <w:lang w:eastAsia="ru-RU"/>
        </w:rPr>
        <w:drawing>
          <wp:inline distT="0" distB="0" distL="0" distR="0" wp14:anchorId="269DC512" wp14:editId="0D9E1CDB">
            <wp:extent cx="1779587" cy="1721240"/>
            <wp:effectExtent l="0" t="0" r="0" b="0"/>
            <wp:docPr id="8195" name="Picture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195" name="Picture 3"/>
                    <pic:cNvPicPr>
                      <a:picLocks noGrp="1"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79587" cy="17212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14:paraId="39F0EA3C" w14:textId="77777777" w:rsidR="00527BA3" w:rsidRDefault="00527BA3" w:rsidP="00527BA3">
      <w:pPr>
        <w:tabs>
          <w:tab w:val="left" w:pos="2160"/>
        </w:tabs>
        <w:jc w:val="center"/>
        <w:rPr>
          <w:rFonts w:eastAsia="Calibri" w:cs="Times New Roman"/>
          <w:noProof/>
          <w:sz w:val="24"/>
          <w:szCs w:val="24"/>
          <w:lang w:eastAsia="ru-RU"/>
        </w:rPr>
      </w:pPr>
    </w:p>
    <w:p w14:paraId="7DFBE5F4" w14:textId="7FB410AE" w:rsidR="00527BA3" w:rsidRDefault="00527BA3" w:rsidP="00527BA3">
      <w:pPr>
        <w:tabs>
          <w:tab w:val="left" w:pos="2160"/>
        </w:tabs>
        <w:jc w:val="center"/>
        <w:rPr>
          <w:rFonts w:eastAsia="Calibri" w:cs="Times New Roman"/>
          <w:noProof/>
          <w:sz w:val="24"/>
          <w:szCs w:val="24"/>
          <w:lang w:eastAsia="ru-RU"/>
        </w:rPr>
      </w:pPr>
      <w:r>
        <w:rPr>
          <w:rFonts w:eastAsia="Calibri" w:cs="Times New Roman"/>
          <w:noProof/>
          <w:sz w:val="24"/>
          <w:szCs w:val="24"/>
          <w:lang w:eastAsia="ru-RU"/>
        </w:rPr>
        <w:t>Музей шоколада в г. Кёльн (Германия)</w:t>
      </w:r>
    </w:p>
    <w:p w14:paraId="715A7DDE" w14:textId="77777777" w:rsidR="00527BA3" w:rsidRPr="00414F54" w:rsidRDefault="00527BA3" w:rsidP="00527BA3">
      <w:pPr>
        <w:tabs>
          <w:tab w:val="left" w:pos="2160"/>
        </w:tabs>
        <w:jc w:val="center"/>
        <w:rPr>
          <w:rFonts w:eastAsia="Calibri" w:cs="Times New Roman"/>
          <w:noProof/>
          <w:sz w:val="16"/>
          <w:szCs w:val="16"/>
          <w:lang w:eastAsia="ru-RU"/>
        </w:rPr>
      </w:pPr>
    </w:p>
    <w:p w14:paraId="09696508" w14:textId="621F99C1" w:rsidR="00F46FBE" w:rsidRDefault="00F46FBE" w:rsidP="00527BA3">
      <w:pPr>
        <w:tabs>
          <w:tab w:val="left" w:pos="2160"/>
        </w:tabs>
        <w:jc w:val="center"/>
        <w:rPr>
          <w:rFonts w:eastAsia="Calibri" w:cs="Times New Roman"/>
          <w:noProof/>
          <w:sz w:val="24"/>
          <w:szCs w:val="24"/>
          <w:lang w:eastAsia="ru-RU"/>
        </w:rPr>
      </w:pPr>
      <w:r w:rsidRPr="003C5172">
        <w:rPr>
          <w:rFonts w:eastAsia="Calibri" w:cs="Times New Roman"/>
          <w:noProof/>
          <w:sz w:val="24"/>
          <w:szCs w:val="24"/>
          <w:lang w:eastAsia="ru-RU"/>
        </w:rPr>
        <w:drawing>
          <wp:inline distT="0" distB="0" distL="0" distR="0" wp14:anchorId="4D146513" wp14:editId="4EBEDFF0">
            <wp:extent cx="2783874" cy="1562100"/>
            <wp:effectExtent l="0" t="0" r="0" b="0"/>
            <wp:docPr id="81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4"/>
                    <pic:cNvPicPr>
                      <a:picLocks noChangeAspect="1" noChangeArrowheads="1"/>
                    </pic:cNvPicPr>
                  </pic:nvPicPr>
                  <pic:blipFill>
                    <a:blip r:embed="rId24">
                      <a:extLst>
                        <a:ext uri="{BEBA8EAE-BF5A-486C-A8C5-ECC9F3942E4B}">
                          <a14:imgProps xmlns:a14="http://schemas.microsoft.com/office/drawing/2010/main">
                            <a14:imgLayer r:embed="rId25">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2782915" cy="1561562"/>
                    </a:xfrm>
                    <a:prstGeom prst="rect">
                      <a:avLst/>
                    </a:prstGeom>
                    <a:noFill/>
                    <a:ln>
                      <a:noFill/>
                    </a:ln>
                    <a:effectLst/>
                  </pic:spPr>
                </pic:pic>
              </a:graphicData>
            </a:graphic>
          </wp:inline>
        </w:drawing>
      </w:r>
    </w:p>
    <w:p w14:paraId="1CFFC0E5" w14:textId="77777777" w:rsidR="00527BA3" w:rsidRDefault="00527BA3" w:rsidP="00527BA3">
      <w:pPr>
        <w:tabs>
          <w:tab w:val="left" w:pos="2160"/>
        </w:tabs>
        <w:jc w:val="center"/>
        <w:rPr>
          <w:rFonts w:eastAsia="Calibri" w:cs="Times New Roman"/>
          <w:noProof/>
          <w:sz w:val="24"/>
          <w:szCs w:val="24"/>
          <w:lang w:eastAsia="ru-RU"/>
        </w:rPr>
      </w:pPr>
    </w:p>
    <w:p w14:paraId="676B7B4C" w14:textId="379B980C" w:rsidR="00527BA3" w:rsidRDefault="00527BA3" w:rsidP="00527BA3">
      <w:pPr>
        <w:tabs>
          <w:tab w:val="left" w:pos="2160"/>
        </w:tabs>
        <w:jc w:val="center"/>
        <w:rPr>
          <w:rFonts w:eastAsia="Calibri" w:cs="Times New Roman"/>
          <w:noProof/>
          <w:sz w:val="24"/>
          <w:szCs w:val="24"/>
          <w:lang w:eastAsia="ru-RU"/>
        </w:rPr>
      </w:pPr>
      <w:r>
        <w:rPr>
          <w:rFonts w:eastAsia="Calibri" w:cs="Times New Roman"/>
          <w:noProof/>
          <w:sz w:val="24"/>
          <w:szCs w:val="24"/>
          <w:lang w:eastAsia="ru-RU"/>
        </w:rPr>
        <w:t>Музей шоколада в Бельгии</w:t>
      </w:r>
    </w:p>
    <w:p w14:paraId="6724DB80" w14:textId="77777777" w:rsidR="00527BA3" w:rsidRPr="00414F54" w:rsidRDefault="00527BA3" w:rsidP="00527BA3">
      <w:pPr>
        <w:tabs>
          <w:tab w:val="left" w:pos="2160"/>
        </w:tabs>
        <w:jc w:val="center"/>
        <w:rPr>
          <w:rFonts w:eastAsia="Calibri" w:cs="Times New Roman"/>
          <w:noProof/>
          <w:sz w:val="16"/>
          <w:szCs w:val="16"/>
          <w:lang w:eastAsia="ru-RU"/>
        </w:rPr>
      </w:pPr>
    </w:p>
    <w:p w14:paraId="2B558DA5" w14:textId="6C8CCD34" w:rsidR="00F46FBE" w:rsidRDefault="00F46FBE" w:rsidP="00527BA3">
      <w:pPr>
        <w:tabs>
          <w:tab w:val="left" w:pos="2160"/>
        </w:tabs>
        <w:jc w:val="center"/>
        <w:rPr>
          <w:rFonts w:eastAsia="Calibri" w:cs="Times New Roman"/>
          <w:noProof/>
          <w:sz w:val="24"/>
          <w:szCs w:val="24"/>
          <w:lang w:eastAsia="ru-RU"/>
        </w:rPr>
      </w:pPr>
      <w:r w:rsidRPr="003C5172">
        <w:rPr>
          <w:rFonts w:eastAsia="Calibri" w:cs="Times New Roman"/>
          <w:noProof/>
          <w:sz w:val="24"/>
          <w:szCs w:val="24"/>
          <w:lang w:eastAsia="ru-RU"/>
        </w:rPr>
        <w:lastRenderedPageBreak/>
        <w:drawing>
          <wp:inline distT="0" distB="0" distL="0" distR="0" wp14:anchorId="6F0BCAE6" wp14:editId="3273CDD8">
            <wp:extent cx="1822450" cy="1365250"/>
            <wp:effectExtent l="0" t="0" r="6350" b="6350"/>
            <wp:docPr id="820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2450" cy="136525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14:paraId="4D82CD38" w14:textId="77777777" w:rsidR="00527BA3" w:rsidRDefault="00527BA3" w:rsidP="00527BA3">
      <w:pPr>
        <w:tabs>
          <w:tab w:val="left" w:pos="2160"/>
        </w:tabs>
        <w:jc w:val="center"/>
        <w:rPr>
          <w:rFonts w:eastAsia="Calibri" w:cs="Times New Roman"/>
          <w:noProof/>
          <w:sz w:val="24"/>
          <w:szCs w:val="24"/>
          <w:lang w:eastAsia="ru-RU"/>
        </w:rPr>
      </w:pPr>
    </w:p>
    <w:p w14:paraId="70A941D8" w14:textId="0C05A0DC" w:rsidR="00527BA3" w:rsidRDefault="00527BA3" w:rsidP="00527BA3">
      <w:pPr>
        <w:tabs>
          <w:tab w:val="left" w:pos="2160"/>
        </w:tabs>
        <w:jc w:val="center"/>
        <w:rPr>
          <w:rFonts w:eastAsia="Calibri" w:cs="Times New Roman"/>
          <w:noProof/>
          <w:sz w:val="24"/>
          <w:szCs w:val="24"/>
          <w:lang w:eastAsia="ru-RU"/>
        </w:rPr>
      </w:pPr>
      <w:r>
        <w:rPr>
          <w:rFonts w:eastAsia="Calibri" w:cs="Times New Roman"/>
          <w:noProof/>
          <w:sz w:val="24"/>
          <w:szCs w:val="24"/>
          <w:lang w:eastAsia="ru-RU"/>
        </w:rPr>
        <w:t>Музей шоколада в Барселоне (Испания)</w:t>
      </w:r>
    </w:p>
    <w:p w14:paraId="4EF8C5DA" w14:textId="77777777" w:rsidR="00527BA3" w:rsidRPr="00414F54" w:rsidRDefault="00527BA3" w:rsidP="00527BA3">
      <w:pPr>
        <w:tabs>
          <w:tab w:val="left" w:pos="2160"/>
        </w:tabs>
        <w:jc w:val="center"/>
        <w:rPr>
          <w:rFonts w:eastAsia="Calibri" w:cs="Times New Roman"/>
          <w:noProof/>
          <w:sz w:val="16"/>
          <w:szCs w:val="16"/>
          <w:lang w:eastAsia="ru-RU"/>
        </w:rPr>
      </w:pPr>
    </w:p>
    <w:p w14:paraId="0C27AD17" w14:textId="542959CD" w:rsidR="00F46FBE" w:rsidRDefault="00F46FBE" w:rsidP="00527BA3">
      <w:pPr>
        <w:tabs>
          <w:tab w:val="left" w:pos="2160"/>
        </w:tabs>
        <w:jc w:val="center"/>
        <w:rPr>
          <w:rFonts w:eastAsia="Calibri" w:cs="Times New Roman"/>
          <w:noProof/>
          <w:sz w:val="24"/>
          <w:szCs w:val="24"/>
          <w:lang w:eastAsia="ru-RU"/>
        </w:rPr>
      </w:pPr>
      <w:r w:rsidRPr="003C5172">
        <w:rPr>
          <w:rFonts w:eastAsia="Calibri" w:cs="Times New Roman"/>
          <w:noProof/>
          <w:sz w:val="24"/>
          <w:szCs w:val="24"/>
          <w:lang w:eastAsia="ru-RU"/>
        </w:rPr>
        <w:drawing>
          <wp:inline distT="0" distB="0" distL="0" distR="0" wp14:anchorId="5B103C26" wp14:editId="18E0606A">
            <wp:extent cx="2127250" cy="1438275"/>
            <wp:effectExtent l="0" t="0" r="6350" b="9525"/>
            <wp:docPr id="81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8"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27250" cy="14382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14:paraId="7C5E3176" w14:textId="77777777" w:rsidR="00527BA3" w:rsidRDefault="00527BA3" w:rsidP="00527BA3">
      <w:pPr>
        <w:tabs>
          <w:tab w:val="left" w:pos="2160"/>
        </w:tabs>
        <w:jc w:val="center"/>
        <w:rPr>
          <w:rFonts w:eastAsia="Calibri" w:cs="Times New Roman"/>
          <w:noProof/>
          <w:sz w:val="24"/>
          <w:szCs w:val="24"/>
          <w:lang w:eastAsia="ru-RU"/>
        </w:rPr>
      </w:pPr>
    </w:p>
    <w:p w14:paraId="5166E0CB" w14:textId="38CB234C" w:rsidR="00527BA3" w:rsidRDefault="00527BA3" w:rsidP="00527BA3">
      <w:pPr>
        <w:tabs>
          <w:tab w:val="left" w:pos="2160"/>
        </w:tabs>
        <w:jc w:val="center"/>
        <w:rPr>
          <w:rFonts w:eastAsia="Calibri" w:cs="Times New Roman"/>
          <w:noProof/>
          <w:sz w:val="24"/>
          <w:szCs w:val="24"/>
          <w:lang w:eastAsia="ru-RU"/>
        </w:rPr>
      </w:pPr>
      <w:r>
        <w:rPr>
          <w:rFonts w:eastAsia="Calibri" w:cs="Times New Roman"/>
          <w:noProof/>
          <w:sz w:val="24"/>
          <w:szCs w:val="24"/>
          <w:lang w:eastAsia="ru-RU"/>
        </w:rPr>
        <w:t>Музей и шоколадная фабрика на острове Виктория (Канада)</w:t>
      </w:r>
    </w:p>
    <w:p w14:paraId="6415F20C" w14:textId="77777777" w:rsidR="00527BA3" w:rsidRPr="00414F54" w:rsidRDefault="00527BA3" w:rsidP="00527BA3">
      <w:pPr>
        <w:tabs>
          <w:tab w:val="left" w:pos="2160"/>
        </w:tabs>
        <w:jc w:val="center"/>
        <w:rPr>
          <w:rFonts w:eastAsia="Calibri" w:cs="Times New Roman"/>
          <w:noProof/>
          <w:sz w:val="16"/>
          <w:szCs w:val="16"/>
          <w:lang w:eastAsia="ru-RU"/>
        </w:rPr>
      </w:pPr>
    </w:p>
    <w:p w14:paraId="6927FD08" w14:textId="5DCA314A" w:rsidR="00F46FBE" w:rsidRPr="003C5172" w:rsidRDefault="00F46FBE" w:rsidP="00527BA3">
      <w:pPr>
        <w:tabs>
          <w:tab w:val="left" w:pos="2160"/>
        </w:tabs>
        <w:jc w:val="center"/>
        <w:rPr>
          <w:rFonts w:eastAsia="Calibri" w:cs="Times New Roman"/>
          <w:noProof/>
          <w:sz w:val="24"/>
          <w:szCs w:val="24"/>
          <w:lang w:eastAsia="ru-RU"/>
        </w:rPr>
      </w:pPr>
      <w:r w:rsidRPr="003C5172">
        <w:rPr>
          <w:rFonts w:eastAsia="Calibri" w:cs="Times New Roman"/>
          <w:noProof/>
          <w:sz w:val="24"/>
          <w:szCs w:val="24"/>
          <w:lang w:eastAsia="ru-RU"/>
        </w:rPr>
        <w:drawing>
          <wp:inline distT="0" distB="0" distL="0" distR="0" wp14:anchorId="11E781B3" wp14:editId="79676D51">
            <wp:extent cx="2163763" cy="1438275"/>
            <wp:effectExtent l="0" t="0" r="8255" b="0"/>
            <wp:docPr id="81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7"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63763" cy="14382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14:paraId="3E230628" w14:textId="77777777" w:rsidR="00F46FBE" w:rsidRPr="003C5172" w:rsidRDefault="00F46FBE" w:rsidP="003C5172">
      <w:pPr>
        <w:tabs>
          <w:tab w:val="left" w:pos="2160"/>
        </w:tabs>
        <w:ind w:firstLine="709"/>
        <w:rPr>
          <w:rFonts w:eastAsia="Calibri" w:cs="Times New Roman"/>
          <w:noProof/>
          <w:sz w:val="24"/>
          <w:szCs w:val="24"/>
          <w:lang w:eastAsia="ru-RU"/>
        </w:rPr>
      </w:pPr>
    </w:p>
    <w:p w14:paraId="60AFF5BC" w14:textId="4B77C17C" w:rsidR="00F46FBE" w:rsidRPr="00527BA3" w:rsidRDefault="00527BA3" w:rsidP="00527BA3">
      <w:pPr>
        <w:shd w:val="clear" w:color="auto" w:fill="FFFFFF"/>
        <w:contextualSpacing/>
        <w:jc w:val="right"/>
        <w:rPr>
          <w:rFonts w:eastAsia="Times New Roman" w:cs="Times New Roman"/>
          <w:b/>
          <w:kern w:val="36"/>
          <w:sz w:val="24"/>
          <w:szCs w:val="24"/>
          <w:lang w:eastAsia="ru-RU"/>
        </w:rPr>
      </w:pPr>
      <w:r w:rsidRPr="00527BA3">
        <w:rPr>
          <w:rFonts w:eastAsia="Times New Roman" w:cs="Times New Roman"/>
          <w:b/>
          <w:kern w:val="36"/>
          <w:sz w:val="24"/>
          <w:szCs w:val="24"/>
          <w:lang w:eastAsia="ru-RU"/>
        </w:rPr>
        <w:t xml:space="preserve">ПРИЛОЖЕНИЕ 6 </w:t>
      </w:r>
    </w:p>
    <w:p w14:paraId="597318E5" w14:textId="77777777" w:rsidR="00F46FBE" w:rsidRPr="003C5172" w:rsidRDefault="00F46FBE" w:rsidP="00527BA3">
      <w:pPr>
        <w:shd w:val="clear" w:color="auto" w:fill="FFFFFF"/>
        <w:contextualSpacing/>
        <w:jc w:val="center"/>
        <w:rPr>
          <w:rFonts w:eastAsia="Times New Roman" w:cs="Times New Roman"/>
          <w:b/>
          <w:bCs/>
          <w:kern w:val="36"/>
          <w:sz w:val="24"/>
          <w:szCs w:val="24"/>
          <w:lang w:eastAsia="ru-RU"/>
        </w:rPr>
      </w:pPr>
      <w:r w:rsidRPr="003C5172">
        <w:rPr>
          <w:rFonts w:eastAsia="Times New Roman" w:cs="Times New Roman"/>
          <w:b/>
          <w:bCs/>
          <w:iCs/>
          <w:sz w:val="24"/>
          <w:szCs w:val="24"/>
          <w:lang w:eastAsia="ru-RU"/>
        </w:rPr>
        <w:t>Шоколадные рекорды Гиннеса</w:t>
      </w:r>
    </w:p>
    <w:p w14:paraId="34CA2370" w14:textId="77777777" w:rsidR="00527BA3" w:rsidRDefault="00527BA3" w:rsidP="00527BA3">
      <w:pPr>
        <w:tabs>
          <w:tab w:val="left" w:pos="2160"/>
        </w:tabs>
        <w:jc w:val="center"/>
        <w:rPr>
          <w:rFonts w:eastAsia="Calibri" w:cs="Times New Roman"/>
          <w:noProof/>
          <w:sz w:val="24"/>
          <w:szCs w:val="24"/>
          <w:lang w:eastAsia="ru-RU"/>
        </w:rPr>
      </w:pPr>
    </w:p>
    <w:p w14:paraId="788A25AA" w14:textId="49BE4692" w:rsidR="00527BA3" w:rsidRDefault="00527BA3" w:rsidP="00527BA3">
      <w:pPr>
        <w:tabs>
          <w:tab w:val="left" w:pos="2160"/>
        </w:tabs>
        <w:jc w:val="center"/>
        <w:rPr>
          <w:rFonts w:eastAsia="Calibri" w:cs="Times New Roman"/>
          <w:noProof/>
          <w:sz w:val="24"/>
          <w:szCs w:val="24"/>
          <w:lang w:eastAsia="ru-RU"/>
        </w:rPr>
      </w:pPr>
      <w:r>
        <w:rPr>
          <w:rFonts w:eastAsia="Calibri" w:cs="Times New Roman"/>
          <w:noProof/>
          <w:sz w:val="24"/>
          <w:szCs w:val="24"/>
          <w:lang w:eastAsia="ru-RU"/>
        </w:rPr>
        <w:t>Высокая шоколадка</w:t>
      </w:r>
    </w:p>
    <w:p w14:paraId="23A62270" w14:textId="77777777" w:rsidR="00527BA3" w:rsidRPr="00414F54" w:rsidRDefault="00527BA3" w:rsidP="00527BA3">
      <w:pPr>
        <w:tabs>
          <w:tab w:val="left" w:pos="2160"/>
        </w:tabs>
        <w:jc w:val="center"/>
        <w:rPr>
          <w:rFonts w:eastAsia="Calibri" w:cs="Times New Roman"/>
          <w:noProof/>
          <w:sz w:val="16"/>
          <w:szCs w:val="16"/>
          <w:lang w:eastAsia="ru-RU"/>
        </w:rPr>
      </w:pPr>
    </w:p>
    <w:p w14:paraId="2F8EDCBD" w14:textId="44EDC85F" w:rsidR="00F46FBE" w:rsidRDefault="00F46FBE" w:rsidP="00527BA3">
      <w:pPr>
        <w:tabs>
          <w:tab w:val="left" w:pos="2160"/>
        </w:tabs>
        <w:jc w:val="center"/>
        <w:rPr>
          <w:rFonts w:eastAsia="Calibri" w:cs="Times New Roman"/>
          <w:noProof/>
          <w:sz w:val="24"/>
          <w:szCs w:val="24"/>
          <w:lang w:eastAsia="ru-RU"/>
        </w:rPr>
      </w:pPr>
      <w:r w:rsidRPr="003C5172">
        <w:rPr>
          <w:rFonts w:eastAsia="Calibri" w:cs="Times New Roman"/>
          <w:noProof/>
          <w:sz w:val="24"/>
          <w:szCs w:val="24"/>
          <w:lang w:eastAsia="ru-RU"/>
        </w:rPr>
        <w:drawing>
          <wp:inline distT="0" distB="0" distL="0" distR="0" wp14:anchorId="78BFFC1D" wp14:editId="61EBFDAB">
            <wp:extent cx="1980000" cy="2851585"/>
            <wp:effectExtent l="0" t="0" r="1270" b="6350"/>
            <wp:docPr id="71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80000" cy="2851585"/>
                    </a:xfrm>
                    <a:prstGeom prst="rect">
                      <a:avLst/>
                    </a:prstGeom>
                    <a:noFill/>
                    <a:ln>
                      <a:noFill/>
                    </a:ln>
                    <a:effectLst/>
                  </pic:spPr>
                </pic:pic>
              </a:graphicData>
            </a:graphic>
          </wp:inline>
        </w:drawing>
      </w:r>
    </w:p>
    <w:p w14:paraId="712CCEE8" w14:textId="77777777" w:rsidR="00527BA3" w:rsidRDefault="00527BA3" w:rsidP="00527BA3">
      <w:pPr>
        <w:tabs>
          <w:tab w:val="left" w:pos="2160"/>
        </w:tabs>
        <w:jc w:val="center"/>
        <w:rPr>
          <w:rFonts w:eastAsia="Calibri" w:cs="Times New Roman"/>
          <w:noProof/>
          <w:sz w:val="24"/>
          <w:szCs w:val="24"/>
          <w:lang w:eastAsia="ru-RU"/>
        </w:rPr>
      </w:pPr>
    </w:p>
    <w:p w14:paraId="3DCE8DE2" w14:textId="3783DC88" w:rsidR="00527BA3" w:rsidRDefault="00527BA3" w:rsidP="00527BA3">
      <w:pPr>
        <w:tabs>
          <w:tab w:val="left" w:pos="2160"/>
        </w:tabs>
        <w:jc w:val="center"/>
        <w:rPr>
          <w:rFonts w:eastAsia="Calibri" w:cs="Times New Roman"/>
          <w:noProof/>
          <w:sz w:val="24"/>
          <w:szCs w:val="24"/>
          <w:lang w:eastAsia="ru-RU"/>
        </w:rPr>
      </w:pPr>
      <w:r>
        <w:rPr>
          <w:rFonts w:eastAsia="Calibri" w:cs="Times New Roman"/>
          <w:noProof/>
          <w:sz w:val="24"/>
          <w:szCs w:val="24"/>
          <w:lang w:eastAsia="ru-RU"/>
        </w:rPr>
        <w:lastRenderedPageBreak/>
        <w:t>Шоколадный брусочек</w:t>
      </w:r>
    </w:p>
    <w:p w14:paraId="58B02FF0" w14:textId="77777777" w:rsidR="00527BA3" w:rsidRPr="00414F54" w:rsidRDefault="00527BA3" w:rsidP="00527BA3">
      <w:pPr>
        <w:tabs>
          <w:tab w:val="left" w:pos="2160"/>
        </w:tabs>
        <w:jc w:val="center"/>
        <w:rPr>
          <w:rFonts w:eastAsia="Calibri" w:cs="Times New Roman"/>
          <w:noProof/>
          <w:sz w:val="16"/>
          <w:szCs w:val="16"/>
          <w:lang w:eastAsia="ru-RU"/>
        </w:rPr>
      </w:pPr>
    </w:p>
    <w:p w14:paraId="16B70672" w14:textId="7A2BDE8E" w:rsidR="00F46FBE" w:rsidRDefault="00F46FBE" w:rsidP="00527BA3">
      <w:pPr>
        <w:tabs>
          <w:tab w:val="left" w:pos="2160"/>
        </w:tabs>
        <w:jc w:val="center"/>
        <w:rPr>
          <w:rFonts w:eastAsia="Calibri" w:cs="Times New Roman"/>
          <w:noProof/>
          <w:sz w:val="24"/>
          <w:szCs w:val="24"/>
          <w:lang w:eastAsia="ru-RU"/>
        </w:rPr>
      </w:pPr>
      <w:r w:rsidRPr="003C5172">
        <w:rPr>
          <w:rFonts w:eastAsia="Calibri" w:cs="Times New Roman"/>
          <w:noProof/>
          <w:sz w:val="24"/>
          <w:szCs w:val="24"/>
          <w:lang w:eastAsia="ru-RU"/>
        </w:rPr>
        <w:drawing>
          <wp:inline distT="0" distB="0" distL="0" distR="0" wp14:anchorId="11D15C19" wp14:editId="66627D66">
            <wp:extent cx="2160000" cy="2160000"/>
            <wp:effectExtent l="0" t="0" r="0" b="0"/>
            <wp:docPr id="71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a:effectLst/>
                  </pic:spPr>
                </pic:pic>
              </a:graphicData>
            </a:graphic>
          </wp:inline>
        </w:drawing>
      </w:r>
    </w:p>
    <w:p w14:paraId="0005DBA9" w14:textId="77777777" w:rsidR="00527BA3" w:rsidRDefault="00527BA3" w:rsidP="00527BA3">
      <w:pPr>
        <w:tabs>
          <w:tab w:val="left" w:pos="2160"/>
        </w:tabs>
        <w:jc w:val="center"/>
        <w:rPr>
          <w:rFonts w:eastAsia="Calibri" w:cs="Times New Roman"/>
          <w:noProof/>
          <w:sz w:val="24"/>
          <w:szCs w:val="24"/>
          <w:lang w:eastAsia="ru-RU"/>
        </w:rPr>
      </w:pPr>
    </w:p>
    <w:p w14:paraId="0AE2660D" w14:textId="7BC88F6C" w:rsidR="00527BA3" w:rsidRDefault="00527BA3" w:rsidP="00527BA3">
      <w:pPr>
        <w:tabs>
          <w:tab w:val="left" w:pos="2160"/>
        </w:tabs>
        <w:jc w:val="center"/>
        <w:rPr>
          <w:rFonts w:eastAsia="Calibri" w:cs="Times New Roman"/>
          <w:noProof/>
          <w:sz w:val="24"/>
          <w:szCs w:val="24"/>
          <w:lang w:eastAsia="ru-RU"/>
        </w:rPr>
      </w:pPr>
      <w:r>
        <w:rPr>
          <w:rFonts w:eastAsia="Calibri" w:cs="Times New Roman"/>
          <w:noProof/>
          <w:sz w:val="24"/>
          <w:szCs w:val="24"/>
          <w:lang w:eastAsia="ru-RU"/>
        </w:rPr>
        <w:t>Шоколадное сердце</w:t>
      </w:r>
    </w:p>
    <w:p w14:paraId="583328CE" w14:textId="77777777" w:rsidR="00527BA3" w:rsidRPr="00414F54" w:rsidRDefault="00527BA3" w:rsidP="00527BA3">
      <w:pPr>
        <w:tabs>
          <w:tab w:val="left" w:pos="2160"/>
        </w:tabs>
        <w:jc w:val="center"/>
        <w:rPr>
          <w:rFonts w:eastAsia="Calibri" w:cs="Times New Roman"/>
          <w:noProof/>
          <w:sz w:val="16"/>
          <w:szCs w:val="16"/>
          <w:lang w:eastAsia="ru-RU"/>
        </w:rPr>
      </w:pPr>
    </w:p>
    <w:p w14:paraId="067EF758" w14:textId="3DB1574E" w:rsidR="00F46FBE" w:rsidRDefault="00F46FBE" w:rsidP="00527BA3">
      <w:pPr>
        <w:tabs>
          <w:tab w:val="left" w:pos="2160"/>
        </w:tabs>
        <w:jc w:val="center"/>
        <w:rPr>
          <w:rFonts w:eastAsia="Times New Roman" w:cs="Times New Roman"/>
          <w:bCs/>
          <w:kern w:val="36"/>
          <w:sz w:val="24"/>
          <w:szCs w:val="24"/>
          <w:lang w:eastAsia="ru-RU"/>
        </w:rPr>
      </w:pPr>
      <w:r w:rsidRPr="003C5172">
        <w:rPr>
          <w:rFonts w:eastAsia="Calibri" w:cs="Times New Roman"/>
          <w:noProof/>
          <w:sz w:val="24"/>
          <w:szCs w:val="24"/>
          <w:lang w:eastAsia="ru-RU"/>
        </w:rPr>
        <w:drawing>
          <wp:inline distT="0" distB="0" distL="0" distR="0" wp14:anchorId="22B8D482" wp14:editId="09E424B0">
            <wp:extent cx="2160000" cy="2180508"/>
            <wp:effectExtent l="0" t="0" r="0" b="0"/>
            <wp:docPr id="7172" name="Picture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172" name="Picture 4"/>
                    <pic:cNvPicPr>
                      <a:picLocks noGrp="1"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60000" cy="2180508"/>
                    </a:xfrm>
                    <a:prstGeom prst="rect">
                      <a:avLst/>
                    </a:prstGeom>
                    <a:noFill/>
                    <a:ln>
                      <a:noFill/>
                    </a:ln>
                    <a:effectLst/>
                  </pic:spPr>
                </pic:pic>
              </a:graphicData>
            </a:graphic>
          </wp:inline>
        </w:drawing>
      </w:r>
    </w:p>
    <w:p w14:paraId="576F1776" w14:textId="77777777" w:rsidR="00527BA3" w:rsidRDefault="00527BA3" w:rsidP="00527BA3">
      <w:pPr>
        <w:tabs>
          <w:tab w:val="left" w:pos="2160"/>
        </w:tabs>
        <w:jc w:val="center"/>
        <w:rPr>
          <w:rFonts w:eastAsia="Times New Roman" w:cs="Times New Roman"/>
          <w:bCs/>
          <w:kern w:val="36"/>
          <w:sz w:val="24"/>
          <w:szCs w:val="24"/>
          <w:lang w:eastAsia="ru-RU"/>
        </w:rPr>
      </w:pPr>
    </w:p>
    <w:p w14:paraId="04391514" w14:textId="5BE3F8AF" w:rsidR="00527BA3" w:rsidRDefault="00527BA3" w:rsidP="00527BA3">
      <w:pPr>
        <w:tabs>
          <w:tab w:val="left" w:pos="2160"/>
        </w:tabs>
        <w:jc w:val="center"/>
        <w:rPr>
          <w:rFonts w:eastAsia="Times New Roman" w:cs="Times New Roman"/>
          <w:bCs/>
          <w:kern w:val="36"/>
          <w:sz w:val="24"/>
          <w:szCs w:val="24"/>
          <w:lang w:eastAsia="ru-RU"/>
        </w:rPr>
      </w:pPr>
      <w:r>
        <w:rPr>
          <w:rFonts w:eastAsia="Times New Roman" w:cs="Times New Roman"/>
          <w:bCs/>
          <w:kern w:val="36"/>
          <w:sz w:val="24"/>
          <w:szCs w:val="24"/>
          <w:lang w:eastAsia="ru-RU"/>
        </w:rPr>
        <w:t>Самая большая в России плитка шоколада</w:t>
      </w:r>
    </w:p>
    <w:p w14:paraId="53C84437" w14:textId="77777777" w:rsidR="00527BA3" w:rsidRPr="00414F54" w:rsidRDefault="00527BA3" w:rsidP="00527BA3">
      <w:pPr>
        <w:tabs>
          <w:tab w:val="left" w:pos="2160"/>
        </w:tabs>
        <w:jc w:val="center"/>
        <w:rPr>
          <w:rFonts w:eastAsia="Times New Roman" w:cs="Times New Roman"/>
          <w:bCs/>
          <w:kern w:val="36"/>
          <w:sz w:val="16"/>
          <w:szCs w:val="16"/>
          <w:lang w:eastAsia="ru-RU"/>
        </w:rPr>
      </w:pPr>
    </w:p>
    <w:p w14:paraId="4FE399B9" w14:textId="2D64C2CD" w:rsidR="00F46FBE" w:rsidRPr="003C5172" w:rsidRDefault="00F46FBE" w:rsidP="00527BA3">
      <w:pPr>
        <w:tabs>
          <w:tab w:val="left" w:pos="2160"/>
        </w:tabs>
        <w:jc w:val="center"/>
        <w:rPr>
          <w:rFonts w:eastAsia="Times New Roman" w:cs="Times New Roman"/>
          <w:bCs/>
          <w:kern w:val="36"/>
          <w:sz w:val="24"/>
          <w:szCs w:val="24"/>
          <w:lang w:eastAsia="ru-RU"/>
        </w:rPr>
      </w:pPr>
      <w:r w:rsidRPr="003C5172">
        <w:rPr>
          <w:rFonts w:eastAsia="Calibri" w:cs="Times New Roman"/>
          <w:noProof/>
          <w:sz w:val="24"/>
          <w:szCs w:val="24"/>
          <w:lang w:eastAsia="ru-RU"/>
        </w:rPr>
        <w:drawing>
          <wp:inline distT="0" distB="0" distL="0" distR="0" wp14:anchorId="64E1950F" wp14:editId="5E656854">
            <wp:extent cx="2160000" cy="1620000"/>
            <wp:effectExtent l="0" t="0" r="0" b="0"/>
            <wp:docPr id="8" name="Picture 8" descr="https://sun9-46.userapi.com/impf/nqZZTnfRcAE2czwGm0hX3odQ5dCoUdS6bjMsLQ/rkwJWhZEo7s.jpg?size=640x480&amp;quality=96&amp;sign=054896168079f620f020253fef745e2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https://sun9-46.userapi.com/impf/nqZZTnfRcAE2czwGm0hX3odQ5dCoUdS6bjMsLQ/rkwJWhZEo7s.jpg?size=640x480&amp;quality=96&amp;sign=054896168079f620f020253fef745e2b&amp;type=album"/>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60000" cy="1620000"/>
                    </a:xfrm>
                    <a:prstGeom prst="rect">
                      <a:avLst/>
                    </a:prstGeom>
                    <a:noFill/>
                  </pic:spPr>
                </pic:pic>
              </a:graphicData>
            </a:graphic>
          </wp:inline>
        </w:drawing>
      </w:r>
    </w:p>
    <w:p w14:paraId="2155E6AE" w14:textId="77777777" w:rsidR="00F46FBE" w:rsidRPr="003C5172" w:rsidRDefault="00F46FBE" w:rsidP="003C5172">
      <w:pPr>
        <w:ind w:firstLine="709"/>
        <w:rPr>
          <w:rFonts w:eastAsia="Times New Roman" w:cs="Times New Roman"/>
          <w:sz w:val="24"/>
          <w:szCs w:val="24"/>
          <w:lang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B74CD7" w:rsidRPr="00AC5165" w14:paraId="5CF8DE24" w14:textId="77777777" w:rsidTr="00DF686A">
        <w:trPr>
          <w:trHeight w:val="844"/>
        </w:trPr>
        <w:tc>
          <w:tcPr>
            <w:tcW w:w="9848" w:type="dxa"/>
            <w:shd w:val="clear" w:color="auto" w:fill="99CCFF"/>
            <w:vAlign w:val="center"/>
          </w:tcPr>
          <w:p w14:paraId="11EA1A1F" w14:textId="4B4AE5F2" w:rsidR="00B74CD7" w:rsidRPr="00AC5165" w:rsidRDefault="00B74CD7" w:rsidP="00DF686A">
            <w:pPr>
              <w:jc w:val="center"/>
              <w:rPr>
                <w:b/>
                <w:bCs/>
                <w:kern w:val="36"/>
                <w:sz w:val="24"/>
                <w:szCs w:val="24"/>
                <w:lang w:eastAsia="ru-RU"/>
              </w:rPr>
            </w:pPr>
            <w:bookmarkStart w:id="3" w:name="_Hlk95137394"/>
            <w:r w:rsidRPr="00B74CD7">
              <w:rPr>
                <w:b/>
                <w:bCs/>
                <w:color w:val="000000"/>
                <w:sz w:val="24"/>
                <w:szCs w:val="24"/>
              </w:rPr>
              <w:t>САХАР: ДРУГ ИЛИ ВРАГ</w:t>
            </w:r>
          </w:p>
        </w:tc>
      </w:tr>
      <w:tr w:rsidR="00B74CD7" w:rsidRPr="00AC5165" w14:paraId="43DDC292" w14:textId="77777777" w:rsidTr="00DF686A">
        <w:trPr>
          <w:trHeight w:val="995"/>
        </w:trPr>
        <w:tc>
          <w:tcPr>
            <w:tcW w:w="9848" w:type="dxa"/>
            <w:shd w:val="clear" w:color="auto" w:fill="FFCCFF"/>
            <w:vAlign w:val="center"/>
          </w:tcPr>
          <w:p w14:paraId="081965F4" w14:textId="73F2CA81" w:rsidR="00B74CD7" w:rsidRPr="00AC5165" w:rsidRDefault="00B74CD7" w:rsidP="00DF686A">
            <w:pPr>
              <w:tabs>
                <w:tab w:val="left" w:pos="5040"/>
                <w:tab w:val="left" w:pos="6480"/>
              </w:tabs>
              <w:rPr>
                <w:sz w:val="24"/>
                <w:szCs w:val="24"/>
              </w:rPr>
            </w:pPr>
            <w:r w:rsidRPr="00AC5165">
              <w:rPr>
                <w:b/>
                <w:bCs/>
                <w:kern w:val="36"/>
                <w:sz w:val="24"/>
                <w:szCs w:val="24"/>
                <w:lang w:eastAsia="ru-RU"/>
              </w:rPr>
              <w:t>Подготовил:</w:t>
            </w:r>
            <w:r w:rsidRPr="00AC5165">
              <w:rPr>
                <w:sz w:val="24"/>
                <w:szCs w:val="24"/>
              </w:rPr>
              <w:t xml:space="preserve"> </w:t>
            </w:r>
            <w:r w:rsidRPr="00B74CD7">
              <w:rPr>
                <w:bCs/>
                <w:sz w:val="24"/>
                <w:szCs w:val="24"/>
              </w:rPr>
              <w:t xml:space="preserve">Венцкевич Давид Иванович, </w:t>
            </w:r>
            <w:r w:rsidRPr="00B74CD7">
              <w:rPr>
                <w:bCs/>
                <w:sz w:val="24"/>
                <w:szCs w:val="24"/>
                <w:lang w:val="en-US"/>
              </w:rPr>
              <w:t>IV</w:t>
            </w:r>
            <w:r w:rsidRPr="00B74CD7">
              <w:rPr>
                <w:bCs/>
                <w:sz w:val="24"/>
                <w:szCs w:val="24"/>
              </w:rPr>
              <w:t xml:space="preserve"> «Б» класс</w:t>
            </w:r>
          </w:p>
          <w:p w14:paraId="5168FDCF" w14:textId="073CDED3" w:rsidR="00B74CD7" w:rsidRPr="00AC5165" w:rsidRDefault="00B74CD7" w:rsidP="00B74CD7">
            <w:pPr>
              <w:tabs>
                <w:tab w:val="left" w:pos="5040"/>
              </w:tabs>
              <w:jc w:val="left"/>
              <w:rPr>
                <w:b/>
                <w:bCs/>
                <w:kern w:val="36"/>
                <w:sz w:val="24"/>
                <w:szCs w:val="24"/>
                <w:lang w:eastAsia="ru-RU"/>
              </w:rPr>
            </w:pPr>
            <w:r w:rsidRPr="00AC5165">
              <w:rPr>
                <w:b/>
                <w:sz w:val="24"/>
                <w:szCs w:val="24"/>
              </w:rPr>
              <w:t>Руководитель:</w:t>
            </w:r>
            <w:r w:rsidRPr="00AC5165">
              <w:rPr>
                <w:sz w:val="24"/>
                <w:szCs w:val="24"/>
              </w:rPr>
              <w:t xml:space="preserve"> </w:t>
            </w:r>
            <w:r w:rsidRPr="00B74CD7">
              <w:rPr>
                <w:sz w:val="24"/>
                <w:szCs w:val="24"/>
              </w:rPr>
              <w:t>Рудинская Татьяна Ивановна</w:t>
            </w:r>
            <w:r w:rsidRPr="00655212">
              <w:rPr>
                <w:sz w:val="24"/>
                <w:szCs w:val="24"/>
              </w:rPr>
              <w:t>,</w:t>
            </w:r>
            <w:r>
              <w:rPr>
                <w:sz w:val="24"/>
                <w:szCs w:val="24"/>
              </w:rPr>
              <w:t xml:space="preserve"> </w:t>
            </w:r>
            <w:r w:rsidRPr="004D3F76">
              <w:rPr>
                <w:sz w:val="24"/>
                <w:szCs w:val="24"/>
              </w:rPr>
              <w:t>учитель I ступени общего среднего образования</w:t>
            </w:r>
          </w:p>
        </w:tc>
      </w:tr>
      <w:bookmarkEnd w:id="3"/>
    </w:tbl>
    <w:p w14:paraId="777F5B6D" w14:textId="77777777" w:rsidR="00F46FBE" w:rsidRPr="003C5172" w:rsidRDefault="00F46FBE" w:rsidP="00B74CD7">
      <w:pPr>
        <w:rPr>
          <w:rFonts w:eastAsia="Times New Roman" w:cs="Times New Roman"/>
          <w:sz w:val="24"/>
          <w:szCs w:val="24"/>
          <w:lang w:eastAsia="ru-RU"/>
        </w:rPr>
      </w:pPr>
    </w:p>
    <w:p w14:paraId="03821D25" w14:textId="77777777" w:rsidR="00F46FBE" w:rsidRPr="003C5172" w:rsidRDefault="00F46FBE" w:rsidP="00B74CD7">
      <w:pPr>
        <w:jc w:val="center"/>
        <w:rPr>
          <w:rFonts w:eastAsia="Calibri" w:cs="Times New Roman"/>
          <w:b/>
          <w:bCs/>
          <w:sz w:val="24"/>
          <w:szCs w:val="24"/>
        </w:rPr>
      </w:pPr>
      <w:r w:rsidRPr="003C5172">
        <w:rPr>
          <w:rFonts w:eastAsia="Calibri" w:cs="Times New Roman"/>
          <w:b/>
          <w:bCs/>
          <w:sz w:val="24"/>
          <w:szCs w:val="24"/>
        </w:rPr>
        <w:t>ВВЕДЕНИЕ</w:t>
      </w:r>
    </w:p>
    <w:p w14:paraId="31A4C359" w14:textId="77777777" w:rsidR="00F46FBE" w:rsidRPr="003C5172" w:rsidRDefault="00F46FBE" w:rsidP="003C5172">
      <w:pPr>
        <w:ind w:firstLine="709"/>
        <w:rPr>
          <w:rFonts w:eastAsia="Calibri" w:cs="Times New Roman"/>
          <w:b/>
          <w:sz w:val="24"/>
          <w:szCs w:val="24"/>
        </w:rPr>
      </w:pPr>
      <w:r w:rsidRPr="003C5172">
        <w:rPr>
          <w:rFonts w:eastAsia="Times New Roman" w:cs="Times New Roman"/>
          <w:b/>
          <w:color w:val="000000"/>
          <w:sz w:val="24"/>
          <w:szCs w:val="24"/>
          <w:lang w:eastAsia="ru-RU"/>
        </w:rPr>
        <w:t>Сахар: друг или враг?</w:t>
      </w:r>
    </w:p>
    <w:p w14:paraId="18E6FBEF"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lastRenderedPageBreak/>
        <w:t xml:space="preserve">Всегда трудно выбрать тему для исследования. Мне хотелось выбрать для изучения такой объект, который находится рядом, без чего мы не можем обойтись, используем каждый день, что доступно для наблюдения и не требует особых затрат. Я долго думал и решил, что к таким объектам относится сахар. Действительно, сахар – это продукт, от которого трудно отказаться. Про сахар постоянно ведутся споры о его пользе. Даже моя мама пьёт чай без сахара и не ест конфеты, считая сахар вредным продуктом. Но я, являясь большой сладкоежкой, не хочу отказываться от сахара. Поэтому я поставил перед собой </w:t>
      </w:r>
      <w:r w:rsidRPr="003C5172">
        <w:rPr>
          <w:rFonts w:eastAsia="Calibri" w:cs="Times New Roman"/>
          <w:b/>
          <w:sz w:val="24"/>
          <w:szCs w:val="24"/>
        </w:rPr>
        <w:t>цель</w:t>
      </w:r>
      <w:r w:rsidRPr="003C5172">
        <w:rPr>
          <w:rFonts w:eastAsia="Calibri" w:cs="Times New Roman"/>
          <w:sz w:val="24"/>
          <w:szCs w:val="24"/>
        </w:rPr>
        <w:t xml:space="preserve">: выяснить, какую роль играет сахар в жизни человека, приносит он пользу или вред? Наметил следующие </w:t>
      </w:r>
      <w:r w:rsidRPr="003C5172">
        <w:rPr>
          <w:rFonts w:eastAsia="Calibri" w:cs="Times New Roman"/>
          <w:b/>
          <w:sz w:val="24"/>
          <w:szCs w:val="24"/>
        </w:rPr>
        <w:t>задачи:</w:t>
      </w:r>
    </w:p>
    <w:p w14:paraId="705BC80D"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t>выяснить, что такое сахар;</w:t>
      </w:r>
    </w:p>
    <w:p w14:paraId="0C169ED3"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t>познакомиться с его видами;</w:t>
      </w:r>
    </w:p>
    <w:p w14:paraId="5AD7C11E"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t>узнать, где и из чего получают это вещество;</w:t>
      </w:r>
    </w:p>
    <w:p w14:paraId="22188C25" w14:textId="7D622C18" w:rsidR="00F46FBE" w:rsidRPr="003C5172" w:rsidRDefault="00F46FBE" w:rsidP="003C5172">
      <w:pPr>
        <w:ind w:firstLine="709"/>
        <w:rPr>
          <w:rFonts w:eastAsia="Calibri" w:cs="Times New Roman"/>
          <w:sz w:val="24"/>
          <w:szCs w:val="24"/>
        </w:rPr>
      </w:pPr>
      <w:r w:rsidRPr="003C5172">
        <w:rPr>
          <w:rFonts w:eastAsia="Calibri" w:cs="Times New Roman"/>
          <w:sz w:val="24"/>
          <w:szCs w:val="24"/>
        </w:rPr>
        <w:t xml:space="preserve">найти в </w:t>
      </w:r>
      <w:r w:rsidRPr="003C5172">
        <w:rPr>
          <w:rFonts w:eastAsia="Calibri" w:cs="Times New Roman"/>
          <w:bCs/>
          <w:sz w:val="24"/>
          <w:szCs w:val="24"/>
        </w:rPr>
        <w:t>литературных источниках</w:t>
      </w:r>
      <w:r w:rsidRPr="003C5172">
        <w:rPr>
          <w:rFonts w:eastAsia="Calibri" w:cs="Times New Roman"/>
          <w:sz w:val="24"/>
          <w:szCs w:val="24"/>
        </w:rPr>
        <w:t xml:space="preserve"> историю получения сахара;</w:t>
      </w:r>
    </w:p>
    <w:p w14:paraId="22C51EAA"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t>определить, какими свойствами он обладает;</w:t>
      </w:r>
    </w:p>
    <w:p w14:paraId="7F363493" w14:textId="3A428FE7" w:rsidR="00F46FBE" w:rsidRPr="003C5172" w:rsidRDefault="00F46FBE" w:rsidP="003C5172">
      <w:pPr>
        <w:ind w:firstLine="709"/>
        <w:rPr>
          <w:rFonts w:eastAsia="Calibri" w:cs="Times New Roman"/>
          <w:sz w:val="24"/>
          <w:szCs w:val="24"/>
        </w:rPr>
      </w:pPr>
      <w:r w:rsidRPr="003C5172">
        <w:rPr>
          <w:rFonts w:eastAsia="Calibri" w:cs="Times New Roman"/>
          <w:sz w:val="24"/>
          <w:szCs w:val="24"/>
        </w:rPr>
        <w:t>сопоставить все плюсы и минусы сахара;</w:t>
      </w:r>
    </w:p>
    <w:p w14:paraId="5D8BDCEB" w14:textId="26975C13" w:rsidR="00F46FBE" w:rsidRPr="003C5172" w:rsidRDefault="00F46FBE" w:rsidP="003C5172">
      <w:pPr>
        <w:ind w:firstLine="709"/>
        <w:rPr>
          <w:rFonts w:eastAsia="Calibri" w:cs="Times New Roman"/>
          <w:sz w:val="24"/>
          <w:szCs w:val="24"/>
        </w:rPr>
      </w:pPr>
      <w:r w:rsidRPr="003C5172">
        <w:rPr>
          <w:rFonts w:eastAsia="Calibri" w:cs="Times New Roman"/>
          <w:sz w:val="24"/>
          <w:szCs w:val="24"/>
        </w:rPr>
        <w:t>вырастить сахарные кристаллы;</w:t>
      </w:r>
    </w:p>
    <w:p w14:paraId="59A70467" w14:textId="77777777" w:rsidR="00F46FBE" w:rsidRPr="003C5172" w:rsidRDefault="00F46FBE" w:rsidP="003C5172">
      <w:pPr>
        <w:ind w:firstLine="709"/>
        <w:rPr>
          <w:rFonts w:eastAsia="Calibri" w:cs="Times New Roman"/>
          <w:sz w:val="24"/>
          <w:szCs w:val="24"/>
        </w:rPr>
      </w:pPr>
      <w:r w:rsidRPr="003C5172">
        <w:rPr>
          <w:rFonts w:eastAsia="Calibri" w:cs="Times New Roman"/>
          <w:b/>
          <w:sz w:val="24"/>
          <w:szCs w:val="24"/>
        </w:rPr>
        <w:t>Объект</w:t>
      </w:r>
      <w:r w:rsidRPr="003C5172">
        <w:rPr>
          <w:rFonts w:eastAsia="Calibri" w:cs="Times New Roman"/>
          <w:sz w:val="24"/>
          <w:szCs w:val="24"/>
        </w:rPr>
        <w:t>: сахар</w:t>
      </w:r>
    </w:p>
    <w:p w14:paraId="7760C5DF" w14:textId="77777777" w:rsidR="00F46FBE" w:rsidRPr="003C5172" w:rsidRDefault="00F46FBE" w:rsidP="003C5172">
      <w:pPr>
        <w:ind w:firstLine="709"/>
        <w:rPr>
          <w:rFonts w:eastAsia="Calibri" w:cs="Times New Roman"/>
          <w:sz w:val="24"/>
          <w:szCs w:val="24"/>
        </w:rPr>
      </w:pPr>
      <w:r w:rsidRPr="003C5172">
        <w:rPr>
          <w:rFonts w:eastAsia="Calibri" w:cs="Times New Roman"/>
          <w:b/>
          <w:sz w:val="24"/>
          <w:szCs w:val="24"/>
        </w:rPr>
        <w:t>Гипотеза:</w:t>
      </w:r>
      <w:r w:rsidRPr="003C5172">
        <w:rPr>
          <w:rFonts w:eastAsia="Calibri" w:cs="Times New Roman"/>
          <w:sz w:val="24"/>
          <w:szCs w:val="24"/>
        </w:rPr>
        <w:t xml:space="preserve"> я предполагаю, что сахар – полезный продукт для человека и является ему больше другом, чем врагом.</w:t>
      </w:r>
    </w:p>
    <w:p w14:paraId="5693EFC6" w14:textId="77777777" w:rsidR="00F46FBE" w:rsidRPr="003C5172" w:rsidRDefault="00F46FBE" w:rsidP="003C5172">
      <w:pPr>
        <w:ind w:firstLine="709"/>
        <w:rPr>
          <w:rFonts w:eastAsia="Calibri" w:cs="Times New Roman"/>
          <w:sz w:val="24"/>
          <w:szCs w:val="24"/>
        </w:rPr>
      </w:pPr>
      <w:r w:rsidRPr="003C5172">
        <w:rPr>
          <w:rFonts w:eastAsia="Calibri" w:cs="Times New Roman"/>
          <w:b/>
          <w:sz w:val="24"/>
          <w:szCs w:val="24"/>
        </w:rPr>
        <w:t>Методы исследования</w:t>
      </w:r>
      <w:r w:rsidRPr="003C5172">
        <w:rPr>
          <w:rFonts w:eastAsia="Calibri" w:cs="Times New Roman"/>
          <w:sz w:val="24"/>
          <w:szCs w:val="24"/>
        </w:rPr>
        <w:t>: изучение литературы, сбор информации, анализ, наблюдение, опыты, эксперименты, анкетирование.</w:t>
      </w:r>
    </w:p>
    <w:p w14:paraId="04627133" w14:textId="77777777" w:rsidR="00F46FBE" w:rsidRPr="003C5172" w:rsidRDefault="00F46FBE" w:rsidP="003C5172">
      <w:pPr>
        <w:ind w:firstLine="709"/>
        <w:rPr>
          <w:rFonts w:eastAsia="Calibri" w:cs="Times New Roman"/>
          <w:b/>
          <w:bCs/>
          <w:sz w:val="24"/>
          <w:szCs w:val="24"/>
        </w:rPr>
      </w:pPr>
      <w:r w:rsidRPr="003C5172">
        <w:rPr>
          <w:rFonts w:eastAsia="Calibri" w:cs="Times New Roman"/>
          <w:b/>
          <w:bCs/>
          <w:sz w:val="24"/>
          <w:szCs w:val="24"/>
        </w:rPr>
        <w:t>Актуальность</w:t>
      </w:r>
    </w:p>
    <w:p w14:paraId="4F9D6514" w14:textId="77777777" w:rsidR="00F46FBE" w:rsidRPr="003C5172" w:rsidRDefault="00F46FBE" w:rsidP="003C5172">
      <w:pPr>
        <w:ind w:firstLine="709"/>
        <w:rPr>
          <w:rFonts w:eastAsia="Times New Roman" w:cs="Times New Roman"/>
          <w:color w:val="000000"/>
          <w:sz w:val="24"/>
          <w:szCs w:val="24"/>
          <w:lang w:eastAsia="ru-RU"/>
        </w:rPr>
      </w:pPr>
      <w:r w:rsidRPr="003C5172">
        <w:rPr>
          <w:rFonts w:eastAsia="Calibri" w:cs="Times New Roman"/>
          <w:sz w:val="24"/>
          <w:szCs w:val="24"/>
          <w:lang w:eastAsia="ru-RU"/>
        </w:rPr>
        <w:t>Сахар – это знакомый для каждого продукт, который у всех стоит на кухне в фарфоровой сахарнице. Каждый человек привык с детства употреблять его столько, сколько пожелает. Мамы и бабушки, заботясь о здоровье детей, постоянно вводят ограничения на употребление сладостей и запрещают есть конфеты в большом количестве. Все население планеты употребляет сахар в пищу, так как он содержится почти во всех продуктах и напитках, продаваемых в магазине. В последнее время в народе бытует мнение, что сахар является «белой смертью» и вреден для человеческого организма. Вокруг этого сладкого продукта ведётся множество споров. Многие люди, придерживающиеся здорового образа жизни, стали задумываться о правильном питании, заменяя сахар медом.</w:t>
      </w:r>
      <w:r w:rsidRPr="003C5172">
        <w:rPr>
          <w:rFonts w:eastAsia="Times New Roman" w:cs="Times New Roman"/>
          <w:sz w:val="24"/>
          <w:szCs w:val="24"/>
          <w:lang w:eastAsia="ru-RU"/>
        </w:rPr>
        <w:t xml:space="preserve"> Однако, производители, изготавливающие конфеты, шоколад, карамель, прохладительные напитки, крайне заинтересованы в их продаже, поэтому сладости усиленно пропагандируются и рекламируются с экранов телевизоров</w:t>
      </w:r>
      <w:r w:rsidRPr="003C5172">
        <w:rPr>
          <w:rFonts w:eastAsia="Calibri" w:cs="Times New Roman"/>
          <w:sz w:val="24"/>
          <w:szCs w:val="24"/>
          <w:lang w:eastAsia="ru-RU"/>
        </w:rPr>
        <w:t xml:space="preserve">. </w:t>
      </w:r>
      <w:r w:rsidRPr="003C5172">
        <w:rPr>
          <w:rFonts w:eastAsia="Times New Roman" w:cs="Times New Roman"/>
          <w:color w:val="000000"/>
          <w:sz w:val="24"/>
          <w:szCs w:val="24"/>
          <w:lang w:eastAsia="ru-RU"/>
        </w:rPr>
        <w:t>Где правда? Как относиться к сахару человеку, который заботиться о своем здоровье?</w:t>
      </w:r>
    </w:p>
    <w:p w14:paraId="643B88E7" w14:textId="77777777" w:rsidR="00F46FBE" w:rsidRPr="003C5172" w:rsidRDefault="00F46FBE" w:rsidP="003C5172">
      <w:pPr>
        <w:shd w:val="clear" w:color="auto" w:fill="FFFFFF"/>
        <w:ind w:firstLine="709"/>
        <w:rPr>
          <w:rFonts w:eastAsia="Times New Roman" w:cs="Times New Roman"/>
          <w:color w:val="000000"/>
          <w:sz w:val="24"/>
          <w:szCs w:val="24"/>
          <w:lang w:eastAsia="ru-RU"/>
        </w:rPr>
      </w:pPr>
      <w:r w:rsidRPr="003C5172">
        <w:rPr>
          <w:rFonts w:eastAsia="Times New Roman" w:cs="Times New Roman"/>
          <w:color w:val="000000"/>
          <w:sz w:val="24"/>
          <w:szCs w:val="24"/>
          <w:lang w:eastAsia="ru-RU"/>
        </w:rPr>
        <w:t>На все эти вопросы я постараюсь найти ответы в своей исследовательской работе «Сахар: друг или враг?»</w:t>
      </w:r>
    </w:p>
    <w:p w14:paraId="5B00018C" w14:textId="77777777" w:rsidR="00F46FBE" w:rsidRPr="003C5172" w:rsidRDefault="00F46FBE" w:rsidP="003C5172">
      <w:pPr>
        <w:ind w:firstLine="709"/>
        <w:rPr>
          <w:rFonts w:eastAsia="Times New Roman" w:cs="Times New Roman"/>
          <w:b/>
          <w:bCs/>
          <w:sz w:val="24"/>
          <w:szCs w:val="24"/>
          <w:lang w:eastAsia="ru-RU"/>
        </w:rPr>
      </w:pPr>
      <w:r w:rsidRPr="003C5172">
        <w:rPr>
          <w:rFonts w:eastAsia="Calibri" w:cs="Times New Roman"/>
          <w:b/>
          <w:bCs/>
          <w:sz w:val="24"/>
          <w:szCs w:val="24"/>
        </w:rPr>
        <w:t>Анкетирование</w:t>
      </w:r>
    </w:p>
    <w:p w14:paraId="2A484CD3" w14:textId="17B3FF80" w:rsidR="00F46FBE" w:rsidRDefault="00F46FBE" w:rsidP="003C5172">
      <w:pPr>
        <w:ind w:firstLine="709"/>
        <w:rPr>
          <w:rFonts w:eastAsia="Calibri" w:cs="Times New Roman"/>
          <w:sz w:val="24"/>
          <w:szCs w:val="24"/>
          <w:lang w:eastAsia="ru-RU"/>
        </w:rPr>
      </w:pPr>
      <w:r w:rsidRPr="003C5172">
        <w:rPr>
          <w:rFonts w:eastAsia="Calibri" w:cs="Times New Roman"/>
          <w:sz w:val="24"/>
          <w:szCs w:val="24"/>
          <w:lang w:eastAsia="ru-RU"/>
        </w:rPr>
        <w:t>Свою работу по изучению этого продукта я начал с анкетирования учащихся 4 классов, чтобы узнать их мнение о пользе или вреде сахара для человека. В анкетировании участвовало</w:t>
      </w:r>
      <w:r w:rsidRPr="003C5172">
        <w:rPr>
          <w:rFonts w:eastAsia="Calibri" w:cs="Times New Roman"/>
          <w:sz w:val="24"/>
          <w:szCs w:val="24"/>
          <w:lang w:val="be-BY" w:eastAsia="ru-RU"/>
        </w:rPr>
        <w:t xml:space="preserve"> </w:t>
      </w:r>
      <w:r w:rsidRPr="003C5172">
        <w:rPr>
          <w:rFonts w:eastAsia="Calibri" w:cs="Times New Roman"/>
          <w:sz w:val="24"/>
          <w:szCs w:val="24"/>
          <w:lang w:eastAsia="ru-RU"/>
        </w:rPr>
        <w:t>78 учащихся. Результаты анкетирования я представил в виде таблицы:</w:t>
      </w:r>
    </w:p>
    <w:p w14:paraId="6F5D869F" w14:textId="77777777" w:rsidR="00B74CD7" w:rsidRPr="003C5172" w:rsidRDefault="00B74CD7" w:rsidP="003C5172">
      <w:pPr>
        <w:ind w:firstLine="709"/>
        <w:rPr>
          <w:rFonts w:eastAsia="Calibri" w:cs="Times New Roman"/>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1116"/>
        <w:gridCol w:w="1116"/>
        <w:gridCol w:w="1065"/>
      </w:tblGrid>
      <w:tr w:rsidR="00F46FBE" w:rsidRPr="003C5172" w14:paraId="21F607DA" w14:textId="77777777" w:rsidTr="00B74CD7">
        <w:trPr>
          <w:trHeight w:val="362"/>
        </w:trPr>
        <w:tc>
          <w:tcPr>
            <w:tcW w:w="3114" w:type="dxa"/>
            <w:shd w:val="clear" w:color="auto" w:fill="auto"/>
          </w:tcPr>
          <w:p w14:paraId="32B802E2" w14:textId="77777777" w:rsidR="00F46FBE" w:rsidRPr="003C5172" w:rsidRDefault="00F46FBE" w:rsidP="00B74CD7">
            <w:pPr>
              <w:jc w:val="left"/>
              <w:rPr>
                <w:rFonts w:eastAsia="Calibri" w:cs="Times New Roman"/>
                <w:sz w:val="24"/>
                <w:szCs w:val="24"/>
              </w:rPr>
            </w:pPr>
            <w:r w:rsidRPr="003C5172">
              <w:rPr>
                <w:rFonts w:eastAsia="Calibri" w:cs="Times New Roman"/>
                <w:sz w:val="24"/>
                <w:szCs w:val="24"/>
              </w:rPr>
              <w:t>Вопросы</w:t>
            </w:r>
          </w:p>
        </w:tc>
        <w:tc>
          <w:tcPr>
            <w:tcW w:w="0" w:type="auto"/>
            <w:shd w:val="clear" w:color="auto" w:fill="auto"/>
          </w:tcPr>
          <w:p w14:paraId="585375D6" w14:textId="77777777" w:rsidR="00F46FBE" w:rsidRPr="003C5172" w:rsidRDefault="00F46FBE" w:rsidP="00B74CD7">
            <w:pPr>
              <w:jc w:val="left"/>
              <w:rPr>
                <w:rFonts w:eastAsia="Calibri" w:cs="Times New Roman"/>
                <w:sz w:val="24"/>
                <w:szCs w:val="24"/>
              </w:rPr>
            </w:pPr>
            <w:r w:rsidRPr="003C5172">
              <w:rPr>
                <w:rFonts w:eastAsia="Calibri" w:cs="Times New Roman"/>
                <w:sz w:val="24"/>
                <w:szCs w:val="24"/>
              </w:rPr>
              <w:t>Да</w:t>
            </w:r>
          </w:p>
        </w:tc>
        <w:tc>
          <w:tcPr>
            <w:tcW w:w="0" w:type="auto"/>
            <w:shd w:val="clear" w:color="auto" w:fill="auto"/>
          </w:tcPr>
          <w:p w14:paraId="14DC7580" w14:textId="77777777" w:rsidR="00F46FBE" w:rsidRPr="003C5172" w:rsidRDefault="00F46FBE" w:rsidP="00B74CD7">
            <w:pPr>
              <w:jc w:val="left"/>
              <w:rPr>
                <w:rFonts w:eastAsia="Calibri" w:cs="Times New Roman"/>
                <w:sz w:val="24"/>
                <w:szCs w:val="24"/>
              </w:rPr>
            </w:pPr>
            <w:r w:rsidRPr="003C5172">
              <w:rPr>
                <w:rFonts w:eastAsia="Calibri" w:cs="Times New Roman"/>
                <w:sz w:val="24"/>
                <w:szCs w:val="24"/>
              </w:rPr>
              <w:t>Нет</w:t>
            </w:r>
          </w:p>
        </w:tc>
        <w:tc>
          <w:tcPr>
            <w:tcW w:w="0" w:type="auto"/>
            <w:shd w:val="clear" w:color="auto" w:fill="auto"/>
          </w:tcPr>
          <w:p w14:paraId="68947269" w14:textId="77777777" w:rsidR="00F46FBE" w:rsidRPr="003C5172" w:rsidRDefault="00F46FBE" w:rsidP="00B74CD7">
            <w:pPr>
              <w:jc w:val="left"/>
              <w:rPr>
                <w:rFonts w:eastAsia="Calibri" w:cs="Times New Roman"/>
                <w:sz w:val="24"/>
                <w:szCs w:val="24"/>
              </w:rPr>
            </w:pPr>
            <w:r w:rsidRPr="003C5172">
              <w:rPr>
                <w:rFonts w:eastAsia="Calibri" w:cs="Times New Roman"/>
                <w:sz w:val="24"/>
                <w:szCs w:val="24"/>
              </w:rPr>
              <w:t>Не знаю</w:t>
            </w:r>
          </w:p>
        </w:tc>
      </w:tr>
      <w:tr w:rsidR="00F46FBE" w:rsidRPr="003C5172" w14:paraId="7DDD4641" w14:textId="77777777" w:rsidTr="00B74CD7">
        <w:trPr>
          <w:trHeight w:val="234"/>
        </w:trPr>
        <w:tc>
          <w:tcPr>
            <w:tcW w:w="3114" w:type="dxa"/>
            <w:shd w:val="clear" w:color="auto" w:fill="auto"/>
          </w:tcPr>
          <w:p w14:paraId="76980AA3" w14:textId="77777777" w:rsidR="00F46FBE" w:rsidRPr="003C5172" w:rsidRDefault="00F46FBE" w:rsidP="00B74CD7">
            <w:pPr>
              <w:jc w:val="left"/>
              <w:rPr>
                <w:rFonts w:eastAsia="Calibri" w:cs="Times New Roman"/>
                <w:sz w:val="24"/>
                <w:szCs w:val="24"/>
              </w:rPr>
            </w:pPr>
            <w:r w:rsidRPr="003C5172">
              <w:rPr>
                <w:rFonts w:eastAsia="Calibri" w:cs="Times New Roman"/>
                <w:sz w:val="24"/>
                <w:szCs w:val="24"/>
              </w:rPr>
              <w:t>1) Любите ли вы сладкое?</w:t>
            </w:r>
          </w:p>
        </w:tc>
        <w:tc>
          <w:tcPr>
            <w:tcW w:w="0" w:type="auto"/>
            <w:shd w:val="clear" w:color="auto" w:fill="auto"/>
          </w:tcPr>
          <w:p w14:paraId="41DD0441" w14:textId="77777777" w:rsidR="00F46FBE" w:rsidRPr="003C5172" w:rsidRDefault="00F46FBE" w:rsidP="00B74CD7">
            <w:pPr>
              <w:contextualSpacing/>
              <w:jc w:val="left"/>
              <w:rPr>
                <w:rFonts w:eastAsia="Calibri" w:cs="Times New Roman"/>
                <w:sz w:val="24"/>
                <w:szCs w:val="24"/>
              </w:rPr>
            </w:pPr>
            <w:r w:rsidRPr="003C5172">
              <w:rPr>
                <w:rFonts w:eastAsia="Calibri" w:cs="Times New Roman"/>
                <w:sz w:val="24"/>
                <w:szCs w:val="24"/>
              </w:rPr>
              <w:t>77 (99%)</w:t>
            </w:r>
          </w:p>
        </w:tc>
        <w:tc>
          <w:tcPr>
            <w:tcW w:w="0" w:type="auto"/>
            <w:shd w:val="clear" w:color="auto" w:fill="auto"/>
          </w:tcPr>
          <w:p w14:paraId="56F900F6" w14:textId="77777777" w:rsidR="00F46FBE" w:rsidRPr="003C5172" w:rsidRDefault="00F46FBE" w:rsidP="00B74CD7">
            <w:pPr>
              <w:jc w:val="left"/>
              <w:rPr>
                <w:rFonts w:eastAsia="Calibri" w:cs="Times New Roman"/>
                <w:sz w:val="24"/>
                <w:szCs w:val="24"/>
              </w:rPr>
            </w:pPr>
            <w:r w:rsidRPr="003C5172">
              <w:rPr>
                <w:rFonts w:eastAsia="Calibri" w:cs="Times New Roman"/>
                <w:sz w:val="24"/>
                <w:szCs w:val="24"/>
              </w:rPr>
              <w:t>1 (1%)</w:t>
            </w:r>
          </w:p>
        </w:tc>
        <w:tc>
          <w:tcPr>
            <w:tcW w:w="0" w:type="auto"/>
            <w:shd w:val="clear" w:color="auto" w:fill="auto"/>
          </w:tcPr>
          <w:p w14:paraId="29A6C4EB" w14:textId="77777777" w:rsidR="00F46FBE" w:rsidRPr="003C5172" w:rsidRDefault="00F46FBE" w:rsidP="00B74CD7">
            <w:pPr>
              <w:jc w:val="left"/>
              <w:rPr>
                <w:rFonts w:eastAsia="Calibri" w:cs="Times New Roman"/>
                <w:sz w:val="24"/>
                <w:szCs w:val="24"/>
              </w:rPr>
            </w:pPr>
          </w:p>
        </w:tc>
      </w:tr>
      <w:tr w:rsidR="00F46FBE" w:rsidRPr="003C5172" w14:paraId="185458C4" w14:textId="77777777" w:rsidTr="00B74CD7">
        <w:trPr>
          <w:trHeight w:val="423"/>
        </w:trPr>
        <w:tc>
          <w:tcPr>
            <w:tcW w:w="3114" w:type="dxa"/>
            <w:shd w:val="clear" w:color="auto" w:fill="auto"/>
          </w:tcPr>
          <w:p w14:paraId="2CDD387B" w14:textId="77777777" w:rsidR="00F46FBE" w:rsidRPr="003C5172" w:rsidRDefault="00F46FBE" w:rsidP="00B74CD7">
            <w:pPr>
              <w:jc w:val="left"/>
              <w:rPr>
                <w:rFonts w:eastAsia="Calibri" w:cs="Times New Roman"/>
                <w:sz w:val="24"/>
                <w:szCs w:val="24"/>
                <w:lang w:eastAsia="ru-RU"/>
              </w:rPr>
            </w:pPr>
            <w:r w:rsidRPr="003C5172">
              <w:rPr>
                <w:rFonts w:eastAsia="Calibri" w:cs="Times New Roman"/>
                <w:sz w:val="24"/>
                <w:szCs w:val="24"/>
                <w:lang w:eastAsia="ru-RU"/>
              </w:rPr>
              <w:t>2) Часто ли вы употребляете сладости?</w:t>
            </w:r>
          </w:p>
        </w:tc>
        <w:tc>
          <w:tcPr>
            <w:tcW w:w="0" w:type="auto"/>
            <w:shd w:val="clear" w:color="auto" w:fill="auto"/>
          </w:tcPr>
          <w:p w14:paraId="3DCC8CBE" w14:textId="77777777" w:rsidR="00F46FBE" w:rsidRPr="003C5172" w:rsidRDefault="00F46FBE" w:rsidP="00B74CD7">
            <w:pPr>
              <w:jc w:val="left"/>
              <w:rPr>
                <w:rFonts w:eastAsia="Calibri" w:cs="Times New Roman"/>
                <w:sz w:val="24"/>
                <w:szCs w:val="24"/>
              </w:rPr>
            </w:pPr>
            <w:r w:rsidRPr="003C5172">
              <w:rPr>
                <w:rFonts w:eastAsia="Calibri" w:cs="Times New Roman"/>
                <w:sz w:val="24"/>
                <w:szCs w:val="24"/>
              </w:rPr>
              <w:t>65 (83%)</w:t>
            </w:r>
          </w:p>
        </w:tc>
        <w:tc>
          <w:tcPr>
            <w:tcW w:w="0" w:type="auto"/>
            <w:shd w:val="clear" w:color="auto" w:fill="auto"/>
          </w:tcPr>
          <w:p w14:paraId="6B40287E" w14:textId="77777777" w:rsidR="00F46FBE" w:rsidRPr="003C5172" w:rsidRDefault="00F46FBE" w:rsidP="00B74CD7">
            <w:pPr>
              <w:jc w:val="left"/>
              <w:rPr>
                <w:rFonts w:eastAsia="Calibri" w:cs="Times New Roman"/>
                <w:sz w:val="24"/>
                <w:szCs w:val="24"/>
              </w:rPr>
            </w:pPr>
            <w:r w:rsidRPr="003C5172">
              <w:rPr>
                <w:rFonts w:eastAsia="Calibri" w:cs="Times New Roman"/>
                <w:sz w:val="24"/>
                <w:szCs w:val="24"/>
              </w:rPr>
              <w:t>13 (17%)</w:t>
            </w:r>
          </w:p>
        </w:tc>
        <w:tc>
          <w:tcPr>
            <w:tcW w:w="0" w:type="auto"/>
            <w:shd w:val="clear" w:color="auto" w:fill="auto"/>
          </w:tcPr>
          <w:p w14:paraId="175E50F4" w14:textId="77777777" w:rsidR="00F46FBE" w:rsidRPr="003C5172" w:rsidRDefault="00F46FBE" w:rsidP="00B74CD7">
            <w:pPr>
              <w:jc w:val="left"/>
              <w:rPr>
                <w:rFonts w:eastAsia="Calibri" w:cs="Times New Roman"/>
                <w:sz w:val="24"/>
                <w:szCs w:val="24"/>
              </w:rPr>
            </w:pPr>
          </w:p>
        </w:tc>
      </w:tr>
      <w:tr w:rsidR="00F46FBE" w:rsidRPr="003C5172" w14:paraId="12A27ADF" w14:textId="77777777" w:rsidTr="00B74CD7">
        <w:trPr>
          <w:trHeight w:val="281"/>
        </w:trPr>
        <w:tc>
          <w:tcPr>
            <w:tcW w:w="3114" w:type="dxa"/>
            <w:shd w:val="clear" w:color="auto" w:fill="auto"/>
          </w:tcPr>
          <w:p w14:paraId="76DE0C8D" w14:textId="7AB1DA4B" w:rsidR="00F46FBE" w:rsidRPr="003C5172" w:rsidRDefault="00414F54" w:rsidP="00B74CD7">
            <w:pPr>
              <w:jc w:val="left"/>
              <w:rPr>
                <w:rFonts w:eastAsia="Calibri" w:cs="Times New Roman"/>
                <w:sz w:val="24"/>
                <w:szCs w:val="24"/>
              </w:rPr>
            </w:pPr>
            <w:r>
              <w:rPr>
                <w:rFonts w:eastAsia="Calibri" w:cs="Times New Roman"/>
                <w:sz w:val="24"/>
                <w:szCs w:val="24"/>
              </w:rPr>
              <w:t>3</w:t>
            </w:r>
            <w:r w:rsidR="00F46FBE" w:rsidRPr="003C5172">
              <w:rPr>
                <w:rFonts w:eastAsia="Calibri" w:cs="Times New Roman"/>
                <w:sz w:val="24"/>
                <w:szCs w:val="24"/>
              </w:rPr>
              <w:t>) Приносит ли сахар вред?</w:t>
            </w:r>
          </w:p>
        </w:tc>
        <w:tc>
          <w:tcPr>
            <w:tcW w:w="0" w:type="auto"/>
            <w:shd w:val="clear" w:color="auto" w:fill="auto"/>
          </w:tcPr>
          <w:p w14:paraId="3F9463A6" w14:textId="77777777" w:rsidR="00F46FBE" w:rsidRPr="003C5172" w:rsidRDefault="00F46FBE" w:rsidP="00B74CD7">
            <w:pPr>
              <w:jc w:val="left"/>
              <w:rPr>
                <w:rFonts w:eastAsia="Calibri" w:cs="Times New Roman"/>
                <w:sz w:val="24"/>
                <w:szCs w:val="24"/>
              </w:rPr>
            </w:pPr>
            <w:r w:rsidRPr="003C5172">
              <w:rPr>
                <w:rFonts w:eastAsia="Calibri" w:cs="Times New Roman"/>
                <w:sz w:val="24"/>
                <w:szCs w:val="24"/>
              </w:rPr>
              <w:t>68 (87%)</w:t>
            </w:r>
          </w:p>
        </w:tc>
        <w:tc>
          <w:tcPr>
            <w:tcW w:w="0" w:type="auto"/>
            <w:shd w:val="clear" w:color="auto" w:fill="auto"/>
          </w:tcPr>
          <w:p w14:paraId="3ABFBCD5" w14:textId="77777777" w:rsidR="00F46FBE" w:rsidRPr="003C5172" w:rsidRDefault="00F46FBE" w:rsidP="00B74CD7">
            <w:pPr>
              <w:jc w:val="left"/>
              <w:rPr>
                <w:rFonts w:eastAsia="Calibri" w:cs="Times New Roman"/>
                <w:sz w:val="24"/>
                <w:szCs w:val="24"/>
              </w:rPr>
            </w:pPr>
            <w:r w:rsidRPr="003C5172">
              <w:rPr>
                <w:rFonts w:eastAsia="Calibri" w:cs="Times New Roman"/>
                <w:sz w:val="24"/>
                <w:szCs w:val="24"/>
              </w:rPr>
              <w:t>4 (5%)</w:t>
            </w:r>
          </w:p>
        </w:tc>
        <w:tc>
          <w:tcPr>
            <w:tcW w:w="0" w:type="auto"/>
            <w:shd w:val="clear" w:color="auto" w:fill="auto"/>
          </w:tcPr>
          <w:p w14:paraId="68BC15F0" w14:textId="77777777" w:rsidR="00F46FBE" w:rsidRPr="003C5172" w:rsidRDefault="00F46FBE" w:rsidP="00B74CD7">
            <w:pPr>
              <w:jc w:val="left"/>
              <w:rPr>
                <w:rFonts w:eastAsia="Calibri" w:cs="Times New Roman"/>
                <w:sz w:val="24"/>
                <w:szCs w:val="24"/>
              </w:rPr>
            </w:pPr>
            <w:r w:rsidRPr="003C5172">
              <w:rPr>
                <w:rFonts w:eastAsia="Calibri" w:cs="Times New Roman"/>
                <w:sz w:val="24"/>
                <w:szCs w:val="24"/>
              </w:rPr>
              <w:t>6 (8%)</w:t>
            </w:r>
          </w:p>
        </w:tc>
      </w:tr>
      <w:tr w:rsidR="00F46FBE" w:rsidRPr="003C5172" w14:paraId="7EAACA47" w14:textId="77777777" w:rsidTr="00B74CD7">
        <w:trPr>
          <w:trHeight w:val="295"/>
        </w:trPr>
        <w:tc>
          <w:tcPr>
            <w:tcW w:w="3114" w:type="dxa"/>
            <w:vMerge w:val="restart"/>
            <w:shd w:val="clear" w:color="auto" w:fill="auto"/>
          </w:tcPr>
          <w:p w14:paraId="7E5078F3" w14:textId="552EA4EC" w:rsidR="00F46FBE" w:rsidRPr="003C5172" w:rsidRDefault="00414F54" w:rsidP="00B74CD7">
            <w:pPr>
              <w:jc w:val="left"/>
              <w:rPr>
                <w:rFonts w:eastAsia="Calibri" w:cs="Times New Roman"/>
                <w:sz w:val="24"/>
                <w:szCs w:val="24"/>
              </w:rPr>
            </w:pPr>
            <w:r>
              <w:rPr>
                <w:rFonts w:eastAsia="Calibri" w:cs="Times New Roman"/>
                <w:sz w:val="24"/>
                <w:szCs w:val="24"/>
              </w:rPr>
              <w:t>4</w:t>
            </w:r>
            <w:r w:rsidR="00F46FBE" w:rsidRPr="003C5172">
              <w:rPr>
                <w:rFonts w:eastAsia="Calibri" w:cs="Times New Roman"/>
                <w:sz w:val="24"/>
                <w:szCs w:val="24"/>
              </w:rPr>
              <w:t>) Сколько ложек сахара вы кладёте в чай?</w:t>
            </w:r>
          </w:p>
        </w:tc>
        <w:tc>
          <w:tcPr>
            <w:tcW w:w="0" w:type="auto"/>
            <w:shd w:val="clear" w:color="auto" w:fill="auto"/>
          </w:tcPr>
          <w:p w14:paraId="703D0E77" w14:textId="77777777" w:rsidR="00F46FBE" w:rsidRPr="003C5172" w:rsidRDefault="00F46FBE" w:rsidP="00B74CD7">
            <w:pPr>
              <w:jc w:val="left"/>
              <w:rPr>
                <w:rFonts w:eastAsia="Calibri" w:cs="Times New Roman"/>
                <w:sz w:val="24"/>
                <w:szCs w:val="24"/>
              </w:rPr>
            </w:pPr>
            <w:r w:rsidRPr="003C5172">
              <w:rPr>
                <w:rFonts w:eastAsia="Calibri" w:cs="Times New Roman"/>
                <w:sz w:val="24"/>
                <w:szCs w:val="24"/>
              </w:rPr>
              <w:t>2 ложки</w:t>
            </w:r>
          </w:p>
        </w:tc>
        <w:tc>
          <w:tcPr>
            <w:tcW w:w="0" w:type="auto"/>
            <w:shd w:val="clear" w:color="auto" w:fill="auto"/>
          </w:tcPr>
          <w:p w14:paraId="7160E5BC" w14:textId="77777777" w:rsidR="00F46FBE" w:rsidRPr="003C5172" w:rsidRDefault="00F46FBE" w:rsidP="00B74CD7">
            <w:pPr>
              <w:jc w:val="left"/>
              <w:rPr>
                <w:rFonts w:eastAsia="Calibri" w:cs="Times New Roman"/>
                <w:sz w:val="24"/>
                <w:szCs w:val="24"/>
              </w:rPr>
            </w:pPr>
            <w:r w:rsidRPr="003C5172">
              <w:rPr>
                <w:rFonts w:eastAsia="Calibri" w:cs="Times New Roman"/>
                <w:sz w:val="24"/>
                <w:szCs w:val="24"/>
              </w:rPr>
              <w:t>1 ложку</w:t>
            </w:r>
          </w:p>
        </w:tc>
        <w:tc>
          <w:tcPr>
            <w:tcW w:w="0" w:type="auto"/>
            <w:shd w:val="clear" w:color="auto" w:fill="auto"/>
          </w:tcPr>
          <w:p w14:paraId="2D5A5CE7" w14:textId="77777777" w:rsidR="00F46FBE" w:rsidRPr="003C5172" w:rsidRDefault="00F46FBE" w:rsidP="00B74CD7">
            <w:pPr>
              <w:jc w:val="left"/>
              <w:rPr>
                <w:rFonts w:eastAsia="Calibri" w:cs="Times New Roman"/>
                <w:sz w:val="24"/>
                <w:szCs w:val="24"/>
              </w:rPr>
            </w:pPr>
            <w:r w:rsidRPr="003C5172">
              <w:rPr>
                <w:rFonts w:eastAsia="Calibri" w:cs="Times New Roman"/>
                <w:sz w:val="24"/>
                <w:szCs w:val="24"/>
              </w:rPr>
              <w:t>0 ложек</w:t>
            </w:r>
          </w:p>
        </w:tc>
      </w:tr>
      <w:tr w:rsidR="00F46FBE" w:rsidRPr="003C5172" w14:paraId="7DBD75B6" w14:textId="77777777" w:rsidTr="00B74CD7">
        <w:trPr>
          <w:trHeight w:val="201"/>
        </w:trPr>
        <w:tc>
          <w:tcPr>
            <w:tcW w:w="3114" w:type="dxa"/>
            <w:vMerge/>
            <w:shd w:val="clear" w:color="auto" w:fill="auto"/>
          </w:tcPr>
          <w:p w14:paraId="791F071E" w14:textId="77777777" w:rsidR="00F46FBE" w:rsidRPr="003C5172" w:rsidRDefault="00F46FBE" w:rsidP="00B74CD7">
            <w:pPr>
              <w:jc w:val="left"/>
              <w:rPr>
                <w:rFonts w:eastAsia="Calibri" w:cs="Times New Roman"/>
                <w:sz w:val="24"/>
                <w:szCs w:val="24"/>
              </w:rPr>
            </w:pPr>
          </w:p>
        </w:tc>
        <w:tc>
          <w:tcPr>
            <w:tcW w:w="0" w:type="auto"/>
            <w:shd w:val="clear" w:color="auto" w:fill="auto"/>
          </w:tcPr>
          <w:p w14:paraId="3660F785" w14:textId="77777777" w:rsidR="00F46FBE" w:rsidRPr="003C5172" w:rsidRDefault="00F46FBE" w:rsidP="00B74CD7">
            <w:pPr>
              <w:jc w:val="left"/>
              <w:rPr>
                <w:rFonts w:eastAsia="Calibri" w:cs="Times New Roman"/>
                <w:sz w:val="24"/>
                <w:szCs w:val="24"/>
              </w:rPr>
            </w:pPr>
            <w:r w:rsidRPr="003C5172">
              <w:rPr>
                <w:rFonts w:eastAsia="Calibri" w:cs="Times New Roman"/>
                <w:sz w:val="24"/>
                <w:szCs w:val="24"/>
              </w:rPr>
              <w:t>63 (81%)</w:t>
            </w:r>
          </w:p>
        </w:tc>
        <w:tc>
          <w:tcPr>
            <w:tcW w:w="0" w:type="auto"/>
            <w:shd w:val="clear" w:color="auto" w:fill="auto"/>
          </w:tcPr>
          <w:p w14:paraId="41047944" w14:textId="77777777" w:rsidR="00F46FBE" w:rsidRPr="003C5172" w:rsidRDefault="00F46FBE" w:rsidP="00B74CD7">
            <w:pPr>
              <w:jc w:val="left"/>
              <w:rPr>
                <w:rFonts w:eastAsia="Calibri" w:cs="Times New Roman"/>
                <w:sz w:val="24"/>
                <w:szCs w:val="24"/>
              </w:rPr>
            </w:pPr>
            <w:r w:rsidRPr="003C5172">
              <w:rPr>
                <w:rFonts w:eastAsia="Calibri" w:cs="Times New Roman"/>
                <w:sz w:val="24"/>
                <w:szCs w:val="24"/>
              </w:rPr>
              <w:t>12 (15%)</w:t>
            </w:r>
          </w:p>
        </w:tc>
        <w:tc>
          <w:tcPr>
            <w:tcW w:w="0" w:type="auto"/>
            <w:shd w:val="clear" w:color="auto" w:fill="auto"/>
          </w:tcPr>
          <w:p w14:paraId="63ACF846" w14:textId="77777777" w:rsidR="00F46FBE" w:rsidRPr="003C5172" w:rsidRDefault="00F46FBE" w:rsidP="00B74CD7">
            <w:pPr>
              <w:jc w:val="left"/>
              <w:rPr>
                <w:rFonts w:eastAsia="Calibri" w:cs="Times New Roman"/>
                <w:sz w:val="24"/>
                <w:szCs w:val="24"/>
              </w:rPr>
            </w:pPr>
            <w:r w:rsidRPr="003C5172">
              <w:rPr>
                <w:rFonts w:eastAsia="Calibri" w:cs="Times New Roman"/>
                <w:sz w:val="24"/>
                <w:szCs w:val="24"/>
              </w:rPr>
              <w:t>3 (4%)</w:t>
            </w:r>
          </w:p>
        </w:tc>
      </w:tr>
    </w:tbl>
    <w:p w14:paraId="06193BB4" w14:textId="77777777" w:rsidR="00B74CD7" w:rsidRDefault="00B74CD7" w:rsidP="003C5172">
      <w:pPr>
        <w:ind w:firstLine="709"/>
        <w:rPr>
          <w:rFonts w:eastAsia="Calibri" w:cs="Times New Roman"/>
          <w:sz w:val="24"/>
          <w:szCs w:val="24"/>
        </w:rPr>
      </w:pPr>
    </w:p>
    <w:p w14:paraId="6859B09D" w14:textId="75422884" w:rsidR="00F46FBE" w:rsidRPr="003C5172" w:rsidRDefault="00F46FBE" w:rsidP="003C5172">
      <w:pPr>
        <w:ind w:firstLine="709"/>
        <w:rPr>
          <w:rFonts w:eastAsia="Calibri" w:cs="Times New Roman"/>
          <w:sz w:val="24"/>
          <w:szCs w:val="24"/>
        </w:rPr>
      </w:pPr>
      <w:r w:rsidRPr="003C5172">
        <w:rPr>
          <w:rFonts w:eastAsia="Calibri" w:cs="Times New Roman"/>
          <w:sz w:val="24"/>
          <w:szCs w:val="24"/>
        </w:rPr>
        <w:t>В ходе анкетирования выяснилось, что 99% учащихся</w:t>
      </w:r>
      <w:r w:rsidRPr="003C5172">
        <w:rPr>
          <w:rFonts w:eastAsia="Times New Roman" w:cs="Times New Roman"/>
          <w:sz w:val="24"/>
          <w:szCs w:val="24"/>
          <w:lang w:eastAsia="ru-RU"/>
        </w:rPr>
        <w:t xml:space="preserve"> любят сладкое, 83% учащихся очень часто употребляют сладости, 17% учащихся любят сладкое, но их ограничивают </w:t>
      </w:r>
      <w:r w:rsidRPr="003C5172">
        <w:rPr>
          <w:rFonts w:eastAsia="Times New Roman" w:cs="Times New Roman"/>
          <w:sz w:val="24"/>
          <w:szCs w:val="24"/>
          <w:lang w:eastAsia="ru-RU"/>
        </w:rPr>
        <w:lastRenderedPageBreak/>
        <w:t>родители, 81% учащихся пьют чай с сахаром и кладут в основном 2 ложки сахара на стакан,</w:t>
      </w:r>
      <w:r w:rsidRPr="003C5172">
        <w:rPr>
          <w:rFonts w:eastAsia="Calibri" w:cs="Times New Roman"/>
          <w:sz w:val="24"/>
          <w:szCs w:val="24"/>
        </w:rPr>
        <w:t xml:space="preserve"> </w:t>
      </w:r>
      <w:r w:rsidRPr="003C5172">
        <w:rPr>
          <w:rFonts w:eastAsia="Times New Roman" w:cs="Times New Roman"/>
          <w:sz w:val="24"/>
          <w:szCs w:val="24"/>
          <w:lang w:eastAsia="ru-RU"/>
        </w:rPr>
        <w:t>87% опрошенных считают, что сахар вреден,</w:t>
      </w:r>
      <w:r w:rsidRPr="003C5172">
        <w:rPr>
          <w:rFonts w:eastAsia="Calibri" w:cs="Times New Roman"/>
          <w:sz w:val="24"/>
          <w:szCs w:val="24"/>
        </w:rPr>
        <w:t xml:space="preserve"> </w:t>
      </w:r>
      <w:r w:rsidRPr="003C5172">
        <w:rPr>
          <w:rFonts w:eastAsia="Times New Roman" w:cs="Times New Roman"/>
          <w:sz w:val="24"/>
          <w:szCs w:val="24"/>
          <w:lang w:eastAsia="ru-RU"/>
        </w:rPr>
        <w:t xml:space="preserve">но </w:t>
      </w:r>
      <w:r w:rsidRPr="003C5172">
        <w:rPr>
          <w:rFonts w:eastAsia="Calibri" w:cs="Times New Roman"/>
          <w:sz w:val="24"/>
          <w:szCs w:val="24"/>
        </w:rPr>
        <w:t>любят и продолжают есть конфеты, не задумываясь о последствиях.</w:t>
      </w:r>
    </w:p>
    <w:p w14:paraId="53D96DA5" w14:textId="77777777" w:rsidR="00F46FBE" w:rsidRPr="003C5172" w:rsidRDefault="00F46FBE" w:rsidP="003C5172">
      <w:pPr>
        <w:ind w:firstLine="709"/>
        <w:rPr>
          <w:rFonts w:eastAsia="Calibri" w:cs="Times New Roman"/>
          <w:bCs/>
          <w:sz w:val="24"/>
          <w:szCs w:val="24"/>
        </w:rPr>
      </w:pPr>
      <w:r w:rsidRPr="003C5172">
        <w:rPr>
          <w:rFonts w:eastAsia="Times New Roman" w:cs="Times New Roman"/>
          <w:bCs/>
          <w:sz w:val="24"/>
          <w:szCs w:val="24"/>
          <w:lang w:eastAsia="ru-RU"/>
        </w:rPr>
        <w:t>Для меня стало очевидным, что дети моего возраста любят сладкое и не хотят от него отказываться так же, как и я. Поэтому я решил собрать как можно больше информации о пользе и вреде сахара для человека, чтобы потом познакомить одноклассников со своими знаниями и выводами.</w:t>
      </w:r>
      <w:r w:rsidRPr="003C5172">
        <w:rPr>
          <w:rFonts w:eastAsia="Calibri" w:cs="Times New Roman"/>
          <w:bCs/>
          <w:sz w:val="24"/>
          <w:szCs w:val="24"/>
        </w:rPr>
        <w:t xml:space="preserve"> </w:t>
      </w:r>
    </w:p>
    <w:p w14:paraId="57504162" w14:textId="77777777" w:rsidR="00F46FBE" w:rsidRPr="003C5172" w:rsidRDefault="00F46FBE" w:rsidP="00B74CD7">
      <w:pPr>
        <w:jc w:val="center"/>
        <w:rPr>
          <w:rFonts w:eastAsia="Calibri" w:cs="Times New Roman"/>
          <w:b/>
          <w:bCs/>
          <w:sz w:val="24"/>
          <w:szCs w:val="24"/>
        </w:rPr>
      </w:pPr>
      <w:r w:rsidRPr="003C5172">
        <w:rPr>
          <w:rFonts w:eastAsia="Calibri" w:cs="Times New Roman"/>
          <w:b/>
          <w:bCs/>
          <w:sz w:val="24"/>
          <w:szCs w:val="24"/>
        </w:rPr>
        <w:t>ОСНОВНАЯ ЧАСТЬ</w:t>
      </w:r>
    </w:p>
    <w:p w14:paraId="3CE942C4" w14:textId="41663153" w:rsidR="00F46FBE" w:rsidRPr="003C5172" w:rsidRDefault="00F46FBE" w:rsidP="00B74CD7">
      <w:pPr>
        <w:jc w:val="center"/>
        <w:rPr>
          <w:rFonts w:eastAsia="Calibri" w:cs="Times New Roman"/>
          <w:b/>
          <w:sz w:val="24"/>
          <w:szCs w:val="24"/>
        </w:rPr>
      </w:pPr>
      <w:r w:rsidRPr="003C5172">
        <w:rPr>
          <w:rFonts w:eastAsia="Times New Roman" w:cs="Times New Roman"/>
          <w:b/>
          <w:bCs/>
          <w:sz w:val="24"/>
          <w:szCs w:val="24"/>
          <w:lang w:eastAsia="ru-RU"/>
        </w:rPr>
        <w:t>1.1.</w:t>
      </w:r>
      <w:r w:rsidR="00B74CD7">
        <w:rPr>
          <w:rFonts w:eastAsia="Times New Roman" w:cs="Times New Roman"/>
          <w:b/>
          <w:bCs/>
          <w:sz w:val="24"/>
          <w:szCs w:val="24"/>
          <w:lang w:eastAsia="ru-RU"/>
        </w:rPr>
        <w:t xml:space="preserve"> </w:t>
      </w:r>
      <w:r w:rsidRPr="003C5172">
        <w:rPr>
          <w:rFonts w:eastAsia="Times New Roman" w:cs="Times New Roman"/>
          <w:b/>
          <w:bCs/>
          <w:sz w:val="24"/>
          <w:szCs w:val="24"/>
          <w:lang w:eastAsia="ru-RU"/>
        </w:rPr>
        <w:t>Что такое сахар?</w:t>
      </w:r>
    </w:p>
    <w:p w14:paraId="5BB31DD6" w14:textId="157C9BCD" w:rsidR="00F46FBE" w:rsidRPr="003C5172" w:rsidRDefault="00F46FBE" w:rsidP="003C5172">
      <w:pPr>
        <w:ind w:firstLine="709"/>
        <w:rPr>
          <w:rFonts w:eastAsia="Calibri" w:cs="Times New Roman"/>
          <w:bCs/>
          <w:sz w:val="24"/>
          <w:szCs w:val="24"/>
        </w:rPr>
      </w:pPr>
      <w:r w:rsidRPr="003C5172">
        <w:rPr>
          <w:rFonts w:eastAsia="Calibri" w:cs="Times New Roman"/>
          <w:sz w:val="24"/>
          <w:szCs w:val="24"/>
          <w:lang w:eastAsia="ru-RU"/>
        </w:rPr>
        <w:t xml:space="preserve">Все исследования я всегда начинаю с изучения понятий. </w:t>
      </w:r>
      <w:r w:rsidRPr="003C5172">
        <w:rPr>
          <w:rFonts w:eastAsia="Calibri" w:cs="Times New Roman"/>
          <w:bCs/>
          <w:sz w:val="24"/>
          <w:szCs w:val="24"/>
        </w:rPr>
        <w:t>Первое, что я сделал: открыл толковые словари С.И. Ожегова и В.И. Даля и нашёл определение сахара.</w:t>
      </w:r>
    </w:p>
    <w:p w14:paraId="018C8345" w14:textId="77777777" w:rsidR="00F46FBE" w:rsidRPr="003C5172" w:rsidRDefault="00F46FBE" w:rsidP="003C5172">
      <w:pPr>
        <w:ind w:firstLine="709"/>
        <w:rPr>
          <w:rFonts w:eastAsia="Calibri" w:cs="Times New Roman"/>
          <w:sz w:val="24"/>
          <w:szCs w:val="24"/>
          <w:lang w:eastAsia="ru-RU"/>
        </w:rPr>
      </w:pPr>
      <w:r w:rsidRPr="003C5172">
        <w:rPr>
          <w:rFonts w:eastAsia="Calibri" w:cs="Times New Roman"/>
          <w:sz w:val="24"/>
          <w:szCs w:val="24"/>
        </w:rPr>
        <w:t xml:space="preserve">Сахар – это </w:t>
      </w:r>
      <w:r w:rsidRPr="003C5172">
        <w:rPr>
          <w:rFonts w:eastAsia="Calibri" w:cs="Times New Roman"/>
          <w:sz w:val="24"/>
          <w:szCs w:val="24"/>
          <w:lang w:eastAsia="ru-RU"/>
        </w:rPr>
        <w:t>кристаллическое питательное белое сладкое вещество, получаемое из сахарной свеклы или из сахарного тростника.</w:t>
      </w:r>
    </w:p>
    <w:p w14:paraId="0694B075" w14:textId="77777777" w:rsidR="00F46FBE" w:rsidRPr="003C5172" w:rsidRDefault="00F46FBE" w:rsidP="003C5172">
      <w:pPr>
        <w:ind w:firstLine="709"/>
        <w:rPr>
          <w:rFonts w:eastAsia="Calibri" w:cs="Times New Roman"/>
          <w:sz w:val="24"/>
          <w:szCs w:val="24"/>
          <w:shd w:val="clear" w:color="auto" w:fill="FFFFFF"/>
        </w:rPr>
      </w:pPr>
      <w:r w:rsidRPr="003C5172">
        <w:rPr>
          <w:rFonts w:eastAsia="Calibri" w:cs="Times New Roman"/>
          <w:bCs/>
          <w:sz w:val="24"/>
          <w:szCs w:val="24"/>
          <w:shd w:val="clear" w:color="auto" w:fill="FFFFFF"/>
        </w:rPr>
        <w:t>Сахар</w:t>
      </w:r>
      <w:r w:rsidRPr="003C5172">
        <w:rPr>
          <w:rFonts w:eastAsia="Calibri" w:cs="Times New Roman"/>
          <w:sz w:val="24"/>
          <w:szCs w:val="24"/>
          <w:shd w:val="clear" w:color="auto" w:fill="FFFFFF"/>
        </w:rPr>
        <w:t xml:space="preserve"> – сладкое белое вещество, оседающее в гранках (кристаллах), добываемое из различных растительных соков: сахарного тростника, свеклы и пр.</w:t>
      </w:r>
    </w:p>
    <w:p w14:paraId="11422970" w14:textId="77777777" w:rsidR="00F46FBE" w:rsidRPr="003C5172" w:rsidRDefault="00F46FBE" w:rsidP="003C5172">
      <w:pPr>
        <w:ind w:firstLine="709"/>
        <w:rPr>
          <w:rFonts w:eastAsia="Calibri" w:cs="Times New Roman"/>
          <w:sz w:val="24"/>
          <w:szCs w:val="24"/>
          <w:lang w:eastAsia="ru-RU"/>
        </w:rPr>
      </w:pPr>
      <w:r w:rsidRPr="003C5172">
        <w:rPr>
          <w:rFonts w:eastAsia="Calibri" w:cs="Times New Roman"/>
          <w:sz w:val="24"/>
          <w:szCs w:val="24"/>
          <w:lang w:eastAsia="ru-RU"/>
        </w:rPr>
        <w:t>Прочитав определения, мне сразу стало понятно, что сырьем для производства сахара являются сахарная свекла и сахарный тростник. Из Википедии я узнал, что сахар еще добывают из сахарного клена, кокосовой и финиковой пальмы, из стеблей сорго и проросших злаков риса и просо.</w:t>
      </w:r>
    </w:p>
    <w:p w14:paraId="323C5DC0" w14:textId="3074E71B" w:rsidR="00F46FBE" w:rsidRPr="003C5172" w:rsidRDefault="00F46FBE" w:rsidP="00C86392">
      <w:pPr>
        <w:jc w:val="center"/>
        <w:rPr>
          <w:rFonts w:eastAsia="Calibri" w:cs="Times New Roman"/>
          <w:b/>
          <w:sz w:val="24"/>
          <w:szCs w:val="24"/>
          <w:lang w:eastAsia="ru-RU"/>
        </w:rPr>
      </w:pPr>
      <w:r w:rsidRPr="003C5172">
        <w:rPr>
          <w:rFonts w:eastAsia="Calibri" w:cs="Times New Roman"/>
          <w:b/>
          <w:sz w:val="24"/>
          <w:szCs w:val="24"/>
          <w:lang w:eastAsia="ru-RU"/>
        </w:rPr>
        <w:t>1.2.</w:t>
      </w:r>
      <w:r w:rsidR="00B74CD7">
        <w:rPr>
          <w:rFonts w:eastAsia="Calibri" w:cs="Times New Roman"/>
          <w:b/>
          <w:sz w:val="24"/>
          <w:szCs w:val="24"/>
          <w:lang w:eastAsia="ru-RU"/>
        </w:rPr>
        <w:t xml:space="preserve"> </w:t>
      </w:r>
      <w:r w:rsidRPr="003C5172">
        <w:rPr>
          <w:rFonts w:eastAsia="Calibri" w:cs="Times New Roman"/>
          <w:b/>
          <w:sz w:val="24"/>
          <w:szCs w:val="24"/>
          <w:lang w:eastAsia="ru-RU"/>
        </w:rPr>
        <w:t>Виды сахара по сырью</w:t>
      </w:r>
    </w:p>
    <w:p w14:paraId="50E561D3" w14:textId="77777777" w:rsidR="00F46FBE" w:rsidRPr="003C5172" w:rsidRDefault="00F46FBE" w:rsidP="003C5172">
      <w:pPr>
        <w:ind w:firstLine="709"/>
        <w:rPr>
          <w:rFonts w:eastAsia="Calibri" w:cs="Times New Roman"/>
          <w:sz w:val="24"/>
          <w:szCs w:val="24"/>
          <w:lang w:eastAsia="ru-RU"/>
        </w:rPr>
      </w:pPr>
      <w:r w:rsidRPr="003C5172">
        <w:rPr>
          <w:rFonts w:eastAsia="Calibri" w:cs="Times New Roman"/>
          <w:sz w:val="24"/>
          <w:szCs w:val="24"/>
          <w:lang w:eastAsia="ru-RU"/>
        </w:rPr>
        <w:t>Таким образом, по сырью можно выделить следующие виды сахара:</w:t>
      </w:r>
    </w:p>
    <w:p w14:paraId="0AE6CE39" w14:textId="77777777" w:rsidR="00F46FBE" w:rsidRPr="003C5172" w:rsidRDefault="00F46FBE" w:rsidP="003C5172">
      <w:pPr>
        <w:ind w:firstLine="709"/>
        <w:rPr>
          <w:rFonts w:eastAsia="Calibri" w:cs="Times New Roman"/>
          <w:sz w:val="24"/>
          <w:szCs w:val="24"/>
          <w:lang w:eastAsia="ru-RU"/>
        </w:rPr>
      </w:pPr>
      <w:r w:rsidRPr="003C5172">
        <w:rPr>
          <w:rFonts w:eastAsia="Calibri" w:cs="Times New Roman"/>
          <w:sz w:val="24"/>
          <w:szCs w:val="24"/>
          <w:lang w:eastAsia="ru-RU"/>
        </w:rPr>
        <w:t>свекловичный, тростниковый, солодовый, кленовый, пальмовый, сорговый</w:t>
      </w:r>
      <w:r w:rsidRPr="003C5172">
        <w:rPr>
          <w:rFonts w:eastAsia="Calibri" w:cs="Times New Roman"/>
          <w:sz w:val="24"/>
          <w:szCs w:val="24"/>
          <w:lang w:val="be-BY" w:eastAsia="ru-RU"/>
        </w:rPr>
        <w:t xml:space="preserve"> </w:t>
      </w:r>
      <w:bookmarkStart w:id="4" w:name="_Hlk69899459"/>
      <w:r w:rsidRPr="003C5172">
        <w:rPr>
          <w:rFonts w:eastAsia="Calibri" w:cs="Times New Roman"/>
          <w:sz w:val="24"/>
          <w:szCs w:val="24"/>
          <w:lang w:val="be-BY" w:eastAsia="ru-RU"/>
        </w:rPr>
        <w:t>(Приложение 1).</w:t>
      </w:r>
    </w:p>
    <w:bookmarkEnd w:id="4"/>
    <w:p w14:paraId="538209C4"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iCs/>
          <w:sz w:val="24"/>
          <w:szCs w:val="24"/>
          <w:lang w:eastAsia="ru-RU"/>
        </w:rPr>
        <w:t>Свекловичный сахар</w:t>
      </w:r>
      <w:r w:rsidRPr="003C5172">
        <w:rPr>
          <w:rFonts w:eastAsia="Times New Roman" w:cs="Times New Roman"/>
          <w:sz w:val="24"/>
          <w:szCs w:val="24"/>
          <w:lang w:eastAsia="ru-RU"/>
        </w:rPr>
        <w:t xml:space="preserve"> получают из корнеплодов сахарной свеклы. </w:t>
      </w:r>
      <w:r w:rsidRPr="003C5172">
        <w:rPr>
          <w:rFonts w:eastAsia="Calibri" w:cs="Times New Roman"/>
          <w:sz w:val="24"/>
          <w:szCs w:val="24"/>
          <w:shd w:val="clear" w:color="auto" w:fill="FFFFFF"/>
        </w:rPr>
        <w:t xml:space="preserve">Свекла нарезается на мелкие кусочки </w:t>
      </w:r>
      <w:r w:rsidRPr="003C5172">
        <w:rPr>
          <w:rFonts w:eastAsia="Calibri" w:cs="Times New Roman"/>
          <w:sz w:val="24"/>
          <w:szCs w:val="24"/>
        </w:rPr>
        <w:t xml:space="preserve">– </w:t>
      </w:r>
      <w:r w:rsidRPr="003C5172">
        <w:rPr>
          <w:rFonts w:eastAsia="Calibri" w:cs="Times New Roman"/>
          <w:sz w:val="24"/>
          <w:szCs w:val="24"/>
          <w:shd w:val="clear" w:color="auto" w:fill="FFFFFF"/>
        </w:rPr>
        <w:t>свекловичную стружку, которая поступает в большие чаны с водой для растворения сахара. В результате процесса накапливается насыщенный сахаром сок, который очищается. Затем сахарный сок нагревают, вода испаряется, а кристаллы сахара</w:t>
      </w:r>
      <w:r w:rsidRPr="003C5172">
        <w:rPr>
          <w:rFonts w:eastAsia="Calibri" w:cs="Times New Roman"/>
          <w:color w:val="383838"/>
          <w:sz w:val="24"/>
          <w:szCs w:val="24"/>
          <w:shd w:val="clear" w:color="auto" w:fill="FFFFFF"/>
        </w:rPr>
        <w:t xml:space="preserve"> </w:t>
      </w:r>
      <w:r w:rsidRPr="003C5172">
        <w:rPr>
          <w:rFonts w:eastAsia="Calibri" w:cs="Times New Roman"/>
          <w:sz w:val="24"/>
          <w:szCs w:val="24"/>
          <w:shd w:val="clear" w:color="auto" w:fill="FFFFFF"/>
        </w:rPr>
        <w:t>оседают на дно чана.</w:t>
      </w:r>
    </w:p>
    <w:p w14:paraId="3EBD92B9"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iCs/>
          <w:sz w:val="24"/>
          <w:szCs w:val="24"/>
          <w:lang w:eastAsia="ru-RU"/>
        </w:rPr>
        <w:t>Тростниковый сахар</w:t>
      </w:r>
      <w:r w:rsidRPr="003C5172">
        <w:rPr>
          <w:rFonts w:eastAsia="Times New Roman" w:cs="Times New Roman"/>
          <w:sz w:val="24"/>
          <w:szCs w:val="24"/>
          <w:lang w:eastAsia="ru-RU"/>
        </w:rPr>
        <w:t xml:space="preserve"> получают из сахарного тростника.</w:t>
      </w:r>
      <w:r w:rsidRPr="003C5172">
        <w:rPr>
          <w:rFonts w:eastAsia="Calibri" w:cs="Times New Roman"/>
          <w:sz w:val="24"/>
          <w:szCs w:val="24"/>
          <w:shd w:val="clear" w:color="auto" w:fill="FFFFFF"/>
        </w:rPr>
        <w:t xml:space="preserve"> Собранный урожай нарезается на куски и быстро транспортируется на перерабатывающий завод. Здесь сырьё измельчают и выжимают из него сок, затем разбавляют водой и очищают. В результате жидкий сироп пропускается через испарители, а оставшаяся вода удаляется в специальном вакуумном аппарате, где образуются кристаллы сахара.</w:t>
      </w:r>
    </w:p>
    <w:p w14:paraId="09B299FA"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К</w:t>
      </w:r>
      <w:r w:rsidRPr="003C5172">
        <w:rPr>
          <w:rFonts w:eastAsia="Times New Roman" w:cs="Times New Roman"/>
          <w:iCs/>
          <w:sz w:val="24"/>
          <w:szCs w:val="24"/>
          <w:lang w:eastAsia="ru-RU"/>
        </w:rPr>
        <w:t>леновый сахар</w:t>
      </w:r>
      <w:r w:rsidRPr="003C5172">
        <w:rPr>
          <w:rFonts w:eastAsia="Calibri" w:cs="Times New Roman"/>
          <w:sz w:val="24"/>
          <w:szCs w:val="24"/>
          <w:shd w:val="clear" w:color="auto" w:fill="FFFFFF"/>
        </w:rPr>
        <w:t xml:space="preserve"> – национальный канадский продукт. Его получают путем уваривания сока клена.</w:t>
      </w:r>
      <w:r w:rsidRPr="003C5172">
        <w:rPr>
          <w:rFonts w:eastAsia="Times New Roman" w:cs="Times New Roman"/>
          <w:iCs/>
          <w:sz w:val="24"/>
          <w:szCs w:val="24"/>
          <w:lang w:eastAsia="ru-RU"/>
        </w:rPr>
        <w:t xml:space="preserve"> И</w:t>
      </w:r>
      <w:r w:rsidRPr="003C5172">
        <w:rPr>
          <w:rFonts w:eastAsia="Times New Roman" w:cs="Times New Roman"/>
          <w:sz w:val="24"/>
          <w:szCs w:val="24"/>
          <w:lang w:eastAsia="ru-RU"/>
        </w:rPr>
        <w:t xml:space="preserve">ндейцы Северной Америки издавна добывали сок из двух местных видов клена </w:t>
      </w:r>
      <w:r w:rsidRPr="003C5172">
        <w:rPr>
          <w:rFonts w:eastAsia="Calibri" w:cs="Times New Roman"/>
          <w:sz w:val="24"/>
          <w:szCs w:val="24"/>
        </w:rPr>
        <w:t>–</w:t>
      </w:r>
      <w:r w:rsidRPr="003C5172">
        <w:rPr>
          <w:rFonts w:eastAsia="Times New Roman" w:cs="Times New Roman"/>
          <w:sz w:val="24"/>
          <w:szCs w:val="24"/>
          <w:lang w:eastAsia="ru-RU"/>
        </w:rPr>
        <w:t xml:space="preserve"> сахарного и серебристого. Свое лакомство индейцы готовили простейшим способом. Сладкий сок разливали в глиняные горшочки и выставляли на ночь на холод. К утру сок застывал </w:t>
      </w:r>
      <w:r w:rsidRPr="003C5172">
        <w:rPr>
          <w:rFonts w:eastAsia="Calibri" w:cs="Times New Roman"/>
          <w:sz w:val="24"/>
          <w:szCs w:val="24"/>
        </w:rPr>
        <w:t>–</w:t>
      </w:r>
      <w:r w:rsidRPr="003C5172">
        <w:rPr>
          <w:rFonts w:eastAsia="Times New Roman" w:cs="Times New Roman"/>
          <w:sz w:val="24"/>
          <w:szCs w:val="24"/>
          <w:lang w:eastAsia="ru-RU"/>
        </w:rPr>
        <w:t xml:space="preserve"> получалось своеобразное примитивное мороженое. Европейцы окрестили продукт «сладким льдом». Со временем для получения кленового сахара стала применяться та же технология, что и для производства тростникового. </w:t>
      </w:r>
    </w:p>
    <w:p w14:paraId="23C9CC56"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iCs/>
          <w:sz w:val="24"/>
          <w:szCs w:val="24"/>
          <w:lang w:eastAsia="ru-RU"/>
        </w:rPr>
        <w:t xml:space="preserve">Пальмовый сахар </w:t>
      </w:r>
      <w:r w:rsidRPr="003C5172">
        <w:rPr>
          <w:rFonts w:eastAsia="Times New Roman" w:cs="Times New Roman"/>
          <w:sz w:val="24"/>
          <w:szCs w:val="24"/>
          <w:lang w:eastAsia="ru-RU"/>
        </w:rPr>
        <w:t xml:space="preserve">получают из сока сахарной пальмы в основном в странах Юго-Восточной Азии (Индия, Малайзия, Индонезия, Таиланд, Филиппины). У пальмового сахара золотисто-бурый цвет, приятный вкус и аромат. В продажу он поступает в двух видах: мягким, похожим на густой мед и твердым </w:t>
      </w:r>
      <w:r w:rsidRPr="003C5172">
        <w:rPr>
          <w:rFonts w:eastAsia="Calibri" w:cs="Times New Roman"/>
          <w:sz w:val="24"/>
          <w:szCs w:val="24"/>
        </w:rPr>
        <w:t>–</w:t>
      </w:r>
      <w:r w:rsidRPr="003C5172">
        <w:rPr>
          <w:rFonts w:eastAsia="Times New Roman" w:cs="Times New Roman"/>
          <w:sz w:val="24"/>
          <w:szCs w:val="24"/>
          <w:lang w:eastAsia="ru-RU"/>
        </w:rPr>
        <w:t xml:space="preserve"> в виде плиток.</w:t>
      </w:r>
    </w:p>
    <w:p w14:paraId="0FB0C1C8"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iCs/>
          <w:sz w:val="24"/>
          <w:szCs w:val="24"/>
          <w:lang w:eastAsia="ru-RU"/>
        </w:rPr>
        <w:t>Солодовый сахар</w:t>
      </w:r>
      <w:r w:rsidRPr="003C5172">
        <w:rPr>
          <w:rFonts w:eastAsia="Times New Roman" w:cs="Times New Roman"/>
          <w:i/>
          <w:iCs/>
          <w:sz w:val="24"/>
          <w:szCs w:val="24"/>
          <w:lang w:eastAsia="ru-RU"/>
        </w:rPr>
        <w:t xml:space="preserve"> </w:t>
      </w:r>
      <w:r w:rsidRPr="003C5172">
        <w:rPr>
          <w:rFonts w:eastAsia="Times New Roman" w:cs="Times New Roman"/>
          <w:sz w:val="24"/>
          <w:szCs w:val="24"/>
          <w:lang w:eastAsia="ru-RU"/>
        </w:rPr>
        <w:t xml:space="preserve">получают из солода </w:t>
      </w:r>
      <w:r w:rsidRPr="003C5172">
        <w:rPr>
          <w:rFonts w:eastAsia="Calibri" w:cs="Times New Roman"/>
          <w:sz w:val="24"/>
          <w:szCs w:val="24"/>
        </w:rPr>
        <w:t>–</w:t>
      </w:r>
      <w:r w:rsidRPr="003C5172">
        <w:rPr>
          <w:rFonts w:eastAsia="Times New Roman" w:cs="Times New Roman"/>
          <w:sz w:val="24"/>
          <w:szCs w:val="24"/>
          <w:lang w:eastAsia="ru-RU"/>
        </w:rPr>
        <w:t xml:space="preserve"> бродильного продукта из проросших, высушенных и крупно смолотых злаков. В Японии уже свыше 2000 лет используют солодовый сахар, вырабатываемый из крахмалистого риса или проса.</w:t>
      </w:r>
    </w:p>
    <w:p w14:paraId="0B06D486"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iCs/>
          <w:sz w:val="24"/>
          <w:szCs w:val="24"/>
          <w:lang w:eastAsia="ru-RU"/>
        </w:rPr>
        <w:t>Сорговый сахар</w:t>
      </w:r>
      <w:r w:rsidRPr="003C5172">
        <w:rPr>
          <w:rFonts w:eastAsia="Times New Roman" w:cs="Times New Roman"/>
          <w:i/>
          <w:iCs/>
          <w:sz w:val="24"/>
          <w:szCs w:val="24"/>
          <w:lang w:eastAsia="ru-RU"/>
        </w:rPr>
        <w:t xml:space="preserve"> </w:t>
      </w:r>
      <w:r w:rsidRPr="003C5172">
        <w:rPr>
          <w:rFonts w:eastAsia="Calibri" w:cs="Times New Roman"/>
          <w:sz w:val="24"/>
          <w:szCs w:val="24"/>
        </w:rPr>
        <w:t>–</w:t>
      </w:r>
      <w:r w:rsidRPr="003C5172">
        <w:rPr>
          <w:rFonts w:eastAsia="Times New Roman" w:cs="Times New Roman"/>
          <w:sz w:val="24"/>
          <w:szCs w:val="24"/>
          <w:lang w:eastAsia="ru-RU"/>
        </w:rPr>
        <w:t xml:space="preserve"> вид сахара, который получают из сока сахарного сорго </w:t>
      </w:r>
      <w:r w:rsidRPr="003C5172">
        <w:rPr>
          <w:rFonts w:eastAsia="Calibri" w:cs="Times New Roman"/>
          <w:sz w:val="24"/>
          <w:szCs w:val="24"/>
        </w:rPr>
        <w:t>–</w:t>
      </w:r>
      <w:r w:rsidRPr="003C5172">
        <w:rPr>
          <w:rFonts w:eastAsia="Times New Roman" w:cs="Times New Roman"/>
          <w:sz w:val="24"/>
          <w:szCs w:val="24"/>
          <w:lang w:eastAsia="ru-RU"/>
        </w:rPr>
        <w:t xml:space="preserve"> растения семейства злаков, в стеблях которого содержится до 18% сахара. В Китае с глубокой древности из сахарного сорго получают патоку (сорговый мед).</w:t>
      </w:r>
    </w:p>
    <w:p w14:paraId="2013DB5E" w14:textId="0ABC34C0" w:rsidR="00F46FBE" w:rsidRPr="003C5172" w:rsidRDefault="00F46FBE" w:rsidP="00C86392">
      <w:pPr>
        <w:jc w:val="center"/>
        <w:rPr>
          <w:rFonts w:eastAsia="Times New Roman" w:cs="Times New Roman"/>
          <w:b/>
          <w:sz w:val="24"/>
          <w:szCs w:val="24"/>
          <w:lang w:eastAsia="ru-RU"/>
        </w:rPr>
      </w:pPr>
      <w:r w:rsidRPr="003C5172">
        <w:rPr>
          <w:rFonts w:eastAsia="Times New Roman" w:cs="Times New Roman"/>
          <w:b/>
          <w:sz w:val="24"/>
          <w:szCs w:val="24"/>
          <w:lang w:eastAsia="ru-RU"/>
        </w:rPr>
        <w:t>1.3.</w:t>
      </w:r>
      <w:r w:rsidR="00C86392">
        <w:rPr>
          <w:rFonts w:eastAsia="Times New Roman" w:cs="Times New Roman"/>
          <w:b/>
          <w:sz w:val="24"/>
          <w:szCs w:val="24"/>
          <w:lang w:eastAsia="ru-RU"/>
        </w:rPr>
        <w:t xml:space="preserve"> </w:t>
      </w:r>
      <w:r w:rsidRPr="003C5172">
        <w:rPr>
          <w:rFonts w:eastAsia="Times New Roman" w:cs="Times New Roman"/>
          <w:b/>
          <w:sz w:val="24"/>
          <w:szCs w:val="24"/>
          <w:lang w:eastAsia="ru-RU"/>
        </w:rPr>
        <w:t>Из истории</w:t>
      </w:r>
    </w:p>
    <w:p w14:paraId="34D371F3" w14:textId="0CE0F358" w:rsidR="00F46FBE" w:rsidRPr="003C5172" w:rsidRDefault="00F46FBE" w:rsidP="003C5172">
      <w:pPr>
        <w:ind w:firstLine="709"/>
        <w:rPr>
          <w:rFonts w:eastAsia="Times New Roman" w:cs="Times New Roman"/>
          <w:sz w:val="24"/>
          <w:szCs w:val="24"/>
          <w:lang w:eastAsia="ru-RU"/>
        </w:rPr>
      </w:pPr>
      <w:r w:rsidRPr="003C5172">
        <w:rPr>
          <w:rFonts w:eastAsia="Calibri" w:cs="Times New Roman"/>
          <w:sz w:val="24"/>
          <w:szCs w:val="24"/>
        </w:rPr>
        <w:lastRenderedPageBreak/>
        <w:t>Оказывается, самым древним видом сахара был тростниковый. Он был известен еще во времена Александра Македонского (более 5000 лет назад). В Древней Индии его воины сообщили, что нашли мед, который можно приготовить без участия пчел. Местные индийцы варили мёд в глиняных горшках</w:t>
      </w:r>
      <w:r w:rsidRPr="003C5172">
        <w:rPr>
          <w:rFonts w:eastAsia="Calibri" w:cs="Times New Roman"/>
          <w:sz w:val="24"/>
          <w:szCs w:val="24"/>
          <w:lang w:eastAsia="ru-RU"/>
        </w:rPr>
        <w:t xml:space="preserve"> из </w:t>
      </w:r>
      <w:r w:rsidRPr="003C5172">
        <w:rPr>
          <w:rFonts w:eastAsia="Calibri" w:cs="Times New Roman"/>
          <w:sz w:val="24"/>
          <w:szCs w:val="24"/>
        </w:rPr>
        <w:t xml:space="preserve">сока </w:t>
      </w:r>
      <w:r w:rsidRPr="003C5172">
        <w:rPr>
          <w:rFonts w:eastAsia="Calibri" w:cs="Times New Roman"/>
          <w:sz w:val="24"/>
          <w:szCs w:val="24"/>
          <w:lang w:eastAsia="ru-RU"/>
        </w:rPr>
        <w:t>сахарного тростни</w:t>
      </w:r>
      <w:r w:rsidRPr="003C5172">
        <w:rPr>
          <w:rFonts w:eastAsia="Calibri" w:cs="Times New Roman"/>
          <w:sz w:val="24"/>
          <w:szCs w:val="24"/>
        </w:rPr>
        <w:t xml:space="preserve">ка. Само слово «сахар» на индийском языке означает – сок тростника. </w:t>
      </w:r>
      <w:r w:rsidRPr="003C5172">
        <w:rPr>
          <w:rFonts w:eastAsia="Calibri" w:cs="Times New Roman"/>
          <w:sz w:val="24"/>
          <w:szCs w:val="24"/>
          <w:lang w:eastAsia="ru-RU"/>
        </w:rPr>
        <w:t>Позже сахарный тростник появился в</w:t>
      </w:r>
      <w:r w:rsidRPr="003C5172">
        <w:rPr>
          <w:rFonts w:eastAsia="Calibri" w:cs="Times New Roman"/>
          <w:sz w:val="24"/>
          <w:szCs w:val="24"/>
        </w:rPr>
        <w:t xml:space="preserve"> Персии и Египте, Сирии.</w:t>
      </w:r>
      <w:r w:rsidRPr="003C5172">
        <w:rPr>
          <w:rFonts w:eastAsia="Calibri" w:cs="Times New Roman"/>
          <w:sz w:val="24"/>
          <w:szCs w:val="24"/>
          <w:lang w:eastAsia="ru-RU"/>
        </w:rPr>
        <w:t xml:space="preserve"> А уже к VI веку его выращивали практически во всех странах с подходящим климатом, в том числе и в Китае.</w:t>
      </w:r>
    </w:p>
    <w:p w14:paraId="2EC75816" w14:textId="77777777" w:rsidR="00F46FBE" w:rsidRPr="003C5172" w:rsidRDefault="00F46FBE" w:rsidP="003C5172">
      <w:pPr>
        <w:ind w:firstLine="709"/>
        <w:rPr>
          <w:rFonts w:eastAsia="Times New Roman" w:cs="Times New Roman"/>
          <w:bCs/>
          <w:sz w:val="24"/>
          <w:szCs w:val="24"/>
          <w:lang w:eastAsia="ru-RU"/>
        </w:rPr>
      </w:pPr>
      <w:r w:rsidRPr="003C5172">
        <w:rPr>
          <w:rFonts w:eastAsia="Calibri" w:cs="Times New Roman"/>
          <w:sz w:val="24"/>
          <w:szCs w:val="24"/>
        </w:rPr>
        <w:t>Считалось, что сахар обладает чудодейственными свойствами – восстанавливает силы, снимает боль. Поэтому в эпоху средневековья сахар наравне с другими лекарствами очень долго продавался в аптеках как снадобье.</w:t>
      </w:r>
    </w:p>
    <w:p w14:paraId="308B118B" w14:textId="4B1D07FA"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Все изменилось с открытием Америки. Вскоре сахар стали возить в Европу. Ради коричневого сахара велись ожесточенные войны.</w:t>
      </w:r>
    </w:p>
    <w:p w14:paraId="622CDB42" w14:textId="73227B4B"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Он был роскошью, символом богатства. Сахар хранили в шкатулках, запиравшихся на ключ. Им торговали на вес золота.</w:t>
      </w:r>
    </w:p>
    <w:p w14:paraId="6DE4640A"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t>В России, не имеющей своего сахарного производства, сахар был изысканным лакомством, а по цене приравнивался к дорогим</w:t>
      </w:r>
      <w:r w:rsidRPr="003C5172">
        <w:rPr>
          <w:rFonts w:eastAsia="Calibri" w:cs="Times New Roman"/>
          <w:sz w:val="24"/>
          <w:szCs w:val="24"/>
          <w:lang w:val="be-BY"/>
        </w:rPr>
        <w:t xml:space="preserve"> </w:t>
      </w:r>
      <w:r w:rsidRPr="003C5172">
        <w:rPr>
          <w:rFonts w:eastAsia="Calibri" w:cs="Times New Roman"/>
          <w:sz w:val="24"/>
          <w:szCs w:val="24"/>
        </w:rPr>
        <w:t>специям.</w:t>
      </w:r>
    </w:p>
    <w:p w14:paraId="6DDED781" w14:textId="77777777" w:rsidR="00F46FBE" w:rsidRPr="003C5172" w:rsidRDefault="00F46FBE" w:rsidP="003C5172">
      <w:pPr>
        <w:ind w:firstLine="709"/>
        <w:rPr>
          <w:rFonts w:eastAsia="Calibri" w:cs="Times New Roman"/>
          <w:sz w:val="24"/>
          <w:szCs w:val="24"/>
        </w:rPr>
      </w:pPr>
      <w:r w:rsidRPr="003C5172">
        <w:rPr>
          <w:rFonts w:eastAsia="Times New Roman" w:cs="Times New Roman"/>
          <w:sz w:val="24"/>
          <w:szCs w:val="24"/>
          <w:lang w:eastAsia="ru-RU"/>
        </w:rPr>
        <w:t xml:space="preserve">Английская знать ввела в моду пить чай с сахаром. Другое нововведение – </w:t>
      </w:r>
      <w:r w:rsidRPr="003C5172">
        <w:rPr>
          <w:rFonts w:eastAsia="Times New Roman" w:cs="Times New Roman"/>
          <w:bCs/>
          <w:sz w:val="24"/>
          <w:szCs w:val="24"/>
          <w:lang w:eastAsia="ru-RU"/>
        </w:rPr>
        <w:t>чистить сахаром зубы</w:t>
      </w:r>
      <w:r w:rsidRPr="003C5172">
        <w:rPr>
          <w:rFonts w:eastAsia="Times New Roman" w:cs="Times New Roman"/>
          <w:sz w:val="24"/>
          <w:szCs w:val="24"/>
          <w:lang w:eastAsia="ru-RU"/>
        </w:rPr>
        <w:t xml:space="preserve"> – оказалось неудачным. Британские богачи усердно втирали сладкий песок в зубную эмаль и изнывали от кариеса. Вкус роскоши был обманчив.</w:t>
      </w:r>
    </w:p>
    <w:p w14:paraId="18FE6414" w14:textId="2CE43DA1" w:rsidR="00F46FBE" w:rsidRPr="003C5172" w:rsidRDefault="00F46FBE" w:rsidP="003C5172">
      <w:pPr>
        <w:ind w:firstLine="709"/>
        <w:rPr>
          <w:rFonts w:eastAsia="Calibri" w:cs="Times New Roman"/>
          <w:sz w:val="24"/>
          <w:szCs w:val="24"/>
        </w:rPr>
      </w:pPr>
      <w:r w:rsidRPr="003C5172">
        <w:rPr>
          <w:rFonts w:eastAsia="Calibri" w:cs="Times New Roman"/>
          <w:sz w:val="24"/>
          <w:szCs w:val="24"/>
        </w:rPr>
        <w:t xml:space="preserve">В Европе сахар употребляли умеренно, так как он стоил дорого. Многие государства искали замену заморской сладости. </w:t>
      </w:r>
      <w:r w:rsidRPr="003C5172">
        <w:rPr>
          <w:rFonts w:eastAsia="Times New Roman" w:cs="Times New Roman"/>
          <w:sz w:val="24"/>
          <w:szCs w:val="24"/>
          <w:lang w:eastAsia="ru-RU"/>
        </w:rPr>
        <w:t>В 1747 году немецкому химику Андреасу Зигисмунду Маргграфу удалось извлечь сахар из сахарной свеклы и сделать его твердым.</w:t>
      </w:r>
    </w:p>
    <w:p w14:paraId="7252229D"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t xml:space="preserve">Первый сахарный завод в России начал работать в селе Алябьево Тульской губернии в 1802 году. Сахар здесь получали из свеклы, выращиваемой в этих местах в большом количестве. </w:t>
      </w:r>
      <w:r w:rsidRPr="003C5172">
        <w:rPr>
          <w:rFonts w:eastAsia="Times New Roman" w:cs="Times New Roman"/>
          <w:sz w:val="24"/>
          <w:szCs w:val="24"/>
          <w:lang w:eastAsia="ru-RU"/>
        </w:rPr>
        <w:t>И только с 1830 года было налажено массовое производство свекловичного сахара, да и цена на этот продукт тоже перестала быть заоблачной</w:t>
      </w:r>
      <w:r w:rsidRPr="003C5172">
        <w:rPr>
          <w:rFonts w:eastAsia="Calibri" w:cs="Times New Roman"/>
          <w:sz w:val="24"/>
          <w:szCs w:val="24"/>
        </w:rPr>
        <w:t>.</w:t>
      </w:r>
    </w:p>
    <w:p w14:paraId="5406C896"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t xml:space="preserve"> В 1843 году управляющим сахарного завода в Чехии был изобретен первый сахар в форме кубиков – рафинад.</w:t>
      </w:r>
    </w:p>
    <w:p w14:paraId="2349FD88" w14:textId="6BD8B19B" w:rsidR="00F46FBE" w:rsidRPr="003C5172" w:rsidRDefault="00F46FBE" w:rsidP="003C5172">
      <w:pPr>
        <w:ind w:firstLine="709"/>
        <w:rPr>
          <w:rFonts w:eastAsia="Calibri" w:cs="Times New Roman"/>
          <w:sz w:val="24"/>
          <w:szCs w:val="24"/>
        </w:rPr>
      </w:pPr>
      <w:r w:rsidRPr="003C5172">
        <w:rPr>
          <w:rFonts w:eastAsia="Calibri" w:cs="Times New Roman"/>
          <w:sz w:val="24"/>
          <w:szCs w:val="24"/>
        </w:rPr>
        <w:t xml:space="preserve">Сегодня в мире насчитывается свыше 1500 тростниково-сахарных и 1000 свеклосахарных заводов. Самыми известными заводами в Беларуси, производящими </w:t>
      </w:r>
      <w:r w:rsidR="00C86392" w:rsidRPr="003C5172">
        <w:rPr>
          <w:rFonts w:eastAsia="Calibri" w:cs="Times New Roman"/>
          <w:sz w:val="24"/>
          <w:szCs w:val="24"/>
        </w:rPr>
        <w:t>сахар,</w:t>
      </w:r>
      <w:r w:rsidR="00C86392">
        <w:rPr>
          <w:rFonts w:eastAsia="Calibri" w:cs="Times New Roman"/>
          <w:sz w:val="24"/>
          <w:szCs w:val="24"/>
        </w:rPr>
        <w:t xml:space="preserve"> </w:t>
      </w:r>
      <w:r w:rsidRPr="003C5172">
        <w:rPr>
          <w:rFonts w:eastAsia="Calibri" w:cs="Times New Roman"/>
          <w:sz w:val="24"/>
          <w:szCs w:val="24"/>
        </w:rPr>
        <w:t>являются: Скидельский, Слуцкий, Жабинковский и Городейский заводы (Приложение 2).</w:t>
      </w:r>
    </w:p>
    <w:p w14:paraId="6890187B"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t>Сегодня в мире имеется большое количество видов сахара. Я решил поискать их классификацию в литературе.</w:t>
      </w:r>
    </w:p>
    <w:p w14:paraId="7B080ADC" w14:textId="181153BD" w:rsidR="00F46FBE" w:rsidRPr="003C5172" w:rsidRDefault="00F46FBE" w:rsidP="00C86392">
      <w:pPr>
        <w:jc w:val="center"/>
        <w:rPr>
          <w:rFonts w:eastAsia="Times New Roman" w:cs="Times New Roman"/>
          <w:b/>
          <w:bCs/>
          <w:sz w:val="24"/>
          <w:szCs w:val="24"/>
          <w:lang w:eastAsia="ru-RU"/>
        </w:rPr>
      </w:pPr>
      <w:r w:rsidRPr="003C5172">
        <w:rPr>
          <w:rFonts w:eastAsia="Times New Roman" w:cs="Times New Roman"/>
          <w:b/>
          <w:bCs/>
          <w:sz w:val="24"/>
          <w:szCs w:val="24"/>
          <w:lang w:eastAsia="ru-RU"/>
        </w:rPr>
        <w:t>1.4.</w:t>
      </w:r>
      <w:r w:rsidR="00C86392">
        <w:rPr>
          <w:rFonts w:eastAsia="Times New Roman" w:cs="Times New Roman"/>
          <w:b/>
          <w:bCs/>
          <w:sz w:val="24"/>
          <w:szCs w:val="24"/>
          <w:lang w:eastAsia="ru-RU"/>
        </w:rPr>
        <w:t xml:space="preserve"> </w:t>
      </w:r>
      <w:r w:rsidRPr="003C5172">
        <w:rPr>
          <w:rFonts w:eastAsia="Times New Roman" w:cs="Times New Roman"/>
          <w:b/>
          <w:bCs/>
          <w:sz w:val="24"/>
          <w:szCs w:val="24"/>
          <w:lang w:eastAsia="ru-RU"/>
        </w:rPr>
        <w:t>Классификация сахара</w:t>
      </w:r>
    </w:p>
    <w:p w14:paraId="7E959480" w14:textId="77777777" w:rsidR="00F46FBE" w:rsidRPr="003C5172" w:rsidRDefault="00F46FBE" w:rsidP="003C5172">
      <w:pPr>
        <w:ind w:firstLine="709"/>
        <w:rPr>
          <w:rFonts w:eastAsia="Calibri" w:cs="Times New Roman"/>
          <w:sz w:val="24"/>
          <w:szCs w:val="24"/>
          <w:lang w:eastAsia="ru-RU"/>
        </w:rPr>
      </w:pPr>
      <w:r w:rsidRPr="003C5172">
        <w:rPr>
          <w:rFonts w:eastAsia="Calibri" w:cs="Times New Roman"/>
          <w:sz w:val="24"/>
          <w:szCs w:val="24"/>
          <w:lang w:eastAsia="ru-RU"/>
        </w:rPr>
        <w:t>Из Википедии я узнал, что существует четыре научных названия сахара: сахароза, фруктоза, глюкоза и лактоза</w:t>
      </w:r>
      <w:r w:rsidRPr="003C5172">
        <w:rPr>
          <w:rFonts w:eastAsia="Calibri" w:cs="Times New Roman"/>
          <w:sz w:val="24"/>
          <w:szCs w:val="24"/>
          <w:lang w:val="be-BY" w:eastAsia="ru-RU"/>
        </w:rPr>
        <w:t xml:space="preserve"> (Приложение 3).</w:t>
      </w:r>
    </w:p>
    <w:p w14:paraId="4B6EF8FF" w14:textId="77777777" w:rsidR="00F46FBE" w:rsidRPr="003C5172" w:rsidRDefault="00F46FBE" w:rsidP="003C5172">
      <w:pPr>
        <w:ind w:firstLine="709"/>
        <w:rPr>
          <w:rFonts w:eastAsia="Calibri" w:cs="Times New Roman"/>
          <w:sz w:val="24"/>
          <w:szCs w:val="24"/>
          <w:lang w:eastAsia="ru-RU"/>
        </w:rPr>
      </w:pPr>
      <w:r w:rsidRPr="003C5172">
        <w:rPr>
          <w:rFonts w:eastAsia="Calibri" w:cs="Times New Roman"/>
          <w:sz w:val="24"/>
          <w:szCs w:val="24"/>
          <w:lang w:eastAsia="ru-RU"/>
        </w:rPr>
        <w:t xml:space="preserve">Сахароза – наиболее распространённый сахар-песок, который продаётся в магазинах. Фруктоза – сахар, который в природе встречается во фруктах и мёде. Глюкоза – сахар, который находится и циркулирует в крови. </w:t>
      </w:r>
      <w:r w:rsidRPr="003C5172">
        <w:rPr>
          <w:rFonts w:eastAsia="Calibri" w:cs="Times New Roman"/>
          <w:sz w:val="24"/>
          <w:szCs w:val="24"/>
        </w:rPr>
        <w:t>Лактоза (молочный сахар), который содержится в молоке или молочных продуктах.</w:t>
      </w:r>
    </w:p>
    <w:p w14:paraId="7B532A45"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t>В зависимости от технологии производства сахар получается сыпучим, твёрдым или жидким.</w:t>
      </w:r>
    </w:p>
    <w:p w14:paraId="40899EE3"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t>«Сыпучий» сахар – сахар песок, который продается во всех магазинах.</w:t>
      </w:r>
    </w:p>
    <w:p w14:paraId="7AA1542F"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t>Существует несколько видов жидкого сахара.</w:t>
      </w:r>
    </w:p>
    <w:p w14:paraId="1A279A98" w14:textId="77777777" w:rsidR="00F46FBE" w:rsidRPr="003C5172" w:rsidRDefault="00F46FBE" w:rsidP="003C5172">
      <w:pPr>
        <w:ind w:firstLine="709"/>
        <w:rPr>
          <w:rFonts w:eastAsia="Calibri" w:cs="Times New Roman"/>
          <w:sz w:val="24"/>
          <w:szCs w:val="24"/>
        </w:rPr>
      </w:pPr>
      <w:r w:rsidRPr="003C5172">
        <w:rPr>
          <w:rFonts w:eastAsia="Calibri" w:cs="Times New Roman"/>
          <w:bCs/>
          <w:sz w:val="24"/>
          <w:szCs w:val="24"/>
        </w:rPr>
        <w:t xml:space="preserve">Жидкая сахароза </w:t>
      </w:r>
      <w:r w:rsidRPr="003C5172">
        <w:rPr>
          <w:rFonts w:eastAsia="Calibri" w:cs="Times New Roman"/>
          <w:sz w:val="24"/>
          <w:szCs w:val="24"/>
        </w:rPr>
        <w:t>– по сути, это жидкий сахарный песок, используется так же, как обычный сахар.</w:t>
      </w:r>
    </w:p>
    <w:p w14:paraId="7C627515" w14:textId="77777777" w:rsidR="00F46FBE" w:rsidRPr="003C5172" w:rsidRDefault="00F46FBE" w:rsidP="003C5172">
      <w:pPr>
        <w:ind w:firstLine="709"/>
        <w:rPr>
          <w:rFonts w:eastAsia="Calibri" w:cs="Times New Roman"/>
          <w:sz w:val="24"/>
          <w:szCs w:val="24"/>
        </w:rPr>
      </w:pPr>
      <w:r w:rsidRPr="003C5172">
        <w:rPr>
          <w:rFonts w:eastAsia="Calibri" w:cs="Times New Roman"/>
          <w:bCs/>
          <w:sz w:val="24"/>
          <w:szCs w:val="24"/>
        </w:rPr>
        <w:t xml:space="preserve">Янтарная жидкая сахароза </w:t>
      </w:r>
      <w:r w:rsidRPr="003C5172">
        <w:rPr>
          <w:rFonts w:eastAsia="Calibri" w:cs="Times New Roman"/>
          <w:sz w:val="24"/>
          <w:szCs w:val="24"/>
        </w:rPr>
        <w:t>– более темного цвета, выступает в качестве своеобразного заменителя некоторых видов коричневого сахара.</w:t>
      </w:r>
    </w:p>
    <w:p w14:paraId="6832ABD9" w14:textId="77777777" w:rsidR="00F46FBE" w:rsidRPr="003C5172" w:rsidRDefault="00F46FBE" w:rsidP="003C5172">
      <w:pPr>
        <w:tabs>
          <w:tab w:val="left" w:pos="0"/>
        </w:tabs>
        <w:ind w:firstLine="709"/>
        <w:rPr>
          <w:rFonts w:eastAsia="Calibri" w:cs="Times New Roman"/>
          <w:sz w:val="24"/>
          <w:szCs w:val="24"/>
        </w:rPr>
      </w:pPr>
      <w:r w:rsidRPr="003C5172">
        <w:rPr>
          <w:rFonts w:eastAsia="Calibri" w:cs="Times New Roman"/>
          <w:bCs/>
          <w:sz w:val="24"/>
          <w:szCs w:val="24"/>
        </w:rPr>
        <w:t xml:space="preserve">Инвертный сахар </w:t>
      </w:r>
      <w:r w:rsidRPr="003C5172">
        <w:rPr>
          <w:rFonts w:eastAsia="Calibri" w:cs="Times New Roman"/>
          <w:sz w:val="24"/>
          <w:szCs w:val="24"/>
        </w:rPr>
        <w:t>– состоит из равных частей глюкозы и фруктозы. Широко используется в промышленности для изготовления газированных напитков.</w:t>
      </w:r>
    </w:p>
    <w:p w14:paraId="7AF7A288" w14:textId="77777777" w:rsidR="00F46FBE" w:rsidRPr="003C5172" w:rsidRDefault="00F46FBE" w:rsidP="003C5172">
      <w:pPr>
        <w:tabs>
          <w:tab w:val="left" w:pos="0"/>
        </w:tabs>
        <w:ind w:firstLine="709"/>
        <w:rPr>
          <w:rFonts w:eastAsia="Calibri" w:cs="Times New Roman"/>
          <w:sz w:val="24"/>
          <w:szCs w:val="24"/>
        </w:rPr>
      </w:pPr>
      <w:r w:rsidRPr="003C5172">
        <w:rPr>
          <w:rFonts w:eastAsia="Times New Roman" w:cs="Times New Roman"/>
          <w:iCs/>
          <w:sz w:val="24"/>
          <w:szCs w:val="24"/>
          <w:lang w:eastAsia="ru-RU"/>
        </w:rPr>
        <w:t>Твёрдый сахар бывает кусковой, колотый, пиленый.</w:t>
      </w:r>
    </w:p>
    <w:p w14:paraId="09234188" w14:textId="77777777" w:rsidR="00F46FBE" w:rsidRPr="003C5172" w:rsidRDefault="00F46FBE" w:rsidP="003C5172">
      <w:pPr>
        <w:tabs>
          <w:tab w:val="left" w:pos="0"/>
        </w:tabs>
        <w:ind w:firstLine="709"/>
        <w:rPr>
          <w:rFonts w:eastAsia="Times New Roman" w:cs="Times New Roman"/>
          <w:sz w:val="24"/>
          <w:szCs w:val="24"/>
          <w:lang w:eastAsia="ru-RU"/>
        </w:rPr>
      </w:pPr>
      <w:r w:rsidRPr="003C5172">
        <w:rPr>
          <w:rFonts w:eastAsia="Times New Roman" w:cs="Times New Roman"/>
          <w:sz w:val="24"/>
          <w:szCs w:val="24"/>
          <w:lang w:eastAsia="ru-RU"/>
        </w:rPr>
        <w:lastRenderedPageBreak/>
        <w:t xml:space="preserve">Кусковой </w:t>
      </w:r>
      <w:r w:rsidRPr="003C5172">
        <w:rPr>
          <w:rFonts w:eastAsia="Calibri" w:cs="Times New Roman"/>
          <w:sz w:val="24"/>
          <w:szCs w:val="24"/>
        </w:rPr>
        <w:t>–</w:t>
      </w:r>
      <w:r w:rsidRPr="003C5172">
        <w:rPr>
          <w:rFonts w:eastAsia="Times New Roman" w:cs="Times New Roman"/>
          <w:sz w:val="24"/>
          <w:szCs w:val="24"/>
          <w:lang w:eastAsia="ru-RU"/>
        </w:rPr>
        <w:t xml:space="preserve"> это спрессованный сахар в небольшие кубики. Кусковой сахар быстро растворяется в горячей воде, поэтому его очень часто подают к чаю.</w:t>
      </w:r>
    </w:p>
    <w:p w14:paraId="2895B747" w14:textId="1447450F" w:rsidR="00F46FBE" w:rsidRPr="003C5172" w:rsidRDefault="00F46FBE" w:rsidP="003C5172">
      <w:pPr>
        <w:tabs>
          <w:tab w:val="left" w:pos="0"/>
        </w:tabs>
        <w:ind w:firstLine="709"/>
        <w:rPr>
          <w:rFonts w:eastAsia="Calibri" w:cs="Times New Roman"/>
          <w:sz w:val="24"/>
          <w:szCs w:val="24"/>
        </w:rPr>
      </w:pPr>
      <w:r w:rsidRPr="003C5172">
        <w:rPr>
          <w:rFonts w:eastAsia="Times New Roman" w:cs="Times New Roman"/>
          <w:sz w:val="24"/>
          <w:szCs w:val="24"/>
          <w:lang w:eastAsia="ru-RU"/>
        </w:rPr>
        <w:t>Леденцовый и каменный сахар внешне очень похожи на карамель (это полупрозрачные очень твёрдые кристаллы неправильной формы). Растворяется он гораздо дольше, чем кусковой.</w:t>
      </w:r>
    </w:p>
    <w:p w14:paraId="12A4F377"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По способу очистки бывает рафинированным и нерафинированным.</w:t>
      </w:r>
    </w:p>
    <w:p w14:paraId="5D1CD972" w14:textId="77777777" w:rsidR="00F46FBE" w:rsidRPr="003C5172" w:rsidRDefault="00F46FBE" w:rsidP="003C5172">
      <w:pPr>
        <w:ind w:firstLine="709"/>
        <w:rPr>
          <w:rFonts w:eastAsia="Times New Roman" w:cs="Times New Roman"/>
          <w:bCs/>
          <w:sz w:val="24"/>
          <w:szCs w:val="24"/>
          <w:lang w:eastAsia="ru-RU"/>
        </w:rPr>
      </w:pPr>
      <w:r w:rsidRPr="003C5172">
        <w:rPr>
          <w:rFonts w:eastAsia="Times New Roman" w:cs="Times New Roman"/>
          <w:bCs/>
          <w:sz w:val="24"/>
          <w:szCs w:val="24"/>
          <w:lang w:eastAsia="ru-RU"/>
        </w:rPr>
        <w:t>Рафинированный (очищенный) сахар</w:t>
      </w:r>
      <w:r w:rsidRPr="003C5172">
        <w:rPr>
          <w:rFonts w:eastAsia="Times New Roman" w:cs="Times New Roman"/>
          <w:sz w:val="24"/>
          <w:szCs w:val="24"/>
          <w:lang w:eastAsia="ru-RU"/>
        </w:rPr>
        <w:t xml:space="preserve"> готовят следующим образом: промывают паром, превращают в сироп и фильтруют, после чего он превращается в красивую белую массу, которую остаётся только выпарить и высушить. Рафинированный кусковой сахар называют рафинадом.</w:t>
      </w:r>
    </w:p>
    <w:p w14:paraId="36CED39D" w14:textId="77777777" w:rsidR="00F46FBE" w:rsidRPr="003C5172" w:rsidRDefault="00F46FBE" w:rsidP="003C5172">
      <w:pPr>
        <w:ind w:firstLine="709"/>
        <w:rPr>
          <w:rFonts w:eastAsia="Times New Roman" w:cs="Times New Roman"/>
          <w:bCs/>
          <w:sz w:val="24"/>
          <w:szCs w:val="24"/>
          <w:lang w:eastAsia="ru-RU"/>
        </w:rPr>
      </w:pPr>
      <w:r w:rsidRPr="003C5172">
        <w:rPr>
          <w:rFonts w:eastAsia="Times New Roman" w:cs="Times New Roman"/>
          <w:bCs/>
          <w:sz w:val="24"/>
          <w:szCs w:val="24"/>
          <w:lang w:eastAsia="ru-RU"/>
        </w:rPr>
        <w:t xml:space="preserve">Нерафинированный (неочищенный сахар). </w:t>
      </w:r>
      <w:r w:rsidRPr="003C5172">
        <w:rPr>
          <w:rFonts w:eastAsia="Times New Roman" w:cs="Times New Roman"/>
          <w:sz w:val="24"/>
          <w:szCs w:val="24"/>
          <w:lang w:eastAsia="ru-RU"/>
        </w:rPr>
        <w:t>В кулинарии высоко ценится нерафинированный тростниковый бурый сахар с особым ароматом и вкусом мелассы (</w:t>
      </w:r>
      <w:r w:rsidRPr="003C5172">
        <w:rPr>
          <w:rFonts w:eastAsia="Calibri" w:cs="Times New Roman"/>
          <w:sz w:val="24"/>
          <w:szCs w:val="24"/>
          <w:shd w:val="clear" w:color="auto" w:fill="FFFFFF"/>
        </w:rPr>
        <w:t>сиропообразная жидкость тёмно-бурого цвета со специфическим запахом, которая является побочным продуктом сахарного производства).</w:t>
      </w:r>
    </w:p>
    <w:p w14:paraId="379908C6" w14:textId="0D311310" w:rsidR="00F46FBE" w:rsidRPr="003C5172" w:rsidRDefault="00F46FBE" w:rsidP="003C5172">
      <w:pPr>
        <w:ind w:firstLine="709"/>
        <w:rPr>
          <w:rFonts w:eastAsia="Calibri" w:cs="Times New Roman"/>
          <w:sz w:val="24"/>
          <w:szCs w:val="24"/>
        </w:rPr>
      </w:pPr>
      <w:r w:rsidRPr="003C5172">
        <w:rPr>
          <w:rFonts w:eastAsia="Times New Roman" w:cs="Times New Roman"/>
          <w:sz w:val="24"/>
          <w:szCs w:val="24"/>
          <w:lang w:eastAsia="ru-RU"/>
        </w:rPr>
        <w:t>По цвету, сахар бывает</w:t>
      </w:r>
      <w:r w:rsidRPr="003C5172">
        <w:rPr>
          <w:rFonts w:eastAsia="Calibri" w:cs="Times New Roman"/>
          <w:sz w:val="24"/>
          <w:szCs w:val="24"/>
        </w:rPr>
        <w:t>: белый, коричневый, жёлтый.</w:t>
      </w:r>
    </w:p>
    <w:p w14:paraId="04F26C80"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t>Белый – это рафинированный сахар, то есть очищенный. Производится либо из сахарного тростника, либо из сахарной свеклы.</w:t>
      </w:r>
    </w:p>
    <w:p w14:paraId="6339126F"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t>Коричневый сахар намного полезнее своего белого собрата, так как он не очищен от патоки, которая содержит много полезных минералов. В основном пальмовый сахар коричневого цвета, который производится из сладкого сока соцветий разных видов пальм. Он богат природными минералами и обладает приятным вкусом и ароматом.</w:t>
      </w:r>
    </w:p>
    <w:p w14:paraId="1F852569"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t>Жёлтый – это неочищенный свекловичный сахар, напоминающий по вкусу карамельки. Этот сахар содержит те вещества, которые исчезают из белого рафинированного сахара в процессе переработки.</w:t>
      </w:r>
    </w:p>
    <w:p w14:paraId="51F8F500"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t>Изучив классификацию сахара, я решил познакомиться с его</w:t>
      </w:r>
      <w:r w:rsidRPr="003C5172">
        <w:rPr>
          <w:rFonts w:eastAsia="Calibri" w:cs="Times New Roman"/>
          <w:sz w:val="24"/>
          <w:szCs w:val="24"/>
          <w:lang w:val="be-BY"/>
        </w:rPr>
        <w:t xml:space="preserve"> </w:t>
      </w:r>
      <w:r w:rsidRPr="003C5172">
        <w:rPr>
          <w:rFonts w:eastAsia="Calibri" w:cs="Times New Roman"/>
          <w:sz w:val="24"/>
          <w:szCs w:val="24"/>
        </w:rPr>
        <w:t>ассортиментом в ближайших крупных магазинах (Приложение 4). На прилавках магазинов «Евроопт», «Виталюр» и «Универсам» я нашел сахар-песок, кусковой сахар-рафинад. Из беседы с продавцом я выяснил, что популярным видом сахара является сахар-песок, так как он удобен для использования в быту. В основном, на прилавках представлен сахар белорусских производителей, но есть и сахароза из России. Мне посчастливилось приобрести коричневый тростниковый сахар-песок и рафинад из Колумбии.</w:t>
      </w:r>
    </w:p>
    <w:p w14:paraId="56DBE241" w14:textId="77777777" w:rsidR="00F46FBE" w:rsidRPr="003C5172" w:rsidRDefault="00F46FBE" w:rsidP="003C5172">
      <w:pPr>
        <w:ind w:firstLine="709"/>
        <w:rPr>
          <w:rFonts w:eastAsia="Calibri" w:cs="Times New Roman"/>
          <w:b/>
          <w:sz w:val="24"/>
          <w:szCs w:val="24"/>
        </w:rPr>
      </w:pPr>
    </w:p>
    <w:p w14:paraId="4C83CEF9" w14:textId="77777777" w:rsidR="00F46FBE" w:rsidRPr="003C5172" w:rsidRDefault="00F46FBE" w:rsidP="00C86392">
      <w:pPr>
        <w:jc w:val="center"/>
        <w:rPr>
          <w:rFonts w:eastAsia="Calibri" w:cs="Times New Roman"/>
          <w:b/>
          <w:sz w:val="24"/>
          <w:szCs w:val="24"/>
        </w:rPr>
      </w:pPr>
      <w:r w:rsidRPr="003C5172">
        <w:rPr>
          <w:rFonts w:eastAsia="Calibri" w:cs="Times New Roman"/>
          <w:b/>
          <w:sz w:val="24"/>
          <w:szCs w:val="24"/>
        </w:rPr>
        <w:t>ПРАКТИЧЕСКАЯ ЧАСТЬ</w:t>
      </w:r>
    </w:p>
    <w:p w14:paraId="77A80DDB" w14:textId="3A967D83" w:rsidR="00F46FBE" w:rsidRPr="003C5172" w:rsidRDefault="00F46FBE" w:rsidP="00C86392">
      <w:pPr>
        <w:jc w:val="center"/>
        <w:rPr>
          <w:rFonts w:eastAsia="Calibri" w:cs="Times New Roman"/>
          <w:b/>
          <w:sz w:val="24"/>
          <w:szCs w:val="24"/>
        </w:rPr>
      </w:pPr>
      <w:r w:rsidRPr="003C5172">
        <w:rPr>
          <w:rFonts w:eastAsia="Calibri" w:cs="Times New Roman"/>
          <w:b/>
          <w:sz w:val="24"/>
          <w:szCs w:val="24"/>
        </w:rPr>
        <w:t>2.1.</w:t>
      </w:r>
      <w:r w:rsidR="00C86392">
        <w:rPr>
          <w:rFonts w:eastAsia="Calibri" w:cs="Times New Roman"/>
          <w:b/>
          <w:sz w:val="24"/>
          <w:szCs w:val="24"/>
        </w:rPr>
        <w:t xml:space="preserve"> </w:t>
      </w:r>
      <w:r w:rsidRPr="003C5172">
        <w:rPr>
          <w:rFonts w:eastAsia="Calibri" w:cs="Times New Roman"/>
          <w:b/>
          <w:sz w:val="24"/>
          <w:szCs w:val="24"/>
        </w:rPr>
        <w:t>Свойства сахара</w:t>
      </w:r>
    </w:p>
    <w:p w14:paraId="05287DE1"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t>Изучив собранный материал о сахаре, я решил исследовать его свойства.</w:t>
      </w:r>
    </w:p>
    <w:p w14:paraId="7D71C2D4"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t>Обычный сахар не имеет запаха и состоит из мелких кристаллов.</w:t>
      </w:r>
    </w:p>
    <w:p w14:paraId="104C31A9" w14:textId="77777777" w:rsidR="00F46FBE" w:rsidRPr="003C5172" w:rsidRDefault="00F46FBE" w:rsidP="003C5172">
      <w:pPr>
        <w:ind w:firstLine="709"/>
        <w:rPr>
          <w:rFonts w:eastAsia="Calibri" w:cs="Times New Roman"/>
          <w:b/>
          <w:sz w:val="24"/>
          <w:szCs w:val="24"/>
        </w:rPr>
      </w:pPr>
      <w:r w:rsidRPr="003C5172">
        <w:rPr>
          <w:rFonts w:eastAsia="Calibri" w:cs="Times New Roman"/>
          <w:b/>
          <w:sz w:val="24"/>
          <w:szCs w:val="24"/>
        </w:rPr>
        <w:t>Опыт №1</w:t>
      </w:r>
    </w:p>
    <w:p w14:paraId="5619D093" w14:textId="77777777" w:rsidR="00F46FBE" w:rsidRPr="003C5172" w:rsidRDefault="00F46FBE" w:rsidP="003C5172">
      <w:pPr>
        <w:ind w:firstLine="709"/>
        <w:rPr>
          <w:rFonts w:eastAsia="Calibri" w:cs="Times New Roman"/>
          <w:b/>
          <w:sz w:val="24"/>
          <w:szCs w:val="24"/>
        </w:rPr>
      </w:pPr>
      <w:r w:rsidRPr="003C5172">
        <w:rPr>
          <w:rFonts w:eastAsia="Calibri" w:cs="Times New Roman"/>
          <w:sz w:val="24"/>
          <w:szCs w:val="24"/>
        </w:rPr>
        <w:t>О том, что сахар-песок хорошо растворяется в воде, у меня не вызывало ни каких сомнений, так как каждый день я пью чай, растворяя в нём сахар. Но я решил сравнить скорость растворения кускового сахара в горячей и холодной воде. Как я и предполагал, сахар-рафинад быстрее растворился в горячей воде (Приложение 5). Поэтому его часто подают к горячему чаю, особенно в походных условиях. Рафинад удобен в применении тем, что не рассыпается при транспортировке.</w:t>
      </w:r>
    </w:p>
    <w:p w14:paraId="37636960" w14:textId="77777777" w:rsidR="00F46FBE" w:rsidRPr="003C5172" w:rsidRDefault="00F46FBE" w:rsidP="003C5172">
      <w:pPr>
        <w:ind w:firstLine="709"/>
        <w:rPr>
          <w:rFonts w:eastAsia="Calibri" w:cs="Times New Roman"/>
          <w:b/>
          <w:sz w:val="24"/>
          <w:szCs w:val="24"/>
        </w:rPr>
      </w:pPr>
      <w:r w:rsidRPr="003C5172">
        <w:rPr>
          <w:rFonts w:eastAsia="Calibri" w:cs="Times New Roman"/>
          <w:b/>
          <w:sz w:val="24"/>
          <w:szCs w:val="24"/>
        </w:rPr>
        <w:t>Опыт №2</w:t>
      </w:r>
    </w:p>
    <w:p w14:paraId="7BCE56C5"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t>А вот плавится ли он при нагревании, я решил проверить. Провести опыты помогла мне моя учительница Татьяна Ивановна.</w:t>
      </w:r>
    </w:p>
    <w:p w14:paraId="35E3CE09" w14:textId="3A59E315" w:rsidR="00F46FBE" w:rsidRPr="003C5172" w:rsidRDefault="00F46FBE" w:rsidP="003C5172">
      <w:pPr>
        <w:ind w:firstLine="709"/>
        <w:rPr>
          <w:rFonts w:eastAsia="Calibri" w:cs="Times New Roman"/>
          <w:sz w:val="24"/>
          <w:szCs w:val="24"/>
        </w:rPr>
      </w:pPr>
      <w:r w:rsidRPr="003C5172">
        <w:rPr>
          <w:rFonts w:eastAsia="Calibri" w:cs="Times New Roman"/>
          <w:sz w:val="24"/>
          <w:szCs w:val="24"/>
        </w:rPr>
        <w:t>Для проведения опыта мне потребовались: кусочек сахара, ложка, спиртовка, тарелочка, пипетка.</w:t>
      </w:r>
    </w:p>
    <w:p w14:paraId="7F63FC84"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t>Ложку с сахаром я подержал над огнём, затем в неё капнул несколько капель воды пипеткой. Сахар превратился в светло-жёлтую жидкость, которую я вылил на тарелочку и поставил остывать. Вскоре на тарелке лежал леденец желтоватого цвета.</w:t>
      </w:r>
    </w:p>
    <w:p w14:paraId="39DB5E92" w14:textId="256963F6" w:rsidR="00F46FBE" w:rsidRPr="003C5172" w:rsidRDefault="00F46FBE" w:rsidP="003C5172">
      <w:pPr>
        <w:ind w:firstLine="709"/>
        <w:rPr>
          <w:rFonts w:eastAsia="Calibri" w:cs="Times New Roman"/>
          <w:sz w:val="24"/>
          <w:szCs w:val="24"/>
        </w:rPr>
      </w:pPr>
      <w:r w:rsidRPr="003C5172">
        <w:rPr>
          <w:rFonts w:eastAsia="Calibri" w:cs="Times New Roman"/>
          <w:sz w:val="24"/>
          <w:szCs w:val="24"/>
        </w:rPr>
        <w:lastRenderedPageBreak/>
        <w:t>Вывод: при нагревании сахар имеет свойство плавиться, меняет свой цвет, застывает и превращается в твёрдый прозрачный леденец желтоватого цвета (Приложение 6).</w:t>
      </w:r>
    </w:p>
    <w:p w14:paraId="2FC7E261" w14:textId="77777777" w:rsidR="00F46FBE" w:rsidRPr="003C5172" w:rsidRDefault="00F46FBE" w:rsidP="003C5172">
      <w:pPr>
        <w:ind w:firstLine="709"/>
        <w:rPr>
          <w:rFonts w:eastAsia="Calibri" w:cs="Times New Roman"/>
          <w:b/>
          <w:sz w:val="24"/>
          <w:szCs w:val="24"/>
        </w:rPr>
      </w:pPr>
      <w:r w:rsidRPr="003C5172">
        <w:rPr>
          <w:rFonts w:eastAsia="Calibri" w:cs="Times New Roman"/>
          <w:b/>
          <w:sz w:val="24"/>
          <w:szCs w:val="24"/>
        </w:rPr>
        <w:t>Опыт №3</w:t>
      </w:r>
    </w:p>
    <w:p w14:paraId="224466D3" w14:textId="77777777" w:rsidR="00F46FBE" w:rsidRPr="003C5172" w:rsidRDefault="00F46FBE" w:rsidP="003C5172">
      <w:pPr>
        <w:ind w:firstLine="709"/>
        <w:rPr>
          <w:rFonts w:eastAsia="Calibri" w:cs="Times New Roman"/>
          <w:b/>
          <w:sz w:val="24"/>
          <w:szCs w:val="24"/>
        </w:rPr>
      </w:pPr>
      <w:r w:rsidRPr="003C5172">
        <w:rPr>
          <w:rFonts w:eastAsia="Calibri" w:cs="Times New Roman"/>
          <w:sz w:val="24"/>
          <w:szCs w:val="24"/>
        </w:rPr>
        <w:t>Я решил усложнить опыт и проверить, что произойдет с сахаром, если его поместить в пробирку и нагреть, подержав его над спиртовкой. Сначала сахар начал плавиться, затем приобрета</w:t>
      </w:r>
      <w:r w:rsidRPr="003C5172">
        <w:rPr>
          <w:rFonts w:eastAsia="Calibri" w:cs="Times New Roman"/>
          <w:sz w:val="24"/>
          <w:szCs w:val="24"/>
          <w:lang w:val="be-BY"/>
        </w:rPr>
        <w:t>е</w:t>
      </w:r>
      <w:r w:rsidRPr="003C5172">
        <w:rPr>
          <w:rFonts w:eastAsia="Calibri" w:cs="Times New Roman"/>
          <w:sz w:val="24"/>
          <w:szCs w:val="24"/>
        </w:rPr>
        <w:t>т коричневую окраску, потом и вовсе почернел. После сильного прокаливания в пробирке остался обуглившийся сахар и капельки воды. Татьяна Ивановна сказала, что это черное вещество, в которое превратился сгоревший сахар, называется углеродом (Приложение 7).</w:t>
      </w:r>
    </w:p>
    <w:p w14:paraId="35298059"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t>Вывод: сахар при сильном прокаливании превращается в углерод и воду.</w:t>
      </w:r>
    </w:p>
    <w:p w14:paraId="142DAC0E" w14:textId="77777777" w:rsidR="00F46FBE" w:rsidRPr="003C5172" w:rsidRDefault="00F46FBE" w:rsidP="003C5172">
      <w:pPr>
        <w:ind w:firstLine="709"/>
        <w:rPr>
          <w:rFonts w:eastAsia="Calibri" w:cs="Times New Roman"/>
          <w:b/>
          <w:sz w:val="24"/>
          <w:szCs w:val="24"/>
        </w:rPr>
      </w:pPr>
      <w:r w:rsidRPr="003C5172">
        <w:rPr>
          <w:rFonts w:eastAsia="Calibri" w:cs="Times New Roman"/>
          <w:b/>
          <w:sz w:val="24"/>
          <w:szCs w:val="24"/>
        </w:rPr>
        <w:t>Опыт №4</w:t>
      </w:r>
    </w:p>
    <w:p w14:paraId="372E40C5"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t>В этом опыте я проверил сахар на горючесть. Для этого мне понадобился пинцет, кусочек сахара, спиртовка.</w:t>
      </w:r>
    </w:p>
    <w:p w14:paraId="04779B70" w14:textId="572CAB35" w:rsidR="00F46FBE" w:rsidRPr="003C5172" w:rsidRDefault="00F46FBE" w:rsidP="003C5172">
      <w:pPr>
        <w:ind w:firstLine="709"/>
        <w:rPr>
          <w:rFonts w:eastAsia="Calibri" w:cs="Times New Roman"/>
          <w:sz w:val="24"/>
          <w:szCs w:val="24"/>
        </w:rPr>
      </w:pPr>
      <w:r w:rsidRPr="003C5172">
        <w:rPr>
          <w:rFonts w:eastAsia="Calibri" w:cs="Times New Roman"/>
          <w:sz w:val="24"/>
          <w:szCs w:val="24"/>
        </w:rPr>
        <w:t>Сначала я пинцетом зажал кусочек рафинада и поднес его к пламени спиртовки, сахар не загорелся, а только стал плавиться и менять цвет, появился запах карамели. Тогда я изменил условие опыта. На сахар насыпал щепотку сухой заварки и поднес к пламени. Сахар стал гореть синевато-жёлтым пламенем. Заварка поспособствовала горению сахара. Я попробовал вместо заварки использовать соду. Сахар и в этом случае горел ярким пламенем.</w:t>
      </w:r>
    </w:p>
    <w:p w14:paraId="7B92D14E"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t>Вывод: сахар сам по себе не горит. Сгорает дотла лишь под воздействием других продуктов или веществ (Приложение 8).</w:t>
      </w:r>
    </w:p>
    <w:p w14:paraId="4A749153" w14:textId="77777777" w:rsidR="00F46FBE" w:rsidRPr="003C5172" w:rsidRDefault="00F46FBE" w:rsidP="003C5172">
      <w:pPr>
        <w:ind w:firstLine="709"/>
        <w:rPr>
          <w:rFonts w:eastAsia="Calibri" w:cs="Times New Roman"/>
          <w:b/>
          <w:sz w:val="24"/>
          <w:szCs w:val="24"/>
        </w:rPr>
      </w:pPr>
      <w:r w:rsidRPr="003C5172">
        <w:rPr>
          <w:rFonts w:eastAsia="Calibri" w:cs="Times New Roman"/>
          <w:b/>
          <w:sz w:val="24"/>
          <w:szCs w:val="24"/>
        </w:rPr>
        <w:t>Опыт №5</w:t>
      </w:r>
    </w:p>
    <w:p w14:paraId="74F7FDE2"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t>Однажды мама принесла из магазина сахар, который мне показался необычным, он совершенно не хотел пересыпаться как песок. Оказывается, он напитал влаги, поэтому кристаллики склеились между собой и утратили свойство сыпучести. Я задался вопросом: «А может ли кусковой сахар впитывать влагу?»</w:t>
      </w:r>
    </w:p>
    <w:p w14:paraId="68D3B40C"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t xml:space="preserve">Для этого опыта мне понадобился сахар-рафинад и цветной водный раствор. Сначала я выложил башенкой весь сахар на блюдечко и влил на него немного раствора. Цветной раствор постепенно стал подниматься вверх по сахару, окрашивая его в розовый цвет. </w:t>
      </w:r>
    </w:p>
    <w:p w14:paraId="1CAF0E66"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t>Оказывается, такое свойство сахара мой дедушка использовал не раз в своей жизни, когда у него запотевали часы. Мне захотелось это проверить. Для этого я взял испорченные механические часы и опустил их в воду. Часы запотели. Тогда я положил их в сахарницу на несколько дней. Через 4 дня стекло часов стало прозрачным, а сам сахар стал влажным (Приложение 9).</w:t>
      </w:r>
    </w:p>
    <w:p w14:paraId="02C810F6"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t>Вывод: сахар впитывает влагу, поэтому его надо хранить в сухом помещении.</w:t>
      </w:r>
    </w:p>
    <w:p w14:paraId="503F5FCB" w14:textId="77777777" w:rsidR="00F46FBE" w:rsidRPr="003C5172" w:rsidRDefault="00F46FBE" w:rsidP="003C5172">
      <w:pPr>
        <w:ind w:firstLine="709"/>
        <w:contextualSpacing/>
        <w:rPr>
          <w:rFonts w:eastAsia="Calibri" w:cs="Times New Roman"/>
          <w:b/>
          <w:sz w:val="24"/>
          <w:szCs w:val="24"/>
        </w:rPr>
      </w:pPr>
      <w:r w:rsidRPr="003C5172">
        <w:rPr>
          <w:rFonts w:eastAsia="Calibri" w:cs="Times New Roman"/>
          <w:b/>
          <w:sz w:val="24"/>
          <w:szCs w:val="24"/>
        </w:rPr>
        <w:t>Эксперимент №1</w:t>
      </w:r>
    </w:p>
    <w:p w14:paraId="2A4AD1F5"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В интернете я нашел опыт по выращиванию кристаллов из соли и решил провести эксперимент по выращиванию кристаллов из сахара по аналогии. Но, увы, эксперимент не удался. Кристалл не вырос, вода испарилась, а сахар застыл коркой и стал похож на лед.</w:t>
      </w:r>
    </w:p>
    <w:p w14:paraId="13655B01"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Тогда я опять обратился к интернету и нашел способ выращивания кристалла из сахара. Я четко следовал инструкции. В четвертую часть стакана воды я всыпал три столовых ложки сахара, а затем на огне довел до полного растворения, получив сироп. Потом небольшое количество сахара рассыпал на бумажке, и, обмакнув деревянную палочку в сироп, обвалял её в сахаре и оставил сохнуть на всю ночь. При этом важно, чтобы сахаринки прилипли со всех сторон, иначе кристалл вырастет неровным.</w:t>
      </w:r>
    </w:p>
    <w:p w14:paraId="3260F547" w14:textId="77777777" w:rsidR="00F46FBE" w:rsidRPr="003C5172" w:rsidRDefault="00F46FBE" w:rsidP="003C5172">
      <w:pPr>
        <w:ind w:firstLine="709"/>
        <w:rPr>
          <w:rFonts w:eastAsia="Calibri" w:cs="Times New Roman"/>
          <w:sz w:val="24"/>
          <w:szCs w:val="24"/>
          <w:lang w:eastAsia="ru-RU"/>
        </w:rPr>
      </w:pPr>
      <w:r w:rsidRPr="003C5172">
        <w:rPr>
          <w:rFonts w:eastAsia="Times New Roman" w:cs="Times New Roman"/>
          <w:sz w:val="24"/>
          <w:szCs w:val="24"/>
          <w:lang w:eastAsia="ru-RU"/>
        </w:rPr>
        <w:t xml:space="preserve">На следующий день </w:t>
      </w:r>
      <w:r w:rsidRPr="003C5172">
        <w:rPr>
          <w:rFonts w:eastAsia="Calibri" w:cs="Times New Roman"/>
          <w:sz w:val="24"/>
          <w:szCs w:val="24"/>
          <w:lang w:eastAsia="ru-RU"/>
        </w:rPr>
        <w:t>я взял эмалированную миску, вылил в неё половину стакана воды и насыпал 2,5 стакана сахара. Поставил на средний огонь и, помешивая, растворил весь сахар. Готовый сироп оставил на плите на 15 минут. Пока сироп остывал, подготовил баночку и прищепки. Затем в неё вылил горячий сироп, опустил палочку и зафиксировал ее при помощи прищепок. Важно, чтобы сироп не успел остыть, иначе кристаллы не будут расти. Затем поставил банку на окно на две недели. О, чудо! У меня, действительно, «выросли» кристаллы сахара. С такими кристаллами можно устроить забавное чаепитие, а можно их покрыть лаком и получить великолепные сувениры (Приложение 10).</w:t>
      </w:r>
    </w:p>
    <w:p w14:paraId="4CAE7C4F" w14:textId="77777777" w:rsidR="00F46FBE" w:rsidRPr="003C5172" w:rsidRDefault="00F46FBE" w:rsidP="003C5172">
      <w:pPr>
        <w:ind w:firstLine="709"/>
        <w:rPr>
          <w:rFonts w:eastAsia="Calibri" w:cs="Times New Roman"/>
          <w:sz w:val="24"/>
          <w:szCs w:val="24"/>
        </w:rPr>
      </w:pPr>
      <w:r w:rsidRPr="003C5172">
        <w:rPr>
          <w:rFonts w:eastAsia="Calibri" w:cs="Times New Roman"/>
          <w:bCs/>
          <w:color w:val="111111"/>
          <w:sz w:val="24"/>
          <w:szCs w:val="24"/>
        </w:rPr>
        <w:lastRenderedPageBreak/>
        <w:t>Проведя опыты и эксперименты, я сделал выводы, что сахар обладает следующими свойствами</w:t>
      </w:r>
      <w:r w:rsidRPr="003C5172">
        <w:rPr>
          <w:rFonts w:eastAsia="Calibri" w:cs="Times New Roman"/>
          <w:sz w:val="24"/>
          <w:szCs w:val="24"/>
          <w:lang w:eastAsia="ru-RU"/>
        </w:rPr>
        <w:t xml:space="preserve">: </w:t>
      </w:r>
      <w:r w:rsidRPr="003C5172">
        <w:rPr>
          <w:rFonts w:eastAsia="Calibri" w:cs="Times New Roman"/>
          <w:sz w:val="24"/>
          <w:szCs w:val="24"/>
        </w:rPr>
        <w:t>состоит из кристаллов;</w:t>
      </w:r>
      <w:r w:rsidRPr="003C5172">
        <w:rPr>
          <w:rFonts w:eastAsia="Calibri" w:cs="Times New Roman"/>
          <w:sz w:val="24"/>
          <w:szCs w:val="24"/>
          <w:lang w:eastAsia="ru-RU"/>
        </w:rPr>
        <w:t xml:space="preserve"> </w:t>
      </w:r>
      <w:r w:rsidRPr="003C5172">
        <w:rPr>
          <w:rFonts w:eastAsia="Calibri" w:cs="Times New Roman"/>
          <w:sz w:val="24"/>
          <w:szCs w:val="24"/>
        </w:rPr>
        <w:t>не имеет запаха;</w:t>
      </w:r>
      <w:r w:rsidRPr="003C5172">
        <w:rPr>
          <w:rFonts w:eastAsia="Calibri" w:cs="Times New Roman"/>
          <w:sz w:val="24"/>
          <w:szCs w:val="24"/>
          <w:lang w:eastAsia="ru-RU"/>
        </w:rPr>
        <w:t xml:space="preserve"> </w:t>
      </w:r>
      <w:r w:rsidRPr="003C5172">
        <w:rPr>
          <w:rFonts w:eastAsia="Calibri" w:cs="Times New Roman"/>
          <w:sz w:val="24"/>
          <w:szCs w:val="24"/>
        </w:rPr>
        <w:t>имеет сладкий вкус;</w:t>
      </w:r>
      <w:r w:rsidRPr="003C5172">
        <w:rPr>
          <w:rFonts w:eastAsia="Calibri" w:cs="Times New Roman"/>
          <w:sz w:val="24"/>
          <w:szCs w:val="24"/>
          <w:lang w:eastAsia="ru-RU"/>
        </w:rPr>
        <w:t xml:space="preserve"> </w:t>
      </w:r>
      <w:r w:rsidRPr="003C5172">
        <w:rPr>
          <w:rFonts w:eastAsia="Calibri" w:cs="Times New Roman"/>
          <w:sz w:val="24"/>
          <w:szCs w:val="24"/>
        </w:rPr>
        <w:t>хорошо растворяется в воде; плавится при нагревании;</w:t>
      </w:r>
      <w:r w:rsidRPr="003C5172">
        <w:rPr>
          <w:rFonts w:eastAsia="Calibri" w:cs="Times New Roman"/>
          <w:sz w:val="24"/>
          <w:szCs w:val="24"/>
          <w:lang w:eastAsia="ru-RU"/>
        </w:rPr>
        <w:t xml:space="preserve"> </w:t>
      </w:r>
      <w:r w:rsidRPr="003C5172">
        <w:rPr>
          <w:rFonts w:eastAsia="Calibri" w:cs="Times New Roman"/>
          <w:sz w:val="24"/>
          <w:szCs w:val="24"/>
        </w:rPr>
        <w:t>горит при помощи вспомогательных веществ;</w:t>
      </w:r>
      <w:r w:rsidRPr="003C5172">
        <w:rPr>
          <w:rFonts w:eastAsia="Calibri" w:cs="Times New Roman"/>
          <w:sz w:val="24"/>
          <w:szCs w:val="24"/>
          <w:lang w:eastAsia="ru-RU"/>
        </w:rPr>
        <w:t xml:space="preserve"> </w:t>
      </w:r>
      <w:r w:rsidRPr="003C5172">
        <w:rPr>
          <w:rFonts w:eastAsia="Calibri" w:cs="Times New Roman"/>
          <w:sz w:val="24"/>
          <w:szCs w:val="24"/>
        </w:rPr>
        <w:t>при сильном прокаливании распадается на углерод и воду;</w:t>
      </w:r>
      <w:r w:rsidRPr="003C5172">
        <w:rPr>
          <w:rFonts w:eastAsia="Calibri" w:cs="Times New Roman"/>
          <w:sz w:val="24"/>
          <w:szCs w:val="24"/>
          <w:lang w:eastAsia="ru-RU"/>
        </w:rPr>
        <w:t xml:space="preserve"> </w:t>
      </w:r>
      <w:r w:rsidRPr="003C5172">
        <w:rPr>
          <w:rFonts w:eastAsia="Calibri" w:cs="Times New Roman"/>
          <w:sz w:val="24"/>
          <w:szCs w:val="24"/>
        </w:rPr>
        <w:t>впитывает влагу;</w:t>
      </w:r>
      <w:r w:rsidRPr="003C5172">
        <w:rPr>
          <w:rFonts w:eastAsia="Calibri" w:cs="Times New Roman"/>
          <w:sz w:val="24"/>
          <w:szCs w:val="24"/>
          <w:lang w:eastAsia="ru-RU"/>
        </w:rPr>
        <w:t xml:space="preserve"> </w:t>
      </w:r>
      <w:r w:rsidRPr="003C5172">
        <w:rPr>
          <w:rFonts w:eastAsia="Calibri" w:cs="Times New Roman"/>
          <w:sz w:val="24"/>
          <w:szCs w:val="24"/>
        </w:rPr>
        <w:t>может кристаллизироваться.</w:t>
      </w:r>
    </w:p>
    <w:p w14:paraId="7782CA84" w14:textId="44435418" w:rsidR="00F46FBE" w:rsidRPr="003C5172" w:rsidRDefault="00F46FBE" w:rsidP="00C86392">
      <w:pPr>
        <w:jc w:val="center"/>
        <w:rPr>
          <w:rFonts w:eastAsia="Calibri" w:cs="Times New Roman"/>
          <w:b/>
          <w:sz w:val="24"/>
          <w:szCs w:val="24"/>
        </w:rPr>
      </w:pPr>
      <w:r w:rsidRPr="003C5172">
        <w:rPr>
          <w:rFonts w:eastAsia="Calibri" w:cs="Times New Roman"/>
          <w:b/>
          <w:sz w:val="24"/>
          <w:szCs w:val="24"/>
        </w:rPr>
        <w:t>2.2.</w:t>
      </w:r>
      <w:r w:rsidR="00C86392">
        <w:rPr>
          <w:rFonts w:eastAsia="Calibri" w:cs="Times New Roman"/>
          <w:b/>
          <w:sz w:val="24"/>
          <w:szCs w:val="24"/>
        </w:rPr>
        <w:t xml:space="preserve"> </w:t>
      </w:r>
      <w:r w:rsidRPr="003C5172">
        <w:rPr>
          <w:rFonts w:eastAsia="Calibri" w:cs="Times New Roman"/>
          <w:b/>
          <w:sz w:val="24"/>
          <w:szCs w:val="24"/>
        </w:rPr>
        <w:t>Необычные свойства сахара</w:t>
      </w:r>
    </w:p>
    <w:p w14:paraId="6FA00EE1" w14:textId="77777777" w:rsidR="00F46FBE" w:rsidRPr="003C5172" w:rsidRDefault="00F46FBE" w:rsidP="003C5172">
      <w:pPr>
        <w:ind w:firstLine="709"/>
        <w:rPr>
          <w:rFonts w:eastAsia="Calibri" w:cs="Times New Roman"/>
          <w:b/>
          <w:sz w:val="24"/>
          <w:szCs w:val="24"/>
        </w:rPr>
      </w:pPr>
      <w:r w:rsidRPr="003C5172">
        <w:rPr>
          <w:rFonts w:eastAsia="Times New Roman" w:cs="Times New Roman"/>
          <w:sz w:val="24"/>
          <w:szCs w:val="24"/>
          <w:lang w:eastAsia="ru-RU"/>
        </w:rPr>
        <w:t>Изучая сайты в интернете о сахаре, я нашел 11 необычных свойств сахара, где сахар выступает как подручное средство. Я решил эти свойства проверить на практике.</w:t>
      </w:r>
    </w:p>
    <w:p w14:paraId="6A67C15A" w14:textId="58703A12" w:rsidR="00F46FBE" w:rsidRPr="003C5172" w:rsidRDefault="00F46FBE" w:rsidP="003C5172">
      <w:pPr>
        <w:ind w:firstLine="709"/>
        <w:rPr>
          <w:rFonts w:eastAsia="Calibri" w:cs="Times New Roman"/>
          <w:sz w:val="24"/>
          <w:szCs w:val="24"/>
          <w:lang w:eastAsia="ru-RU"/>
        </w:rPr>
      </w:pPr>
      <w:r w:rsidRPr="003C5172">
        <w:rPr>
          <w:rFonts w:eastAsia="Calibri" w:cs="Times New Roman"/>
          <w:b/>
          <w:bCs/>
          <w:sz w:val="24"/>
          <w:szCs w:val="24"/>
          <w:lang w:eastAsia="ru-RU"/>
        </w:rPr>
        <w:t>1.</w:t>
      </w:r>
      <w:r w:rsidR="00C86392">
        <w:rPr>
          <w:rFonts w:eastAsia="Calibri" w:cs="Times New Roman"/>
          <w:sz w:val="24"/>
          <w:szCs w:val="24"/>
          <w:lang w:eastAsia="ru-RU"/>
        </w:rPr>
        <w:t xml:space="preserve"> </w:t>
      </w:r>
      <w:r w:rsidRPr="003C5172">
        <w:rPr>
          <w:rFonts w:eastAsia="Calibri" w:cs="Times New Roman"/>
          <w:b/>
          <w:sz w:val="24"/>
          <w:szCs w:val="24"/>
          <w:lang w:eastAsia="ru-RU"/>
        </w:rPr>
        <w:t>Сахар сохраняет свежесть цветов</w:t>
      </w:r>
      <w:r w:rsidRPr="003C5172">
        <w:rPr>
          <w:rFonts w:eastAsia="Calibri" w:cs="Times New Roman"/>
          <w:sz w:val="24"/>
          <w:szCs w:val="24"/>
          <w:lang w:eastAsia="ru-RU"/>
        </w:rPr>
        <w:t>.</w:t>
      </w:r>
    </w:p>
    <w:p w14:paraId="29717E07" w14:textId="77777777" w:rsidR="00F46FBE" w:rsidRPr="003C5172" w:rsidRDefault="00F46FBE" w:rsidP="003C5172">
      <w:pPr>
        <w:ind w:firstLine="709"/>
        <w:rPr>
          <w:rFonts w:eastAsia="Calibri" w:cs="Times New Roman"/>
          <w:sz w:val="24"/>
          <w:szCs w:val="24"/>
          <w:lang w:eastAsia="ru-RU"/>
        </w:rPr>
      </w:pPr>
      <w:r w:rsidRPr="003C5172">
        <w:rPr>
          <w:rFonts w:eastAsia="Calibri" w:cs="Times New Roman"/>
          <w:sz w:val="24"/>
          <w:szCs w:val="24"/>
          <w:lang w:eastAsia="ru-RU"/>
        </w:rPr>
        <w:t>Это свойство я проверил на букете роз, который папа подарил маме на День рождения. Для этого я добавил в воду 3 столовые ложки сахара и 2 столовые ложки уксуса. Букет простоял три недели, потому что сахар оказался полезным для цветов, а уксус не позволял размножаться бактериям в воде (Приложение 11).</w:t>
      </w:r>
    </w:p>
    <w:p w14:paraId="01FC8E57" w14:textId="46D394C3" w:rsidR="00F46FBE" w:rsidRPr="003C5172" w:rsidRDefault="00F46FBE" w:rsidP="003C5172">
      <w:pPr>
        <w:ind w:firstLine="709"/>
        <w:rPr>
          <w:rFonts w:eastAsia="Calibri" w:cs="Times New Roman"/>
          <w:sz w:val="24"/>
          <w:szCs w:val="24"/>
          <w:lang w:eastAsia="ru-RU"/>
        </w:rPr>
      </w:pPr>
      <w:r w:rsidRPr="003C5172">
        <w:rPr>
          <w:rFonts w:eastAsia="Calibri" w:cs="Times New Roman"/>
          <w:b/>
          <w:bCs/>
          <w:sz w:val="24"/>
          <w:szCs w:val="24"/>
          <w:lang w:eastAsia="ru-RU"/>
        </w:rPr>
        <w:t>2.</w:t>
      </w:r>
      <w:r w:rsidR="00C86392">
        <w:rPr>
          <w:rFonts w:eastAsia="Calibri" w:cs="Times New Roman"/>
          <w:b/>
          <w:bCs/>
          <w:sz w:val="24"/>
          <w:szCs w:val="24"/>
          <w:lang w:eastAsia="ru-RU"/>
        </w:rPr>
        <w:t xml:space="preserve"> </w:t>
      </w:r>
      <w:r w:rsidRPr="003C5172">
        <w:rPr>
          <w:rFonts w:eastAsia="Calibri" w:cs="Times New Roman"/>
          <w:b/>
          <w:sz w:val="24"/>
          <w:szCs w:val="24"/>
          <w:lang w:eastAsia="ru-RU"/>
        </w:rPr>
        <w:t>Сахар снимает жгучесть острого перца во рту</w:t>
      </w:r>
      <w:r w:rsidRPr="003C5172">
        <w:rPr>
          <w:rFonts w:eastAsia="Calibri" w:cs="Times New Roman"/>
          <w:sz w:val="24"/>
          <w:szCs w:val="24"/>
          <w:lang w:eastAsia="ru-RU"/>
        </w:rPr>
        <w:t>.</w:t>
      </w:r>
    </w:p>
    <w:p w14:paraId="50ED5122" w14:textId="77777777" w:rsidR="00F46FBE" w:rsidRPr="003C5172" w:rsidRDefault="00F46FBE" w:rsidP="003C5172">
      <w:pPr>
        <w:ind w:firstLine="709"/>
        <w:rPr>
          <w:rFonts w:eastAsia="Calibri" w:cs="Times New Roman"/>
          <w:sz w:val="24"/>
          <w:szCs w:val="24"/>
          <w:lang w:eastAsia="ru-RU"/>
        </w:rPr>
      </w:pPr>
      <w:r w:rsidRPr="003C5172">
        <w:rPr>
          <w:rFonts w:eastAsia="Calibri" w:cs="Times New Roman"/>
          <w:sz w:val="24"/>
          <w:szCs w:val="24"/>
          <w:lang w:eastAsia="ru-RU"/>
        </w:rPr>
        <w:t>Это свойство я уже испробовал на себе раньше, когда откусил сладкий перец, который переопылился в горький. По совету бабушки я пил молоко, но и оно не слишком помогало. В Интернете я уже тогда нашёл совет: «Съели что-то остренькое и во рту всё горит? Положите на язык ложку сахара, он мгновенно снимет «острое» ощущение во рту». Я тут же побежал за ложкой сахара. Действительно, жгучесть горького перца моментально прошла.</w:t>
      </w:r>
    </w:p>
    <w:p w14:paraId="3B4E61AB" w14:textId="75C09465" w:rsidR="00F46FBE" w:rsidRPr="003C5172" w:rsidRDefault="00F46FBE" w:rsidP="003C5172">
      <w:pPr>
        <w:ind w:firstLine="709"/>
        <w:rPr>
          <w:rFonts w:eastAsia="Calibri" w:cs="Times New Roman"/>
          <w:b/>
          <w:bCs/>
          <w:sz w:val="24"/>
          <w:szCs w:val="24"/>
          <w:lang w:eastAsia="ru-RU"/>
        </w:rPr>
      </w:pPr>
      <w:r w:rsidRPr="003C5172">
        <w:rPr>
          <w:rFonts w:eastAsia="Calibri" w:cs="Times New Roman"/>
          <w:b/>
          <w:bCs/>
          <w:sz w:val="24"/>
          <w:szCs w:val="24"/>
          <w:lang w:eastAsia="ru-RU"/>
        </w:rPr>
        <w:t>3.</w:t>
      </w:r>
      <w:r w:rsidR="00C86392">
        <w:rPr>
          <w:rFonts w:eastAsia="Calibri" w:cs="Times New Roman"/>
          <w:b/>
          <w:bCs/>
          <w:sz w:val="24"/>
          <w:szCs w:val="24"/>
          <w:lang w:eastAsia="ru-RU"/>
        </w:rPr>
        <w:t xml:space="preserve"> </w:t>
      </w:r>
      <w:r w:rsidRPr="003C5172">
        <w:rPr>
          <w:rFonts w:eastAsia="Calibri" w:cs="Times New Roman"/>
          <w:b/>
          <w:bCs/>
          <w:sz w:val="24"/>
          <w:szCs w:val="24"/>
          <w:lang w:eastAsia="ru-RU"/>
        </w:rPr>
        <w:t>Сахар снимает боль при ожогах полости рта горячими напитками или едой.</w:t>
      </w:r>
    </w:p>
    <w:p w14:paraId="49059F35" w14:textId="77777777" w:rsidR="00F46FBE" w:rsidRPr="003C5172" w:rsidRDefault="00F46FBE" w:rsidP="003C5172">
      <w:pPr>
        <w:ind w:firstLine="709"/>
        <w:rPr>
          <w:rFonts w:eastAsia="Calibri" w:cs="Times New Roman"/>
          <w:sz w:val="24"/>
          <w:szCs w:val="24"/>
          <w:lang w:eastAsia="ru-RU"/>
        </w:rPr>
      </w:pPr>
      <w:r w:rsidRPr="003C5172">
        <w:rPr>
          <w:rFonts w:eastAsia="Calibri" w:cs="Times New Roman"/>
          <w:sz w:val="24"/>
          <w:szCs w:val="24"/>
          <w:lang w:eastAsia="ru-RU"/>
        </w:rPr>
        <w:t xml:space="preserve">Для этого нужно </w:t>
      </w:r>
      <w:r w:rsidRPr="003C5172">
        <w:rPr>
          <w:rFonts w:eastAsia="Times New Roman" w:cs="Times New Roman"/>
          <w:sz w:val="24"/>
          <w:szCs w:val="24"/>
          <w:lang w:eastAsia="ru-RU"/>
        </w:rPr>
        <w:t>просто взять сахар в рот и подержать до полного растворения. Боль сразу же уйдет.</w:t>
      </w:r>
    </w:p>
    <w:p w14:paraId="77B99608" w14:textId="2EAC73C9" w:rsidR="00F46FBE" w:rsidRPr="003C5172" w:rsidRDefault="00F46FBE" w:rsidP="003C5172">
      <w:pPr>
        <w:ind w:firstLine="709"/>
        <w:rPr>
          <w:rFonts w:eastAsia="Calibri" w:cs="Times New Roman"/>
          <w:sz w:val="24"/>
          <w:szCs w:val="24"/>
          <w:lang w:eastAsia="ru-RU"/>
        </w:rPr>
      </w:pPr>
      <w:r w:rsidRPr="003C5172">
        <w:rPr>
          <w:rFonts w:eastAsia="Calibri" w:cs="Times New Roman"/>
          <w:b/>
          <w:bCs/>
          <w:sz w:val="24"/>
          <w:szCs w:val="24"/>
          <w:lang w:eastAsia="ru-RU"/>
        </w:rPr>
        <w:t>4.</w:t>
      </w:r>
      <w:r w:rsidR="00C86392">
        <w:rPr>
          <w:rFonts w:eastAsia="Calibri" w:cs="Times New Roman"/>
          <w:sz w:val="24"/>
          <w:szCs w:val="24"/>
          <w:lang w:eastAsia="ru-RU"/>
        </w:rPr>
        <w:t xml:space="preserve"> </w:t>
      </w:r>
      <w:r w:rsidRPr="003C5172">
        <w:rPr>
          <w:rFonts w:eastAsia="Calibri" w:cs="Times New Roman"/>
          <w:b/>
          <w:sz w:val="24"/>
          <w:szCs w:val="24"/>
          <w:lang w:eastAsia="ru-RU"/>
        </w:rPr>
        <w:t>Глубокое очищение кожи сахаром</w:t>
      </w:r>
      <w:r w:rsidRPr="003C5172">
        <w:rPr>
          <w:rFonts w:eastAsia="Calibri" w:cs="Times New Roman"/>
          <w:sz w:val="24"/>
          <w:szCs w:val="24"/>
          <w:lang w:eastAsia="ru-RU"/>
        </w:rPr>
        <w:t>.</w:t>
      </w:r>
    </w:p>
    <w:p w14:paraId="25BDB2AF" w14:textId="7979C4C0" w:rsidR="00F46FBE" w:rsidRPr="003C5172" w:rsidRDefault="00F46FBE" w:rsidP="003C5172">
      <w:pPr>
        <w:ind w:firstLine="709"/>
        <w:rPr>
          <w:rFonts w:eastAsia="Times New Roman" w:cs="Times New Roman"/>
          <w:sz w:val="24"/>
          <w:szCs w:val="24"/>
          <w:lang w:eastAsia="ru-RU"/>
        </w:rPr>
      </w:pPr>
      <w:r w:rsidRPr="003C5172">
        <w:rPr>
          <w:rFonts w:eastAsia="Calibri" w:cs="Times New Roman"/>
          <w:sz w:val="24"/>
          <w:szCs w:val="24"/>
          <w:lang w:eastAsia="ru-RU"/>
        </w:rPr>
        <w:t>Меня очень удивило такое применение сахара. Оказывается</w:t>
      </w:r>
      <w:r w:rsidRPr="003C5172">
        <w:rPr>
          <w:rFonts w:eastAsia="Calibri" w:cs="Times New Roman"/>
          <w:sz w:val="24"/>
          <w:szCs w:val="24"/>
          <w:lang w:val="be-BY" w:eastAsia="ru-RU"/>
        </w:rPr>
        <w:t>,</w:t>
      </w:r>
      <w:r w:rsidRPr="003C5172">
        <w:rPr>
          <w:rFonts w:eastAsia="Calibri" w:cs="Times New Roman"/>
          <w:sz w:val="24"/>
          <w:szCs w:val="24"/>
          <w:lang w:eastAsia="ru-RU"/>
        </w:rPr>
        <w:t xml:space="preserve"> сахар можно применить в качестве скраба.</w:t>
      </w:r>
      <w:r w:rsidRPr="003C5172">
        <w:rPr>
          <w:rFonts w:eastAsia="Times New Roman" w:cs="Times New Roman"/>
          <w:sz w:val="24"/>
          <w:szCs w:val="24"/>
          <w:lang w:eastAsia="ru-RU"/>
        </w:rPr>
        <w:t xml:space="preserve"> Скраб – это отшелушивающее средство, которое применяется в процедурах по уходу за кожей. Мы с мамой попробовали приготовить его по рецепту, который нашли в Интернете. Для этого мы взяли 3 столовые ложки сахара, 1 столовую ложку оливкового масла, добавили кашицу</w:t>
      </w:r>
      <w:r w:rsidRPr="003C5172">
        <w:rPr>
          <w:rFonts w:eastAsia="Times New Roman" w:cs="Times New Roman"/>
          <w:sz w:val="24"/>
          <w:szCs w:val="24"/>
          <w:lang w:val="be-BY" w:eastAsia="ru-RU"/>
        </w:rPr>
        <w:t xml:space="preserve"> </w:t>
      </w:r>
      <w:r w:rsidRPr="003C5172">
        <w:rPr>
          <w:rFonts w:eastAsia="Times New Roman" w:cs="Times New Roman"/>
          <w:sz w:val="24"/>
          <w:szCs w:val="24"/>
          <w:lang w:eastAsia="ru-RU"/>
        </w:rPr>
        <w:t>размятого банана и перемешали. Мама использовала эту смесь в качестве скраба для лица. После применения такой процедуры кожа лица стала нежной и шелковистой. Маме этот рецепт очень понравился. Она даже порекомендовала его своим подругам (Приложение</w:t>
      </w:r>
      <w:r w:rsidR="00414F54">
        <w:rPr>
          <w:rFonts w:eastAsia="Times New Roman" w:cs="Times New Roman"/>
          <w:sz w:val="24"/>
          <w:szCs w:val="24"/>
          <w:lang w:eastAsia="ru-RU"/>
        </w:rPr>
        <w:t xml:space="preserve"> </w:t>
      </w:r>
      <w:r w:rsidRPr="003C5172">
        <w:rPr>
          <w:rFonts w:eastAsia="Times New Roman" w:cs="Times New Roman"/>
          <w:sz w:val="24"/>
          <w:szCs w:val="24"/>
          <w:lang w:eastAsia="ru-RU"/>
        </w:rPr>
        <w:t>12).</w:t>
      </w:r>
    </w:p>
    <w:p w14:paraId="797CAE20" w14:textId="1B3B0B60"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b/>
          <w:bCs/>
          <w:sz w:val="24"/>
          <w:szCs w:val="24"/>
          <w:lang w:eastAsia="ru-RU"/>
        </w:rPr>
        <w:t>5.</w:t>
      </w:r>
      <w:r w:rsidR="00C86392">
        <w:rPr>
          <w:rFonts w:eastAsia="Times New Roman" w:cs="Times New Roman"/>
          <w:b/>
          <w:bCs/>
          <w:sz w:val="24"/>
          <w:szCs w:val="24"/>
          <w:lang w:eastAsia="ru-RU"/>
        </w:rPr>
        <w:t xml:space="preserve"> </w:t>
      </w:r>
      <w:r w:rsidRPr="003C5172">
        <w:rPr>
          <w:rFonts w:eastAsia="Times New Roman" w:cs="Times New Roman"/>
          <w:b/>
          <w:sz w:val="24"/>
          <w:szCs w:val="24"/>
          <w:lang w:eastAsia="ru-RU"/>
        </w:rPr>
        <w:t>Сахар как пятновыводитель</w:t>
      </w:r>
      <w:r w:rsidRPr="003C5172">
        <w:rPr>
          <w:rFonts w:eastAsia="Times New Roman" w:cs="Times New Roman"/>
          <w:sz w:val="24"/>
          <w:szCs w:val="24"/>
          <w:lang w:eastAsia="ru-RU"/>
        </w:rPr>
        <w:t>.</w:t>
      </w:r>
    </w:p>
    <w:p w14:paraId="3F30F790" w14:textId="4F7E03D8"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Оказывается, сахар выводит трудно отстирываемые травяные пятна с одежды. Для этого эксперимента я взял пучок травы и потер об ткань белого цвета. Трава оставила насыщенное зелёное пятно. Я намочил его сначала водой, а потом насыпал на него сахар и оставил на час, затем постирал порошком. Результат ошеломляющий, следов травы как не бывало. Такое свойство сахара я буду применять в дальнейшем для выведения травяных пятен с одежды. А знание этого свойства сахара пригодится любителям футбола (Приложение</w:t>
      </w:r>
      <w:r w:rsidR="00414F54">
        <w:rPr>
          <w:rFonts w:eastAsia="Times New Roman" w:cs="Times New Roman"/>
          <w:sz w:val="24"/>
          <w:szCs w:val="24"/>
          <w:lang w:eastAsia="ru-RU"/>
        </w:rPr>
        <w:t xml:space="preserve"> </w:t>
      </w:r>
      <w:r w:rsidRPr="003C5172">
        <w:rPr>
          <w:rFonts w:eastAsia="Times New Roman" w:cs="Times New Roman"/>
          <w:sz w:val="24"/>
          <w:szCs w:val="24"/>
          <w:lang w:eastAsia="ru-RU"/>
        </w:rPr>
        <w:t>13).</w:t>
      </w:r>
    </w:p>
    <w:p w14:paraId="5496258E" w14:textId="29E04AA4" w:rsidR="00F46FBE" w:rsidRPr="003C5172" w:rsidRDefault="00F46FBE" w:rsidP="003C5172">
      <w:pPr>
        <w:ind w:firstLine="709"/>
        <w:rPr>
          <w:rFonts w:eastAsia="Times New Roman" w:cs="Times New Roman"/>
          <w:b/>
          <w:sz w:val="24"/>
          <w:szCs w:val="24"/>
          <w:lang w:eastAsia="ru-RU"/>
        </w:rPr>
      </w:pPr>
      <w:r w:rsidRPr="003C5172">
        <w:rPr>
          <w:rFonts w:eastAsia="Times New Roman" w:cs="Times New Roman"/>
          <w:b/>
          <w:sz w:val="24"/>
          <w:szCs w:val="24"/>
          <w:lang w:eastAsia="ru-RU"/>
        </w:rPr>
        <w:t>6.</w:t>
      </w:r>
      <w:r w:rsidR="00C86392">
        <w:rPr>
          <w:rFonts w:eastAsia="Times New Roman" w:cs="Times New Roman"/>
          <w:b/>
          <w:sz w:val="24"/>
          <w:szCs w:val="24"/>
          <w:lang w:eastAsia="ru-RU"/>
        </w:rPr>
        <w:t xml:space="preserve"> </w:t>
      </w:r>
      <w:r w:rsidRPr="003C5172">
        <w:rPr>
          <w:rFonts w:eastAsia="Times New Roman" w:cs="Times New Roman"/>
          <w:b/>
          <w:sz w:val="24"/>
          <w:szCs w:val="24"/>
          <w:lang w:eastAsia="ru-RU"/>
        </w:rPr>
        <w:t>Сахар как очиститель.</w:t>
      </w:r>
    </w:p>
    <w:p w14:paraId="1F2B950D" w14:textId="30664651"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Этот способ мне подсказал мой папа. Он часто использует сахар для очистки рук от машинной смазки, когда занимается ремонтом автомобиля. Я попробовал отчистить руки от гуаши таким же образом. Для этого я взял сливочное масло, всыпал в него сахар и растер смесь в руках. Даже мыло не понадобилось, руки легко смылись проточной водой (Приложение</w:t>
      </w:r>
      <w:r w:rsidR="00414F54">
        <w:rPr>
          <w:rFonts w:eastAsia="Times New Roman" w:cs="Times New Roman"/>
          <w:sz w:val="24"/>
          <w:szCs w:val="24"/>
          <w:lang w:eastAsia="ru-RU"/>
        </w:rPr>
        <w:t xml:space="preserve"> </w:t>
      </w:r>
      <w:r w:rsidRPr="003C5172">
        <w:rPr>
          <w:rFonts w:eastAsia="Times New Roman" w:cs="Times New Roman"/>
          <w:sz w:val="24"/>
          <w:szCs w:val="24"/>
          <w:lang w:eastAsia="ru-RU"/>
        </w:rPr>
        <w:t>14).</w:t>
      </w:r>
    </w:p>
    <w:p w14:paraId="6601CCBE" w14:textId="30A2EFF2"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b/>
          <w:sz w:val="24"/>
          <w:szCs w:val="24"/>
          <w:lang w:eastAsia="ru-RU"/>
        </w:rPr>
        <w:t>7.</w:t>
      </w:r>
      <w:r w:rsidR="00C86392">
        <w:rPr>
          <w:rFonts w:eastAsia="Times New Roman" w:cs="Times New Roman"/>
          <w:b/>
          <w:sz w:val="24"/>
          <w:szCs w:val="24"/>
          <w:lang w:eastAsia="ru-RU"/>
        </w:rPr>
        <w:t xml:space="preserve"> </w:t>
      </w:r>
      <w:r w:rsidRPr="003C5172">
        <w:rPr>
          <w:rFonts w:eastAsia="Times New Roman" w:cs="Times New Roman"/>
          <w:b/>
          <w:sz w:val="24"/>
          <w:szCs w:val="24"/>
          <w:lang w:eastAsia="ru-RU"/>
        </w:rPr>
        <w:t>Сахар как подкормка для комнатных цветов</w:t>
      </w:r>
      <w:r w:rsidRPr="003C5172">
        <w:rPr>
          <w:rFonts w:eastAsia="Times New Roman" w:cs="Times New Roman"/>
          <w:sz w:val="24"/>
          <w:szCs w:val="24"/>
          <w:lang w:eastAsia="ru-RU"/>
        </w:rPr>
        <w:t>.</w:t>
      </w:r>
    </w:p>
    <w:p w14:paraId="6E1877A0"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Я решил проверить такой совет на комнатных растениях в зимний период, когда цветам не хватает солнца. Для этого я взял 1 чайную ложку сахара и подсыпал в каждый горшок, а затем полил чистой отстоявшейся водой. Комнатные растения окрепли, их листья потемнели, а некоторые вазоны даже зацвели. Я сделал вывод, что сахар является хорошим удобрением и может заменить многие дорогие подкормки (Приложение 15).</w:t>
      </w:r>
    </w:p>
    <w:p w14:paraId="3BB236D4" w14:textId="6E215420" w:rsidR="00F46FBE" w:rsidRPr="003C5172" w:rsidRDefault="00F46FBE" w:rsidP="003C5172">
      <w:pPr>
        <w:ind w:firstLine="709"/>
        <w:rPr>
          <w:rFonts w:eastAsia="Times New Roman" w:cs="Times New Roman"/>
          <w:b/>
          <w:sz w:val="24"/>
          <w:szCs w:val="24"/>
          <w:lang w:eastAsia="ru-RU"/>
        </w:rPr>
      </w:pPr>
      <w:r w:rsidRPr="003C5172">
        <w:rPr>
          <w:rFonts w:eastAsia="Times New Roman" w:cs="Times New Roman"/>
          <w:b/>
          <w:sz w:val="24"/>
          <w:szCs w:val="24"/>
          <w:lang w:eastAsia="ru-RU"/>
        </w:rPr>
        <w:t>8.</w:t>
      </w:r>
      <w:r w:rsidR="00C86392">
        <w:rPr>
          <w:rFonts w:eastAsia="Times New Roman" w:cs="Times New Roman"/>
          <w:b/>
          <w:sz w:val="24"/>
          <w:szCs w:val="24"/>
          <w:lang w:eastAsia="ru-RU"/>
        </w:rPr>
        <w:t xml:space="preserve"> </w:t>
      </w:r>
      <w:r w:rsidRPr="003C5172">
        <w:rPr>
          <w:rFonts w:eastAsia="Times New Roman" w:cs="Times New Roman"/>
          <w:b/>
          <w:sz w:val="24"/>
          <w:szCs w:val="24"/>
          <w:lang w:eastAsia="ru-RU"/>
        </w:rPr>
        <w:t>Сахар – для розжига углей.</w:t>
      </w:r>
    </w:p>
    <w:p w14:paraId="3EEE26AD"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 xml:space="preserve">Это свойство сахара я уже проверял, когда проводил опыт с чаем и содой. Оказывается, уголь также является вспомогательным веществом для горения. Горсть сахара отлично поможет углю разгореться и заменит вредное химическое вещество для розжига. Мы с папой </w:t>
      </w:r>
      <w:r w:rsidRPr="003C5172">
        <w:rPr>
          <w:rFonts w:eastAsia="Times New Roman" w:cs="Times New Roman"/>
          <w:sz w:val="24"/>
          <w:szCs w:val="24"/>
          <w:lang w:eastAsia="ru-RU"/>
        </w:rPr>
        <w:lastRenderedPageBreak/>
        <w:t>решили использовать этот способ при розжиге костра. Приготовленный хворост мы посыпали сахаром и подожгли. Огонь разгорелся без всяких усилий, так как сахар многократно усилил горение (Приложение 16).</w:t>
      </w:r>
    </w:p>
    <w:p w14:paraId="514E9583" w14:textId="2A6666C1"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b/>
          <w:sz w:val="24"/>
          <w:szCs w:val="24"/>
          <w:lang w:eastAsia="ru-RU"/>
        </w:rPr>
        <w:t>9.</w:t>
      </w:r>
      <w:r w:rsidR="00C86392">
        <w:rPr>
          <w:rFonts w:eastAsia="Times New Roman" w:cs="Times New Roman"/>
          <w:b/>
          <w:sz w:val="24"/>
          <w:szCs w:val="24"/>
          <w:lang w:eastAsia="ru-RU"/>
        </w:rPr>
        <w:t xml:space="preserve"> </w:t>
      </w:r>
      <w:r w:rsidRPr="003C5172">
        <w:rPr>
          <w:rFonts w:eastAsia="Times New Roman" w:cs="Times New Roman"/>
          <w:b/>
          <w:sz w:val="24"/>
          <w:szCs w:val="24"/>
          <w:lang w:eastAsia="ru-RU"/>
        </w:rPr>
        <w:t>Сахар снимает напряжение и стресс</w:t>
      </w:r>
      <w:r w:rsidRPr="003C5172">
        <w:rPr>
          <w:rFonts w:eastAsia="Times New Roman" w:cs="Times New Roman"/>
          <w:sz w:val="24"/>
          <w:szCs w:val="24"/>
          <w:lang w:eastAsia="ru-RU"/>
        </w:rPr>
        <w:t>.</w:t>
      </w:r>
    </w:p>
    <w:p w14:paraId="4ECA9430"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В полезных советах для мам я прочитал, что сладкая водичка помогает малышам успокаиваться, снимает напряжение и болевые ощущения.</w:t>
      </w:r>
    </w:p>
    <w:p w14:paraId="4CA3C7DC" w14:textId="6DC61A4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b/>
          <w:sz w:val="24"/>
          <w:szCs w:val="24"/>
          <w:lang w:eastAsia="ru-RU"/>
        </w:rPr>
        <w:t>10.</w:t>
      </w:r>
      <w:r w:rsidR="00C86392">
        <w:rPr>
          <w:rFonts w:eastAsia="Times New Roman" w:cs="Times New Roman"/>
          <w:b/>
          <w:sz w:val="24"/>
          <w:szCs w:val="24"/>
          <w:lang w:eastAsia="ru-RU"/>
        </w:rPr>
        <w:t xml:space="preserve"> </w:t>
      </w:r>
      <w:r w:rsidRPr="003C5172">
        <w:rPr>
          <w:rFonts w:eastAsia="Times New Roman" w:cs="Times New Roman"/>
          <w:b/>
          <w:sz w:val="24"/>
          <w:szCs w:val="24"/>
          <w:lang w:eastAsia="ru-RU"/>
        </w:rPr>
        <w:t>Сахар хорошо снимает отек и зуд при укусах жалящих насекомых</w:t>
      </w:r>
      <w:r w:rsidRPr="003C5172">
        <w:rPr>
          <w:rFonts w:eastAsia="Times New Roman" w:cs="Times New Roman"/>
          <w:sz w:val="24"/>
          <w:szCs w:val="24"/>
          <w:lang w:eastAsia="ru-RU"/>
        </w:rPr>
        <w:t>.</w:t>
      </w:r>
    </w:p>
    <w:p w14:paraId="42371545"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Для этого надо в ложку сахара капнуть несколько капель воды и размешать. Полученную кашицу приложить к ранке и подождать 15-20 минут, а затем снять мягкой тканью. Отек, зуд и боль проходят незамедлительно.</w:t>
      </w:r>
    </w:p>
    <w:p w14:paraId="5637C371" w14:textId="0B87A4B3" w:rsidR="00F46FBE" w:rsidRPr="003C5172" w:rsidRDefault="00F46FBE" w:rsidP="003C5172">
      <w:pPr>
        <w:ind w:firstLine="709"/>
        <w:rPr>
          <w:rFonts w:eastAsia="Times New Roman" w:cs="Times New Roman"/>
          <w:sz w:val="24"/>
          <w:szCs w:val="24"/>
          <w:lang w:eastAsia="ru-RU"/>
        </w:rPr>
      </w:pPr>
      <w:r w:rsidRPr="003C5172">
        <w:rPr>
          <w:rFonts w:eastAsia="Calibri" w:cs="Times New Roman"/>
          <w:b/>
          <w:color w:val="000000"/>
          <w:sz w:val="24"/>
          <w:szCs w:val="24"/>
          <w:shd w:val="clear" w:color="auto" w:fill="FFFFFF"/>
        </w:rPr>
        <w:t>11.</w:t>
      </w:r>
      <w:r w:rsidR="00C86392">
        <w:rPr>
          <w:rFonts w:eastAsia="Times New Roman" w:cs="Times New Roman"/>
          <w:b/>
          <w:sz w:val="24"/>
          <w:szCs w:val="24"/>
          <w:lang w:eastAsia="ru-RU"/>
        </w:rPr>
        <w:t xml:space="preserve"> </w:t>
      </w:r>
      <w:r w:rsidRPr="003C5172">
        <w:rPr>
          <w:rFonts w:eastAsia="Times New Roman" w:cs="Times New Roman"/>
          <w:b/>
          <w:sz w:val="24"/>
          <w:szCs w:val="24"/>
          <w:lang w:eastAsia="ru-RU"/>
        </w:rPr>
        <w:t>Сахар заживляет раны</w:t>
      </w:r>
      <w:r w:rsidRPr="003C5172">
        <w:rPr>
          <w:rFonts w:eastAsia="Times New Roman" w:cs="Times New Roman"/>
          <w:sz w:val="24"/>
          <w:szCs w:val="24"/>
          <w:lang w:eastAsia="ru-RU"/>
        </w:rPr>
        <w:t>.</w:t>
      </w:r>
    </w:p>
    <w:p w14:paraId="3451BBEA"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Оказывается, это свойство сахара люди используют давно, особенно во время войны при ранениях. Сахар способствовал быстрому заживлению ран, так как уничтожал болезнетворные бактерии и снижал заражение крови. Я воспользуюсь этим свойством, если вдруг разобью колени при падении.</w:t>
      </w:r>
    </w:p>
    <w:p w14:paraId="3EA2CF22" w14:textId="77777777" w:rsidR="00F46FBE" w:rsidRPr="003C5172" w:rsidRDefault="00F46FBE" w:rsidP="003C5172">
      <w:pPr>
        <w:ind w:firstLine="709"/>
        <w:rPr>
          <w:rFonts w:eastAsia="Calibri" w:cs="Times New Roman"/>
          <w:sz w:val="24"/>
          <w:szCs w:val="24"/>
          <w:lang w:eastAsia="ru-RU"/>
        </w:rPr>
      </w:pPr>
      <w:r w:rsidRPr="003C5172">
        <w:rPr>
          <w:rFonts w:eastAsia="Calibri" w:cs="Times New Roman"/>
          <w:sz w:val="24"/>
          <w:szCs w:val="24"/>
          <w:lang w:eastAsia="ru-RU"/>
        </w:rPr>
        <w:t xml:space="preserve">Чем больше я погружался в тему, тем больше для себя делал открытий в пользу сахара для человека. Сахар применяется в разных областях производства. Больше всего в пищевой промышленности. Сахар </w:t>
      </w:r>
      <w:r w:rsidRPr="003C5172">
        <w:rPr>
          <w:rFonts w:eastAsia="Times New Roman" w:cs="Times New Roman"/>
          <w:sz w:val="24"/>
          <w:szCs w:val="24"/>
          <w:lang w:eastAsia="ru-RU"/>
        </w:rPr>
        <w:t>–</w:t>
      </w:r>
      <w:r w:rsidRPr="003C5172">
        <w:rPr>
          <w:rFonts w:eastAsia="Calibri" w:cs="Times New Roman"/>
          <w:sz w:val="24"/>
          <w:szCs w:val="24"/>
          <w:lang w:eastAsia="ru-RU"/>
        </w:rPr>
        <w:t xml:space="preserve"> это не только продукт, который добавляют в чай, кофе, какао, но и важный ингредиент различных блюд, напитков, кондитерских изделий, он главный компонент конфет, глазурей, кремов и мороженого.</w:t>
      </w:r>
      <w:r w:rsidRPr="003C5172">
        <w:rPr>
          <w:rFonts w:eastAsia="Calibri" w:cs="Times New Roman"/>
          <w:sz w:val="24"/>
          <w:szCs w:val="24"/>
          <w:lang w:val="be-BY" w:eastAsia="ru-RU"/>
        </w:rPr>
        <w:t xml:space="preserve"> </w:t>
      </w:r>
      <w:r w:rsidRPr="003C5172">
        <w:rPr>
          <w:rFonts w:eastAsia="Calibri" w:cs="Times New Roman"/>
          <w:sz w:val="24"/>
          <w:szCs w:val="24"/>
          <w:lang w:eastAsia="ru-RU"/>
        </w:rPr>
        <w:t>Сахар используют при консервировании мяса и овощей, его используют при варке варенья, приготовления желе и других продуктов из плодов и ягод.</w:t>
      </w:r>
    </w:p>
    <w:p w14:paraId="06F11E00" w14:textId="77777777" w:rsidR="00F46FBE" w:rsidRPr="003C5172" w:rsidRDefault="00F46FBE" w:rsidP="003C5172">
      <w:pPr>
        <w:ind w:firstLine="709"/>
        <w:rPr>
          <w:rFonts w:eastAsia="Calibri" w:cs="Times New Roman"/>
          <w:sz w:val="24"/>
          <w:szCs w:val="24"/>
          <w:lang w:eastAsia="ru-RU"/>
        </w:rPr>
      </w:pPr>
      <w:r w:rsidRPr="003C5172">
        <w:rPr>
          <w:rFonts w:eastAsia="Calibri" w:cs="Times New Roman"/>
          <w:sz w:val="24"/>
          <w:szCs w:val="24"/>
          <w:lang w:eastAsia="ru-RU"/>
        </w:rPr>
        <w:t>В текстильной промышленности сахар используется для придания блеска тканям. В химической промышленности его добавляют при изготовлении пластмасс, фармацевтических препаратов. Широко применяется и в медицине и мн. др.</w:t>
      </w:r>
    </w:p>
    <w:p w14:paraId="6B18A6E3" w14:textId="77777777" w:rsidR="00F46FBE" w:rsidRPr="003C5172" w:rsidRDefault="00F46FBE" w:rsidP="003C5172">
      <w:pPr>
        <w:ind w:firstLine="709"/>
        <w:rPr>
          <w:rFonts w:eastAsia="Calibri" w:cs="Times New Roman"/>
          <w:sz w:val="24"/>
          <w:szCs w:val="24"/>
          <w:lang w:eastAsia="ru-RU"/>
        </w:rPr>
      </w:pPr>
      <w:r w:rsidRPr="003C5172">
        <w:rPr>
          <w:rFonts w:eastAsia="Calibri" w:cs="Times New Roman"/>
          <w:sz w:val="24"/>
          <w:szCs w:val="24"/>
          <w:lang w:eastAsia="ru-RU"/>
        </w:rPr>
        <w:t xml:space="preserve">Изучая литературу о сахаре, я узнал, что сахар делает нас счастливыми, даёт нам энергию, стимулирует наше кровообращение в мозге, повышает иммунитет, защищая от болезней. </w:t>
      </w:r>
      <w:r w:rsidRPr="003C5172">
        <w:rPr>
          <w:rFonts w:eastAsia="Times New Roman" w:cs="Times New Roman"/>
          <w:sz w:val="24"/>
          <w:szCs w:val="24"/>
          <w:lang w:eastAsia="ru-RU"/>
        </w:rPr>
        <w:t xml:space="preserve">Однако, сахар может и навредить, </w:t>
      </w:r>
      <w:r w:rsidRPr="003C5172">
        <w:rPr>
          <w:rFonts w:eastAsia="Calibri" w:cs="Times New Roman"/>
          <w:sz w:val="24"/>
          <w:szCs w:val="24"/>
          <w:lang w:eastAsia="ru-RU"/>
        </w:rPr>
        <w:t>если употреблять его в большом количестве.</w:t>
      </w:r>
    </w:p>
    <w:p w14:paraId="2BC737D8" w14:textId="4A1597BF" w:rsidR="00F46FBE" w:rsidRPr="003C5172" w:rsidRDefault="00F46FBE" w:rsidP="00C86392">
      <w:pPr>
        <w:jc w:val="center"/>
        <w:rPr>
          <w:rFonts w:eastAsia="Times New Roman" w:cs="Times New Roman"/>
          <w:b/>
          <w:sz w:val="24"/>
          <w:szCs w:val="24"/>
          <w:lang w:eastAsia="ru-RU"/>
        </w:rPr>
      </w:pPr>
      <w:r w:rsidRPr="003C5172">
        <w:rPr>
          <w:rFonts w:eastAsia="Times New Roman" w:cs="Times New Roman"/>
          <w:b/>
          <w:bCs/>
          <w:iCs/>
          <w:sz w:val="24"/>
          <w:szCs w:val="24"/>
          <w:lang w:eastAsia="ru-RU"/>
        </w:rPr>
        <w:t>2.3.</w:t>
      </w:r>
      <w:r w:rsidR="00C86392">
        <w:rPr>
          <w:rFonts w:eastAsia="Times New Roman" w:cs="Times New Roman"/>
          <w:b/>
          <w:bCs/>
          <w:iCs/>
          <w:sz w:val="24"/>
          <w:szCs w:val="24"/>
          <w:lang w:eastAsia="ru-RU"/>
        </w:rPr>
        <w:t xml:space="preserve"> </w:t>
      </w:r>
      <w:r w:rsidRPr="003C5172">
        <w:rPr>
          <w:rFonts w:eastAsia="Times New Roman" w:cs="Times New Roman"/>
          <w:b/>
          <w:bCs/>
          <w:iCs/>
          <w:sz w:val="24"/>
          <w:szCs w:val="24"/>
          <w:lang w:eastAsia="ru-RU"/>
        </w:rPr>
        <w:t>Вредные свойства сахара</w:t>
      </w:r>
    </w:p>
    <w:p w14:paraId="14B62A2B" w14:textId="399DF875" w:rsidR="00F46FBE" w:rsidRPr="003C5172" w:rsidRDefault="00F46FBE" w:rsidP="003C5172">
      <w:pPr>
        <w:ind w:firstLine="709"/>
        <w:rPr>
          <w:rFonts w:eastAsia="Calibri" w:cs="Times New Roman"/>
          <w:sz w:val="24"/>
          <w:szCs w:val="24"/>
          <w:lang w:eastAsia="ru-RU"/>
        </w:rPr>
      </w:pPr>
      <w:r w:rsidRPr="003C5172">
        <w:rPr>
          <w:rFonts w:eastAsia="Calibri" w:cs="Times New Roman"/>
          <w:sz w:val="24"/>
          <w:szCs w:val="24"/>
          <w:lang w:eastAsia="ru-RU"/>
        </w:rPr>
        <w:t>Ни для кого не секрет, что сахар вреден для зубов, так как в полости рта содержатся бактерии, которые превращают его в кислоты. От этого портится эмаль и появляется кариес.</w:t>
      </w:r>
    </w:p>
    <w:p w14:paraId="2B7C7F27" w14:textId="77777777" w:rsidR="00F46FBE" w:rsidRPr="003C5172" w:rsidRDefault="00F46FBE" w:rsidP="003C5172">
      <w:pPr>
        <w:ind w:firstLine="709"/>
        <w:rPr>
          <w:rFonts w:eastAsia="Calibri" w:cs="Times New Roman"/>
          <w:b/>
          <w:sz w:val="24"/>
          <w:szCs w:val="24"/>
          <w:lang w:eastAsia="ru-RU"/>
        </w:rPr>
      </w:pPr>
      <w:r w:rsidRPr="003C5172">
        <w:rPr>
          <w:rFonts w:eastAsia="Calibri" w:cs="Times New Roman"/>
          <w:b/>
          <w:sz w:val="24"/>
          <w:szCs w:val="24"/>
          <w:lang w:eastAsia="ru-RU"/>
        </w:rPr>
        <w:t>Эксперимент №2</w:t>
      </w:r>
    </w:p>
    <w:p w14:paraId="6226B23D"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lang w:eastAsia="ru-RU"/>
        </w:rPr>
        <w:t xml:space="preserve">Я решил проверить это на практике и провести очередной эксперимент. </w:t>
      </w:r>
      <w:r w:rsidRPr="003C5172">
        <w:rPr>
          <w:rFonts w:eastAsia="Calibri" w:cs="Times New Roman"/>
          <w:sz w:val="24"/>
          <w:szCs w:val="24"/>
        </w:rPr>
        <w:t>Для этого я взял два стакана, положил в каждый из них по яичной скорлупе. В стакан №1 я налил обыкновенную воду, а в стакан №2 – сладкий раствор с небольшим количеством лимонного сока (3 капли). Это необходимо сделать, чтобы создать соответствующую среду, как в полости рта. Эксперимент длился 2 недели. В стакане №2 яичная скорлупа лопнула, а в стакане №1 она совсем не изменилась. Это говорит о том, что сахар разрушает кальций (Приложение 17).</w:t>
      </w:r>
    </w:p>
    <w:p w14:paraId="0190BB69"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t>Вывод: большое количество сахара разрушает кальций, а значит, он вреден для наших зубов.</w:t>
      </w:r>
    </w:p>
    <w:p w14:paraId="2872582E" w14:textId="77777777" w:rsidR="00F46FBE" w:rsidRPr="003C5172" w:rsidRDefault="00F46FBE" w:rsidP="003C5172">
      <w:pPr>
        <w:ind w:firstLine="709"/>
        <w:rPr>
          <w:rFonts w:eastAsia="Calibri" w:cs="Times New Roman"/>
          <w:bCs/>
          <w:sz w:val="24"/>
          <w:szCs w:val="24"/>
          <w:lang w:eastAsia="ru-RU"/>
        </w:rPr>
      </w:pPr>
      <w:r w:rsidRPr="003C5172">
        <w:rPr>
          <w:rFonts w:eastAsia="Calibri" w:cs="Times New Roman"/>
          <w:sz w:val="24"/>
          <w:szCs w:val="24"/>
          <w:lang w:eastAsia="ru-RU"/>
        </w:rPr>
        <w:t>Из литературы я узнал, что неограниченное употребление сахара способствует ожирению, портит фигуру и здоровье. А нестабильное содержание его в крови вызывает тяжелое заболевание как сахарный диабет, головные боли, утомляемость</w:t>
      </w:r>
      <w:r w:rsidRPr="003C5172">
        <w:rPr>
          <w:rFonts w:eastAsia="Calibri" w:cs="Times New Roman"/>
          <w:bCs/>
          <w:sz w:val="24"/>
          <w:szCs w:val="24"/>
          <w:lang w:eastAsia="ru-RU"/>
        </w:rPr>
        <w:t>. Избыточное употребление сахара ускоряет процесс старения человеческого организма.</w:t>
      </w:r>
    </w:p>
    <w:p w14:paraId="45AD968F" w14:textId="77777777" w:rsidR="00F46FBE" w:rsidRPr="003C5172" w:rsidRDefault="00F46FBE" w:rsidP="003C5172">
      <w:pPr>
        <w:ind w:firstLine="709"/>
        <w:rPr>
          <w:rFonts w:eastAsia="Calibri" w:cs="Times New Roman"/>
          <w:bCs/>
          <w:sz w:val="24"/>
          <w:szCs w:val="24"/>
          <w:lang w:eastAsia="ru-RU"/>
        </w:rPr>
      </w:pPr>
    </w:p>
    <w:p w14:paraId="2F75B39F" w14:textId="77777777" w:rsidR="00F46FBE" w:rsidRPr="003C5172" w:rsidRDefault="00F46FBE" w:rsidP="00C86392">
      <w:pPr>
        <w:jc w:val="center"/>
        <w:rPr>
          <w:rFonts w:eastAsia="Times New Roman" w:cs="Times New Roman"/>
          <w:b/>
          <w:sz w:val="24"/>
          <w:szCs w:val="24"/>
          <w:lang w:eastAsia="ru-RU"/>
        </w:rPr>
      </w:pPr>
      <w:r w:rsidRPr="003C5172">
        <w:rPr>
          <w:rFonts w:eastAsia="Times New Roman" w:cs="Times New Roman"/>
          <w:b/>
          <w:sz w:val="24"/>
          <w:szCs w:val="24"/>
          <w:lang w:eastAsia="ru-RU"/>
        </w:rPr>
        <w:t>ЗАКЛЮЧЕНИЕ</w:t>
      </w:r>
    </w:p>
    <w:p w14:paraId="51789774" w14:textId="77777777" w:rsidR="00F46FBE" w:rsidRPr="003C5172" w:rsidRDefault="00F46FBE" w:rsidP="003C5172">
      <w:pPr>
        <w:ind w:firstLine="709"/>
        <w:rPr>
          <w:rFonts w:eastAsia="Calibri" w:cs="Times New Roman"/>
          <w:sz w:val="24"/>
          <w:szCs w:val="24"/>
          <w:lang w:eastAsia="ru-RU"/>
        </w:rPr>
      </w:pPr>
      <w:r w:rsidRPr="003C5172">
        <w:rPr>
          <w:rFonts w:eastAsia="Calibri" w:cs="Times New Roman"/>
          <w:sz w:val="24"/>
          <w:szCs w:val="24"/>
          <w:lang w:eastAsia="ru-RU"/>
        </w:rPr>
        <w:t>Таким образом, взвесив все «за» и «против» сахара я пришел к выводу, что сахар приносит больше пользы, чем вреда.</w:t>
      </w:r>
    </w:p>
    <w:p w14:paraId="1A571BED" w14:textId="77777777" w:rsidR="00F46FBE" w:rsidRPr="003C5172" w:rsidRDefault="00F46FBE" w:rsidP="003C5172">
      <w:pPr>
        <w:ind w:firstLine="709"/>
        <w:rPr>
          <w:rFonts w:eastAsia="Calibri" w:cs="Times New Roman"/>
          <w:sz w:val="24"/>
          <w:szCs w:val="24"/>
          <w:lang w:eastAsia="ru-RU"/>
        </w:rPr>
      </w:pPr>
      <w:r w:rsidRPr="003C5172">
        <w:rPr>
          <w:rFonts w:eastAsia="Calibri" w:cs="Times New Roman"/>
          <w:sz w:val="24"/>
          <w:szCs w:val="24"/>
          <w:lang w:eastAsia="ru-RU"/>
        </w:rPr>
        <w:t>Ведь, по сути, сахар – это тот продукт, который жизненно необходим для работы нашего мозга. Недостаток сахара может отразиться на работоспособности и самочувствии человека. Люди, которые ограничивают себя в употреблении сахара, больше болеют.</w:t>
      </w:r>
    </w:p>
    <w:p w14:paraId="1AD72453" w14:textId="64C845A4" w:rsidR="00F46FBE" w:rsidRPr="003C5172" w:rsidRDefault="00F46FBE" w:rsidP="003C5172">
      <w:pPr>
        <w:ind w:firstLine="709"/>
        <w:rPr>
          <w:rFonts w:eastAsia="Calibri" w:cs="Times New Roman"/>
          <w:sz w:val="24"/>
          <w:szCs w:val="24"/>
          <w:lang w:eastAsia="ru-RU"/>
        </w:rPr>
      </w:pPr>
      <w:r w:rsidRPr="003C5172">
        <w:rPr>
          <w:rFonts w:eastAsia="Calibri" w:cs="Times New Roman"/>
          <w:sz w:val="24"/>
          <w:szCs w:val="24"/>
          <w:lang w:eastAsia="ru-RU"/>
        </w:rPr>
        <w:lastRenderedPageBreak/>
        <w:t xml:space="preserve">Я сделал вывод, что в определённых случаях употребление сахара приносит только пользу нашему здоровью. Но, похоже, что вся загадка заключается в том, сколько сахара мы употребляем. Шаг влево </w:t>
      </w:r>
      <w:r w:rsidRPr="003C5172">
        <w:rPr>
          <w:rFonts w:eastAsia="Times New Roman" w:cs="Times New Roman"/>
          <w:sz w:val="24"/>
          <w:szCs w:val="24"/>
          <w:lang w:eastAsia="ru-RU"/>
        </w:rPr>
        <w:t>–</w:t>
      </w:r>
      <w:r w:rsidRPr="003C5172">
        <w:rPr>
          <w:rFonts w:eastAsia="Calibri" w:cs="Times New Roman"/>
          <w:sz w:val="24"/>
          <w:szCs w:val="24"/>
          <w:lang w:eastAsia="ru-RU"/>
        </w:rPr>
        <w:t xml:space="preserve"> приведёт нас к вредному влиянию, шаг вправо – к пользе для здоровья. Поэтому следует соблюдать меру. Суточная норма сахара для взрослого человека составляет 50</w:t>
      </w:r>
      <w:r w:rsidR="00C86392">
        <w:rPr>
          <w:rFonts w:eastAsia="Calibri" w:cs="Times New Roman"/>
          <w:sz w:val="24"/>
          <w:szCs w:val="24"/>
          <w:lang w:eastAsia="ru-RU"/>
        </w:rPr>
        <w:t>-</w:t>
      </w:r>
      <w:r w:rsidRPr="003C5172">
        <w:rPr>
          <w:rFonts w:eastAsia="Calibri" w:cs="Times New Roman"/>
          <w:sz w:val="24"/>
          <w:szCs w:val="24"/>
          <w:lang w:eastAsia="ru-RU"/>
        </w:rPr>
        <w:t>60 г (приблизительно 10 чайных ложек в сутки). Именно столько можно и нужно употреблять сахара в день. Однако, учёные поспешили предупредить о том, что в понятие «нормы» вошёл не только сахар в чистом виде, но и сахар, который содержится в кондитерских изделиях, в овощах и фруктах.</w:t>
      </w:r>
    </w:p>
    <w:p w14:paraId="4A9933BB"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Сахар содержится</w:t>
      </w:r>
      <w:r w:rsidRPr="003C5172">
        <w:rPr>
          <w:rFonts w:eastAsia="Times New Roman" w:cs="Times New Roman"/>
          <w:sz w:val="24"/>
          <w:szCs w:val="24"/>
          <w:lang w:val="be-BY" w:eastAsia="ru-RU"/>
        </w:rPr>
        <w:t xml:space="preserve"> </w:t>
      </w:r>
      <w:r w:rsidRPr="003C5172">
        <w:rPr>
          <w:rFonts w:eastAsia="Times New Roman" w:cs="Times New Roman"/>
          <w:sz w:val="24"/>
          <w:szCs w:val="24"/>
          <w:lang w:eastAsia="ru-RU"/>
        </w:rPr>
        <w:t>практически во всех пищевых продуктах: хлебе, соусах, соках, и даже в колбасе – это так называемый «скрытый сахар», количество которого сложно подсчитать. Поэтому надо себя ограничивать в употреблении сладостей и конфет, чтобы не переборщить, стараться иногда заменять его полезным медом, сушеными финиками, зефиром, есть больше фруктов. Таким образом, каждый должен определить для себя сам, чем для него является сахар: другом или врагом?</w:t>
      </w:r>
    </w:p>
    <w:p w14:paraId="726273E2" w14:textId="77777777" w:rsidR="00F46FBE" w:rsidRPr="003C5172" w:rsidRDefault="00F46FBE" w:rsidP="003C5172">
      <w:pPr>
        <w:ind w:firstLine="709"/>
        <w:rPr>
          <w:rFonts w:eastAsia="Calibri" w:cs="Times New Roman"/>
          <w:sz w:val="24"/>
          <w:szCs w:val="24"/>
          <w:lang w:eastAsia="ru-RU"/>
        </w:rPr>
      </w:pPr>
      <w:r w:rsidRPr="003C5172">
        <w:rPr>
          <w:rFonts w:eastAsia="Calibri" w:cs="Times New Roman"/>
          <w:sz w:val="24"/>
          <w:szCs w:val="24"/>
          <w:lang w:eastAsia="ru-RU"/>
        </w:rPr>
        <w:t xml:space="preserve">Как говорили древние философы: «чувство меры </w:t>
      </w:r>
      <w:r w:rsidRPr="003C5172">
        <w:rPr>
          <w:rFonts w:eastAsia="Times New Roman" w:cs="Times New Roman"/>
          <w:sz w:val="24"/>
          <w:szCs w:val="24"/>
          <w:lang w:eastAsia="ru-RU"/>
        </w:rPr>
        <w:t xml:space="preserve">– </w:t>
      </w:r>
      <w:r w:rsidRPr="003C5172">
        <w:rPr>
          <w:rFonts w:eastAsia="Calibri" w:cs="Times New Roman"/>
          <w:sz w:val="24"/>
          <w:szCs w:val="24"/>
          <w:lang w:eastAsia="ru-RU"/>
        </w:rPr>
        <w:t>это величайшее чувство». Применяя это высказывание по отношению к выбранной теме, я понял, какая тонкая грань между пользой и вредом данного продукта – всего лишь одна чайная ложка…</w:t>
      </w:r>
    </w:p>
    <w:p w14:paraId="460494F8"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lang w:eastAsia="ru-RU"/>
        </w:rPr>
        <w:t>Исход из проделанной работы, я сделал вывод, что сахар имеет большое значение в жизни человека, так как употребляется не только в пищу и в промышленности, но и применяется как подручное средство во многих жизненных ситуациях. Я считаю, что моя гипотеза подтвердилась, так как</w:t>
      </w:r>
      <w:r w:rsidRPr="003C5172">
        <w:rPr>
          <w:rFonts w:eastAsia="Calibri" w:cs="Times New Roman"/>
          <w:sz w:val="24"/>
          <w:szCs w:val="24"/>
        </w:rPr>
        <w:t xml:space="preserve"> сахар </w:t>
      </w:r>
      <w:r w:rsidRPr="003C5172">
        <w:rPr>
          <w:rFonts w:eastAsia="Times New Roman" w:cs="Times New Roman"/>
          <w:sz w:val="24"/>
          <w:szCs w:val="24"/>
          <w:lang w:eastAsia="ru-RU"/>
        </w:rPr>
        <w:t>–</w:t>
      </w:r>
      <w:r w:rsidRPr="003C5172">
        <w:rPr>
          <w:rFonts w:eastAsia="Calibri" w:cs="Times New Roman"/>
          <w:sz w:val="24"/>
          <w:szCs w:val="24"/>
        </w:rPr>
        <w:t xml:space="preserve"> полезный продукт для человека и является ему больше другом, чем врагом.</w:t>
      </w:r>
    </w:p>
    <w:p w14:paraId="38D3CF47" w14:textId="77777777" w:rsidR="00F46FBE" w:rsidRPr="003C5172" w:rsidRDefault="00F46FBE" w:rsidP="003C5172">
      <w:pPr>
        <w:ind w:firstLine="709"/>
        <w:rPr>
          <w:rFonts w:eastAsia="Calibri" w:cs="Times New Roman"/>
          <w:sz w:val="24"/>
          <w:szCs w:val="24"/>
          <w:lang w:val="be-BY"/>
        </w:rPr>
      </w:pPr>
      <w:r w:rsidRPr="003C5172">
        <w:rPr>
          <w:rFonts w:eastAsia="Calibri" w:cs="Times New Roman"/>
          <w:sz w:val="24"/>
          <w:szCs w:val="24"/>
        </w:rPr>
        <w:t>Своими знаниями и выводами я поделился со своими одноклассниками на классном часу. Я считаю, что моя работа интересна и познавательна для учащихся 4-5 классов и может использоваться как дополнительный материал на факультативных занятиях, классных часах, направленных на формирование навыков здорового образа жизни</w:t>
      </w:r>
      <w:r w:rsidRPr="003C5172">
        <w:rPr>
          <w:rFonts w:eastAsia="Calibri" w:cs="Times New Roman"/>
          <w:sz w:val="24"/>
          <w:szCs w:val="24"/>
          <w:lang w:val="be-BY"/>
        </w:rPr>
        <w:t>.</w:t>
      </w:r>
    </w:p>
    <w:p w14:paraId="30C3A0D3" w14:textId="77777777" w:rsidR="00F46FBE" w:rsidRPr="003C5172" w:rsidRDefault="00F46FBE" w:rsidP="003C5172">
      <w:pPr>
        <w:ind w:firstLine="709"/>
        <w:rPr>
          <w:rFonts w:eastAsia="Calibri" w:cs="Times New Roman"/>
          <w:sz w:val="24"/>
          <w:szCs w:val="24"/>
          <w:lang w:val="be-BY"/>
        </w:rPr>
      </w:pPr>
    </w:p>
    <w:p w14:paraId="5BFD83CF" w14:textId="4ACBD286" w:rsidR="00F46FBE" w:rsidRPr="003C5172" w:rsidRDefault="00F46FBE" w:rsidP="00C86392">
      <w:pPr>
        <w:jc w:val="center"/>
        <w:rPr>
          <w:rFonts w:eastAsia="Times New Roman" w:cs="Times New Roman"/>
          <w:b/>
          <w:color w:val="000000"/>
          <w:sz w:val="24"/>
          <w:szCs w:val="24"/>
          <w:lang w:eastAsia="ru-RU"/>
        </w:rPr>
      </w:pPr>
      <w:r w:rsidRPr="003C5172">
        <w:rPr>
          <w:rFonts w:eastAsia="Calibri" w:cs="Times New Roman"/>
          <w:b/>
          <w:sz w:val="24"/>
          <w:szCs w:val="24"/>
        </w:rPr>
        <w:t>СПИСОК ИСПОЛЬЗОВАННЫХ ИСТОЧНИКОВ</w:t>
      </w:r>
    </w:p>
    <w:p w14:paraId="27B68F24" w14:textId="77777777" w:rsidR="00F46FBE" w:rsidRPr="003C5172" w:rsidRDefault="00F46FBE" w:rsidP="003C5172">
      <w:pPr>
        <w:shd w:val="clear" w:color="auto" w:fill="FFFFFF"/>
        <w:ind w:firstLine="709"/>
        <w:rPr>
          <w:rFonts w:eastAsia="Times New Roman" w:cs="Times New Roman"/>
          <w:color w:val="000000"/>
          <w:sz w:val="24"/>
          <w:szCs w:val="24"/>
          <w:lang w:eastAsia="ru-RU"/>
        </w:rPr>
      </w:pPr>
    </w:p>
    <w:p w14:paraId="219E23FC" w14:textId="77777777" w:rsidR="00F46FBE" w:rsidRPr="003C5172" w:rsidRDefault="00F46FBE" w:rsidP="00C86392">
      <w:pPr>
        <w:shd w:val="clear" w:color="auto" w:fill="FFFFFF"/>
        <w:rPr>
          <w:rFonts w:eastAsia="Times New Roman" w:cs="Times New Roman"/>
          <w:color w:val="000000"/>
          <w:sz w:val="24"/>
          <w:szCs w:val="24"/>
          <w:lang w:eastAsia="ru-RU"/>
        </w:rPr>
      </w:pPr>
      <w:r w:rsidRPr="003C5172">
        <w:rPr>
          <w:rFonts w:eastAsia="Times New Roman" w:cs="Times New Roman"/>
          <w:color w:val="000000"/>
          <w:sz w:val="24"/>
          <w:szCs w:val="24"/>
          <w:lang w:eastAsia="ru-RU"/>
        </w:rPr>
        <w:t>1. Ожегов, С. И. Словарь русского языка: Ок. 5700 слов / Под ред. Н. Ю. Шведовой. – 18 изд., стереотип. – М.: Рус. яз., 1986. – 797 с.</w:t>
      </w:r>
    </w:p>
    <w:p w14:paraId="4AD72E19" w14:textId="77777777" w:rsidR="00F46FBE" w:rsidRPr="003C5172" w:rsidRDefault="00F46FBE" w:rsidP="00C86392">
      <w:pPr>
        <w:shd w:val="clear" w:color="auto" w:fill="FFFFFF"/>
        <w:rPr>
          <w:rFonts w:eastAsia="Times New Roman" w:cs="Times New Roman"/>
          <w:color w:val="000000"/>
          <w:sz w:val="24"/>
          <w:szCs w:val="24"/>
          <w:lang w:eastAsia="ru-RU"/>
        </w:rPr>
      </w:pPr>
      <w:r w:rsidRPr="003C5172">
        <w:rPr>
          <w:rFonts w:eastAsia="Times New Roman" w:cs="Times New Roman"/>
          <w:color w:val="000000"/>
          <w:sz w:val="24"/>
          <w:szCs w:val="24"/>
          <w:lang w:eastAsia="ru-RU"/>
        </w:rPr>
        <w:t>2. Толковый словарь Даля (Толковый словарь живого великорусского языка).</w:t>
      </w:r>
    </w:p>
    <w:p w14:paraId="3C104DB9" w14:textId="77777777" w:rsidR="00F46FBE" w:rsidRPr="003C5172" w:rsidRDefault="00F46FBE" w:rsidP="00C86392">
      <w:pPr>
        <w:contextualSpacing/>
        <w:rPr>
          <w:rFonts w:eastAsia="Calibri" w:cs="Times New Roman"/>
          <w:sz w:val="24"/>
          <w:szCs w:val="24"/>
        </w:rPr>
      </w:pPr>
      <w:r w:rsidRPr="003C5172">
        <w:rPr>
          <w:rFonts w:eastAsia="Calibri" w:cs="Times New Roman"/>
          <w:sz w:val="24"/>
          <w:szCs w:val="24"/>
        </w:rPr>
        <w:t>3</w:t>
      </w:r>
      <w:r w:rsidRPr="003C5172">
        <w:rPr>
          <w:rFonts w:eastAsia="Calibri" w:cs="Times New Roman"/>
          <w:sz w:val="24"/>
          <w:szCs w:val="24"/>
          <w:shd w:val="clear" w:color="auto" w:fill="FFFFFF"/>
        </w:rPr>
        <w:t>.</w:t>
      </w:r>
      <w:r w:rsidRPr="003C5172">
        <w:rPr>
          <w:rFonts w:eastAsia="Calibri" w:cs="Times New Roman"/>
          <w:color w:val="0000FF"/>
          <w:sz w:val="24"/>
          <w:szCs w:val="24"/>
          <w:shd w:val="clear" w:color="auto" w:fill="FFFFFF"/>
        </w:rPr>
        <w:t xml:space="preserve"> </w:t>
      </w:r>
      <w:hyperlink r:id="rId33" w:history="1">
        <w:r w:rsidRPr="003C5172">
          <w:rPr>
            <w:rFonts w:eastAsia="Calibri" w:cs="Times New Roman"/>
            <w:color w:val="1D1B11"/>
            <w:sz w:val="24"/>
            <w:szCs w:val="24"/>
          </w:rPr>
          <w:t>http://ru.wikipedia.org/wiki</w:t>
        </w:r>
      </w:hyperlink>
      <w:r w:rsidRPr="003C5172">
        <w:rPr>
          <w:rFonts w:eastAsia="Calibri" w:cs="Times New Roman"/>
          <w:sz w:val="24"/>
          <w:szCs w:val="24"/>
        </w:rPr>
        <w:t>.</w:t>
      </w:r>
    </w:p>
    <w:p w14:paraId="58828779" w14:textId="77777777" w:rsidR="00F46FBE" w:rsidRPr="003C5172" w:rsidRDefault="00F46FBE" w:rsidP="00C86392">
      <w:pPr>
        <w:rPr>
          <w:rFonts w:eastAsia="Calibri" w:cs="Times New Roman"/>
          <w:color w:val="111111"/>
          <w:sz w:val="24"/>
          <w:szCs w:val="24"/>
        </w:rPr>
      </w:pPr>
      <w:r w:rsidRPr="003C5172">
        <w:rPr>
          <w:rFonts w:eastAsia="Calibri" w:cs="Times New Roman"/>
          <w:color w:val="111111"/>
          <w:sz w:val="24"/>
          <w:szCs w:val="24"/>
        </w:rPr>
        <w:t>4. http://www.zernograd.com/sahar-vidy-sahara.</w:t>
      </w:r>
    </w:p>
    <w:p w14:paraId="229421EC" w14:textId="77777777" w:rsidR="00F46FBE" w:rsidRPr="003C5172" w:rsidRDefault="00F46FBE" w:rsidP="00C86392">
      <w:pPr>
        <w:rPr>
          <w:rFonts w:eastAsia="Calibri" w:cs="Times New Roman"/>
          <w:color w:val="111111"/>
          <w:sz w:val="24"/>
          <w:szCs w:val="24"/>
        </w:rPr>
      </w:pPr>
      <w:r w:rsidRPr="003C5172">
        <w:rPr>
          <w:rFonts w:eastAsia="Calibri" w:cs="Times New Roman"/>
          <w:color w:val="111111"/>
          <w:sz w:val="24"/>
          <w:szCs w:val="24"/>
        </w:rPr>
        <w:t xml:space="preserve">5. http://bezvreda.com/sladkaya-zhizn-polza-i-vred-saxara. </w:t>
      </w:r>
    </w:p>
    <w:p w14:paraId="27E622F8" w14:textId="77777777" w:rsidR="00F46FBE" w:rsidRPr="003C5172" w:rsidRDefault="00F46FBE" w:rsidP="00C86392">
      <w:pPr>
        <w:rPr>
          <w:rFonts w:eastAsia="Calibri" w:cs="Times New Roman"/>
          <w:color w:val="111111"/>
          <w:sz w:val="24"/>
          <w:szCs w:val="24"/>
        </w:rPr>
      </w:pPr>
      <w:r w:rsidRPr="003C5172">
        <w:rPr>
          <w:rFonts w:eastAsia="Calibri" w:cs="Times New Roman"/>
          <w:color w:val="111111"/>
          <w:sz w:val="24"/>
          <w:szCs w:val="24"/>
        </w:rPr>
        <w:t>6. http://www.histpro.narod.ru/sugar.html – http://vinigretik.</w:t>
      </w:r>
    </w:p>
    <w:p w14:paraId="42D83B77" w14:textId="77777777" w:rsidR="00F46FBE" w:rsidRPr="003C5172" w:rsidRDefault="00F46FBE" w:rsidP="003C5172">
      <w:pPr>
        <w:ind w:firstLine="709"/>
        <w:rPr>
          <w:rFonts w:eastAsia="Calibri" w:cs="Times New Roman"/>
          <w:color w:val="111111"/>
          <w:sz w:val="24"/>
          <w:szCs w:val="24"/>
        </w:rPr>
      </w:pPr>
    </w:p>
    <w:p w14:paraId="7C6E26FC" w14:textId="60374B85" w:rsidR="00F46FBE" w:rsidRPr="003C5172" w:rsidRDefault="00C86392" w:rsidP="00C86392">
      <w:pPr>
        <w:jc w:val="right"/>
        <w:rPr>
          <w:rFonts w:eastAsia="Calibri" w:cs="Times New Roman"/>
          <w:b/>
          <w:sz w:val="24"/>
          <w:szCs w:val="24"/>
        </w:rPr>
      </w:pPr>
      <w:r w:rsidRPr="003C5172">
        <w:rPr>
          <w:rFonts w:eastAsia="Calibri" w:cs="Times New Roman"/>
          <w:b/>
          <w:sz w:val="24"/>
          <w:szCs w:val="24"/>
        </w:rPr>
        <w:t xml:space="preserve">ПРИЛОЖЕНИЕ </w:t>
      </w:r>
      <w:r w:rsidRPr="003C5172">
        <w:rPr>
          <w:rFonts w:eastAsia="Calibri" w:cs="Times New Roman"/>
          <w:b/>
          <w:sz w:val="24"/>
          <w:szCs w:val="24"/>
          <w:lang w:val="be-BY"/>
        </w:rPr>
        <w:t>1</w:t>
      </w:r>
    </w:p>
    <w:p w14:paraId="28DA7AD3" w14:textId="3CA7DB7F" w:rsidR="00F46FBE" w:rsidRDefault="00F46FBE" w:rsidP="00C86392">
      <w:pPr>
        <w:shd w:val="clear" w:color="auto" w:fill="FFFFFF"/>
        <w:jc w:val="center"/>
        <w:textAlignment w:val="baseline"/>
        <w:rPr>
          <w:rFonts w:eastAsia="Times New Roman" w:cs="Times New Roman"/>
          <w:b/>
          <w:sz w:val="24"/>
          <w:szCs w:val="24"/>
          <w:lang w:eastAsia="ru-RU"/>
        </w:rPr>
      </w:pPr>
      <w:r w:rsidRPr="003C5172">
        <w:rPr>
          <w:rFonts w:eastAsia="Times New Roman" w:cs="Times New Roman"/>
          <w:b/>
          <w:sz w:val="24"/>
          <w:szCs w:val="24"/>
          <w:lang w:eastAsia="ru-RU"/>
        </w:rPr>
        <w:t>Виды сахара по сырью</w:t>
      </w:r>
    </w:p>
    <w:p w14:paraId="0080DD88" w14:textId="77777777" w:rsidR="00C86392" w:rsidRDefault="00C86392" w:rsidP="00C86392">
      <w:pPr>
        <w:shd w:val="clear" w:color="auto" w:fill="FFFFFF"/>
        <w:jc w:val="center"/>
        <w:textAlignment w:val="baseline"/>
        <w:rPr>
          <w:rFonts w:eastAsia="Calibri" w:cs="Times New Roman"/>
          <w:b/>
          <w:noProof/>
          <w:sz w:val="24"/>
          <w:szCs w:val="24"/>
          <w:lang w:eastAsia="ru-RU"/>
        </w:rPr>
      </w:pPr>
    </w:p>
    <w:p w14:paraId="0E9C6E48" w14:textId="5DBB44B6" w:rsidR="00C86392" w:rsidRDefault="00C86392" w:rsidP="00C86392">
      <w:pPr>
        <w:shd w:val="clear" w:color="auto" w:fill="FFFFFF"/>
        <w:jc w:val="center"/>
        <w:textAlignment w:val="baseline"/>
        <w:rPr>
          <w:rFonts w:eastAsia="Calibri" w:cs="Times New Roman"/>
          <w:b/>
          <w:noProof/>
          <w:sz w:val="24"/>
          <w:szCs w:val="24"/>
          <w:lang w:eastAsia="ru-RU"/>
        </w:rPr>
      </w:pPr>
      <w:r w:rsidRPr="003C5172">
        <w:rPr>
          <w:rFonts w:eastAsia="Calibri" w:cs="Times New Roman"/>
          <w:b/>
          <w:noProof/>
          <w:sz w:val="24"/>
          <w:szCs w:val="24"/>
          <w:lang w:eastAsia="ru-RU"/>
        </w:rPr>
        <w:t>Свекловичный</w:t>
      </w:r>
    </w:p>
    <w:p w14:paraId="4A08BE35" w14:textId="77777777" w:rsidR="00C86392" w:rsidRPr="00414F54" w:rsidRDefault="00C86392" w:rsidP="00C86392">
      <w:pPr>
        <w:shd w:val="clear" w:color="auto" w:fill="FFFFFF"/>
        <w:jc w:val="center"/>
        <w:textAlignment w:val="baseline"/>
        <w:rPr>
          <w:rFonts w:eastAsia="Times New Roman" w:cs="Times New Roman"/>
          <w:b/>
          <w:sz w:val="16"/>
          <w:szCs w:val="16"/>
          <w:lang w:eastAsia="ru-RU"/>
        </w:rPr>
      </w:pPr>
    </w:p>
    <w:p w14:paraId="61E1B32C" w14:textId="2CFB07AF" w:rsidR="00C86392" w:rsidRDefault="00F46FBE" w:rsidP="00C86392">
      <w:pPr>
        <w:shd w:val="clear" w:color="auto" w:fill="FFFFFF"/>
        <w:jc w:val="center"/>
        <w:textAlignment w:val="baseline"/>
        <w:rPr>
          <w:rFonts w:eastAsia="Calibri" w:cs="Times New Roman"/>
          <w:noProof/>
          <w:sz w:val="24"/>
          <w:szCs w:val="24"/>
          <w:lang w:eastAsia="ru-RU"/>
        </w:rPr>
      </w:pPr>
      <w:r w:rsidRPr="003C5172">
        <w:rPr>
          <w:rFonts w:eastAsia="Times New Roman" w:cs="Times New Roman"/>
          <w:b/>
          <w:noProof/>
          <w:sz w:val="24"/>
          <w:szCs w:val="24"/>
          <w:lang w:eastAsia="ru-RU"/>
        </w:rPr>
        <w:drawing>
          <wp:inline distT="0" distB="0" distL="0" distR="0" wp14:anchorId="38C571C9" wp14:editId="51120696">
            <wp:extent cx="2160000" cy="1841422"/>
            <wp:effectExtent l="0" t="0" r="0" b="6985"/>
            <wp:docPr id="7191" name="Рисунок 7191" descr="https://www.vivodibenessere.it/wp-content/uploads/2013/06/bietola-con-zucche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https://www.vivodibenessere.it/wp-content/uploads/2013/06/bietola-con-zucchero.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60000" cy="1841422"/>
                    </a:xfrm>
                    <a:prstGeom prst="rect">
                      <a:avLst/>
                    </a:prstGeom>
                    <a:noFill/>
                    <a:ln>
                      <a:noFill/>
                    </a:ln>
                  </pic:spPr>
                </pic:pic>
              </a:graphicData>
            </a:graphic>
          </wp:inline>
        </w:drawing>
      </w:r>
    </w:p>
    <w:p w14:paraId="3562810B" w14:textId="77777777" w:rsidR="00E774A6" w:rsidRDefault="00E774A6" w:rsidP="00C86392">
      <w:pPr>
        <w:shd w:val="clear" w:color="auto" w:fill="FFFFFF"/>
        <w:jc w:val="center"/>
        <w:textAlignment w:val="baseline"/>
        <w:rPr>
          <w:rFonts w:eastAsia="Calibri" w:cs="Times New Roman"/>
          <w:noProof/>
          <w:sz w:val="24"/>
          <w:szCs w:val="24"/>
          <w:lang w:eastAsia="ru-RU"/>
        </w:rPr>
      </w:pPr>
    </w:p>
    <w:p w14:paraId="3A98AFCE" w14:textId="77777777" w:rsidR="00C86392" w:rsidRPr="003C5172" w:rsidRDefault="00C86392" w:rsidP="00C86392">
      <w:pPr>
        <w:shd w:val="clear" w:color="auto" w:fill="FFFFFF"/>
        <w:jc w:val="center"/>
        <w:textAlignment w:val="baseline"/>
        <w:rPr>
          <w:rFonts w:eastAsia="Calibri" w:cs="Times New Roman"/>
          <w:b/>
          <w:noProof/>
          <w:sz w:val="24"/>
          <w:szCs w:val="24"/>
          <w:lang w:eastAsia="ru-RU"/>
        </w:rPr>
      </w:pPr>
      <w:r w:rsidRPr="003C5172">
        <w:rPr>
          <w:rFonts w:eastAsia="Calibri" w:cs="Times New Roman"/>
          <w:b/>
          <w:noProof/>
          <w:sz w:val="24"/>
          <w:szCs w:val="24"/>
          <w:lang w:eastAsia="ru-RU"/>
        </w:rPr>
        <w:t>пальмовый</w:t>
      </w:r>
    </w:p>
    <w:p w14:paraId="5C5668B6" w14:textId="77777777" w:rsidR="00C86392" w:rsidRPr="00414F54" w:rsidRDefault="00C86392" w:rsidP="00C86392">
      <w:pPr>
        <w:shd w:val="clear" w:color="auto" w:fill="FFFFFF"/>
        <w:jc w:val="center"/>
        <w:textAlignment w:val="baseline"/>
        <w:rPr>
          <w:rFonts w:eastAsia="Calibri" w:cs="Times New Roman"/>
          <w:noProof/>
          <w:sz w:val="16"/>
          <w:szCs w:val="16"/>
          <w:lang w:eastAsia="ru-RU"/>
        </w:rPr>
      </w:pPr>
    </w:p>
    <w:p w14:paraId="60A6AC12" w14:textId="1EFD4CE1" w:rsidR="00F46FBE" w:rsidRDefault="00F46FBE" w:rsidP="00C86392">
      <w:pPr>
        <w:shd w:val="clear" w:color="auto" w:fill="FFFFFF"/>
        <w:jc w:val="center"/>
        <w:textAlignment w:val="baseline"/>
        <w:rPr>
          <w:rFonts w:eastAsia="Calibri" w:cs="Times New Roman"/>
          <w:noProof/>
          <w:sz w:val="24"/>
          <w:szCs w:val="24"/>
          <w:lang w:eastAsia="ru-RU"/>
        </w:rPr>
      </w:pPr>
      <w:r w:rsidRPr="003C5172">
        <w:rPr>
          <w:rFonts w:eastAsia="Times New Roman" w:cs="Times New Roman"/>
          <w:b/>
          <w:noProof/>
          <w:sz w:val="24"/>
          <w:szCs w:val="24"/>
          <w:lang w:eastAsia="ru-RU"/>
        </w:rPr>
        <w:drawing>
          <wp:inline distT="0" distB="0" distL="0" distR="0" wp14:anchorId="09AAECD6" wp14:editId="66071B0A">
            <wp:extent cx="3240000" cy="1685458"/>
            <wp:effectExtent l="0" t="0" r="0" b="0"/>
            <wp:docPr id="7190" name="Рисунок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40000" cy="1685458"/>
                    </a:xfrm>
                    <a:prstGeom prst="rect">
                      <a:avLst/>
                    </a:prstGeom>
                    <a:noFill/>
                    <a:ln>
                      <a:noFill/>
                    </a:ln>
                  </pic:spPr>
                </pic:pic>
              </a:graphicData>
            </a:graphic>
          </wp:inline>
        </w:drawing>
      </w:r>
    </w:p>
    <w:p w14:paraId="767B0AF5" w14:textId="77777777" w:rsidR="00E774A6" w:rsidRDefault="00E774A6" w:rsidP="00C86392">
      <w:pPr>
        <w:shd w:val="clear" w:color="auto" w:fill="FFFFFF"/>
        <w:jc w:val="center"/>
        <w:textAlignment w:val="baseline"/>
        <w:rPr>
          <w:rFonts w:eastAsia="Calibri" w:cs="Times New Roman"/>
          <w:noProof/>
          <w:sz w:val="24"/>
          <w:szCs w:val="24"/>
          <w:lang w:eastAsia="ru-RU"/>
        </w:rPr>
      </w:pPr>
    </w:p>
    <w:p w14:paraId="2AA711C5" w14:textId="5156D436" w:rsidR="00C86392" w:rsidRDefault="00E774A6" w:rsidP="00C86392">
      <w:pPr>
        <w:shd w:val="clear" w:color="auto" w:fill="FFFFFF"/>
        <w:jc w:val="center"/>
        <w:textAlignment w:val="baseline"/>
        <w:rPr>
          <w:rFonts w:eastAsia="Calibri" w:cs="Times New Roman"/>
          <w:b/>
          <w:noProof/>
          <w:sz w:val="24"/>
          <w:szCs w:val="24"/>
          <w:lang w:eastAsia="ru-RU"/>
        </w:rPr>
      </w:pPr>
      <w:r>
        <w:rPr>
          <w:rFonts w:eastAsia="Calibri" w:cs="Times New Roman"/>
          <w:b/>
          <w:noProof/>
          <w:sz w:val="24"/>
          <w:szCs w:val="24"/>
          <w:lang w:eastAsia="ru-RU"/>
        </w:rPr>
        <w:t>т</w:t>
      </w:r>
      <w:r w:rsidR="00C86392" w:rsidRPr="003C5172">
        <w:rPr>
          <w:rFonts w:eastAsia="Calibri" w:cs="Times New Roman"/>
          <w:b/>
          <w:noProof/>
          <w:sz w:val="24"/>
          <w:szCs w:val="24"/>
          <w:lang w:eastAsia="ru-RU"/>
        </w:rPr>
        <w:t>ростниковый</w:t>
      </w:r>
    </w:p>
    <w:p w14:paraId="2F8A8098" w14:textId="77777777" w:rsidR="00E774A6" w:rsidRPr="00414F54" w:rsidRDefault="00E774A6" w:rsidP="00C86392">
      <w:pPr>
        <w:shd w:val="clear" w:color="auto" w:fill="FFFFFF"/>
        <w:jc w:val="center"/>
        <w:textAlignment w:val="baseline"/>
        <w:rPr>
          <w:rFonts w:eastAsia="Calibri" w:cs="Times New Roman"/>
          <w:noProof/>
          <w:sz w:val="16"/>
          <w:szCs w:val="16"/>
          <w:lang w:eastAsia="ru-RU"/>
        </w:rPr>
      </w:pPr>
    </w:p>
    <w:p w14:paraId="14205ECD" w14:textId="0B17EDF8" w:rsidR="00C86392" w:rsidRDefault="00F46FBE" w:rsidP="00C86392">
      <w:pPr>
        <w:shd w:val="clear" w:color="auto" w:fill="FFFFFF"/>
        <w:jc w:val="center"/>
        <w:textAlignment w:val="baseline"/>
        <w:rPr>
          <w:rFonts w:eastAsia="Calibri" w:cs="Times New Roman"/>
          <w:noProof/>
          <w:sz w:val="24"/>
          <w:szCs w:val="24"/>
          <w:lang w:eastAsia="ru-RU"/>
        </w:rPr>
      </w:pPr>
      <w:r w:rsidRPr="003C5172">
        <w:rPr>
          <w:rFonts w:eastAsia="Times New Roman" w:cs="Times New Roman"/>
          <w:b/>
          <w:noProof/>
          <w:sz w:val="24"/>
          <w:szCs w:val="24"/>
          <w:lang w:eastAsia="ru-RU"/>
        </w:rPr>
        <w:drawing>
          <wp:inline distT="0" distB="0" distL="0" distR="0" wp14:anchorId="7D4C85C9" wp14:editId="179E7091">
            <wp:extent cx="2160000" cy="2022545"/>
            <wp:effectExtent l="0" t="0" r="0" b="0"/>
            <wp:docPr id="7189" name="Рисунок 7189" descr="https://sc02.alicdn.com/kf/UTB8LBYfjnzIXKJkSafVq6yWgXXaf/Cane-Sugar-Icumsa-Sugar-45-Icumsa-30.jpg_220x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https://sc02.alicdn.com/kf/UTB8LBYfjnzIXKJkSafVq6yWgXXaf/Cane-Sugar-Icumsa-Sugar-45-Icumsa-30.jpg_220x220.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60000" cy="2022545"/>
                    </a:xfrm>
                    <a:prstGeom prst="rect">
                      <a:avLst/>
                    </a:prstGeom>
                    <a:noFill/>
                    <a:ln>
                      <a:noFill/>
                    </a:ln>
                  </pic:spPr>
                </pic:pic>
              </a:graphicData>
            </a:graphic>
          </wp:inline>
        </w:drawing>
      </w:r>
    </w:p>
    <w:p w14:paraId="3010E81C" w14:textId="77777777" w:rsidR="00E774A6" w:rsidRDefault="00E774A6" w:rsidP="00C86392">
      <w:pPr>
        <w:shd w:val="clear" w:color="auto" w:fill="FFFFFF"/>
        <w:jc w:val="center"/>
        <w:textAlignment w:val="baseline"/>
        <w:rPr>
          <w:rFonts w:eastAsia="Calibri" w:cs="Times New Roman"/>
          <w:noProof/>
          <w:sz w:val="24"/>
          <w:szCs w:val="24"/>
          <w:lang w:eastAsia="ru-RU"/>
        </w:rPr>
      </w:pPr>
    </w:p>
    <w:p w14:paraId="788F71EB" w14:textId="77777777" w:rsidR="00C86392" w:rsidRPr="003C5172" w:rsidRDefault="00C86392" w:rsidP="00C86392">
      <w:pPr>
        <w:shd w:val="clear" w:color="auto" w:fill="FFFFFF"/>
        <w:jc w:val="center"/>
        <w:textAlignment w:val="baseline"/>
        <w:rPr>
          <w:rFonts w:eastAsia="Calibri" w:cs="Times New Roman"/>
          <w:b/>
          <w:noProof/>
          <w:sz w:val="24"/>
          <w:szCs w:val="24"/>
          <w:lang w:eastAsia="ru-RU"/>
        </w:rPr>
      </w:pPr>
      <w:r w:rsidRPr="003C5172">
        <w:rPr>
          <w:rFonts w:eastAsia="Calibri" w:cs="Times New Roman"/>
          <w:b/>
          <w:noProof/>
          <w:sz w:val="24"/>
          <w:szCs w:val="24"/>
          <w:lang w:eastAsia="ru-RU"/>
        </w:rPr>
        <w:t>кленовый</w:t>
      </w:r>
    </w:p>
    <w:p w14:paraId="3F589815" w14:textId="77777777" w:rsidR="00C86392" w:rsidRPr="00414F54" w:rsidRDefault="00C86392" w:rsidP="00C86392">
      <w:pPr>
        <w:shd w:val="clear" w:color="auto" w:fill="FFFFFF"/>
        <w:jc w:val="center"/>
        <w:textAlignment w:val="baseline"/>
        <w:rPr>
          <w:rFonts w:eastAsia="Calibri" w:cs="Times New Roman"/>
          <w:noProof/>
          <w:sz w:val="16"/>
          <w:szCs w:val="16"/>
          <w:lang w:eastAsia="ru-RU"/>
        </w:rPr>
      </w:pPr>
    </w:p>
    <w:p w14:paraId="029EA033" w14:textId="13A549AC" w:rsidR="00F46FBE" w:rsidRDefault="00F46FBE" w:rsidP="00C86392">
      <w:pPr>
        <w:shd w:val="clear" w:color="auto" w:fill="FFFFFF"/>
        <w:jc w:val="center"/>
        <w:textAlignment w:val="baseline"/>
        <w:rPr>
          <w:rFonts w:eastAsia="Calibri" w:cs="Times New Roman"/>
          <w:noProof/>
          <w:sz w:val="24"/>
          <w:szCs w:val="24"/>
          <w:lang w:eastAsia="ru-RU"/>
        </w:rPr>
      </w:pPr>
      <w:r w:rsidRPr="003C5172">
        <w:rPr>
          <w:rFonts w:eastAsia="Times New Roman" w:cs="Times New Roman"/>
          <w:b/>
          <w:noProof/>
          <w:sz w:val="24"/>
          <w:szCs w:val="24"/>
          <w:lang w:eastAsia="ru-RU"/>
        </w:rPr>
        <w:drawing>
          <wp:inline distT="0" distB="0" distL="0" distR="0" wp14:anchorId="7BB56B20" wp14:editId="46B75949">
            <wp:extent cx="2160000" cy="1981565"/>
            <wp:effectExtent l="0" t="0" r="0" b="0"/>
            <wp:docPr id="7188" name="Рисунок 7188" descr="https://attuale.ru/wp-content/uploads/2018/03/k54-800x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https://attuale.ru/wp-content/uploads/2018/03/k54-800x53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60000" cy="1981565"/>
                    </a:xfrm>
                    <a:prstGeom prst="rect">
                      <a:avLst/>
                    </a:prstGeom>
                    <a:noFill/>
                    <a:ln>
                      <a:noFill/>
                    </a:ln>
                  </pic:spPr>
                </pic:pic>
              </a:graphicData>
            </a:graphic>
          </wp:inline>
        </w:drawing>
      </w:r>
    </w:p>
    <w:p w14:paraId="47081A9C" w14:textId="77777777" w:rsidR="00E774A6" w:rsidRPr="003C5172" w:rsidRDefault="00E774A6" w:rsidP="00C86392">
      <w:pPr>
        <w:shd w:val="clear" w:color="auto" w:fill="FFFFFF"/>
        <w:jc w:val="center"/>
        <w:textAlignment w:val="baseline"/>
        <w:rPr>
          <w:rFonts w:eastAsia="Calibri" w:cs="Times New Roman"/>
          <w:noProof/>
          <w:sz w:val="24"/>
          <w:szCs w:val="24"/>
          <w:lang w:eastAsia="ru-RU"/>
        </w:rPr>
      </w:pPr>
    </w:p>
    <w:p w14:paraId="03460CAF" w14:textId="77777777" w:rsidR="00C86392" w:rsidRPr="003C5172" w:rsidRDefault="00C86392" w:rsidP="00C86392">
      <w:pPr>
        <w:shd w:val="clear" w:color="auto" w:fill="FFFFFF"/>
        <w:jc w:val="center"/>
        <w:textAlignment w:val="baseline"/>
        <w:rPr>
          <w:rFonts w:eastAsia="Times New Roman" w:cs="Times New Roman"/>
          <w:b/>
          <w:sz w:val="24"/>
          <w:szCs w:val="24"/>
          <w:lang w:eastAsia="ru-RU"/>
        </w:rPr>
      </w:pPr>
      <w:r w:rsidRPr="003C5172">
        <w:rPr>
          <w:rFonts w:eastAsia="Times New Roman" w:cs="Times New Roman"/>
          <w:b/>
          <w:sz w:val="24"/>
          <w:szCs w:val="24"/>
          <w:lang w:eastAsia="ru-RU"/>
        </w:rPr>
        <w:t>солодовый</w:t>
      </w:r>
    </w:p>
    <w:p w14:paraId="7FA5A19F" w14:textId="77777777" w:rsidR="00F46FBE" w:rsidRPr="00414F54" w:rsidRDefault="00F46FBE" w:rsidP="00C86392">
      <w:pPr>
        <w:shd w:val="clear" w:color="auto" w:fill="FFFFFF"/>
        <w:jc w:val="center"/>
        <w:textAlignment w:val="baseline"/>
        <w:rPr>
          <w:rFonts w:eastAsia="Calibri" w:cs="Times New Roman"/>
          <w:noProof/>
          <w:sz w:val="16"/>
          <w:szCs w:val="16"/>
          <w:lang w:eastAsia="ru-RU"/>
        </w:rPr>
      </w:pPr>
    </w:p>
    <w:p w14:paraId="10365889" w14:textId="19A75069" w:rsidR="00F46FBE" w:rsidRPr="003C5172" w:rsidRDefault="00F46FBE" w:rsidP="00C86392">
      <w:pPr>
        <w:shd w:val="clear" w:color="auto" w:fill="FFFFFF"/>
        <w:jc w:val="center"/>
        <w:textAlignment w:val="baseline"/>
        <w:rPr>
          <w:rFonts w:eastAsia="Times New Roman" w:cs="Times New Roman"/>
          <w:b/>
          <w:sz w:val="24"/>
          <w:szCs w:val="24"/>
          <w:lang w:eastAsia="ru-RU"/>
        </w:rPr>
      </w:pPr>
      <w:r w:rsidRPr="003C5172">
        <w:rPr>
          <w:rFonts w:eastAsia="Times New Roman" w:cs="Times New Roman"/>
          <w:b/>
          <w:noProof/>
          <w:sz w:val="24"/>
          <w:szCs w:val="24"/>
          <w:lang w:eastAsia="ru-RU"/>
        </w:rPr>
        <w:drawing>
          <wp:inline distT="0" distB="0" distL="0" distR="0" wp14:anchorId="79DB953F" wp14:editId="7F373DC2">
            <wp:extent cx="2160000" cy="1449112"/>
            <wp:effectExtent l="0" t="0" r="0" b="0"/>
            <wp:docPr id="7187" name="Рисунок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60000" cy="1449112"/>
                    </a:xfrm>
                    <a:prstGeom prst="rect">
                      <a:avLst/>
                    </a:prstGeom>
                    <a:noFill/>
                    <a:ln>
                      <a:noFill/>
                    </a:ln>
                  </pic:spPr>
                </pic:pic>
              </a:graphicData>
            </a:graphic>
          </wp:inline>
        </w:drawing>
      </w:r>
    </w:p>
    <w:p w14:paraId="675140C3" w14:textId="77777777" w:rsidR="00F46FBE" w:rsidRPr="003C5172" w:rsidRDefault="00F46FBE" w:rsidP="00E774A6">
      <w:pPr>
        <w:shd w:val="clear" w:color="auto" w:fill="FFFFFF"/>
        <w:textAlignment w:val="baseline"/>
        <w:rPr>
          <w:rFonts w:eastAsia="Times New Roman" w:cs="Times New Roman"/>
          <w:b/>
          <w:sz w:val="24"/>
          <w:szCs w:val="24"/>
          <w:lang w:eastAsia="ru-RU"/>
        </w:rPr>
      </w:pPr>
    </w:p>
    <w:p w14:paraId="332E6CE8" w14:textId="7828E726" w:rsidR="00F46FBE" w:rsidRPr="003C5172" w:rsidRDefault="00E774A6" w:rsidP="00E774A6">
      <w:pPr>
        <w:shd w:val="clear" w:color="auto" w:fill="FFFFFF"/>
        <w:jc w:val="right"/>
        <w:textAlignment w:val="baseline"/>
        <w:rPr>
          <w:rFonts w:eastAsia="Times New Roman" w:cs="Times New Roman"/>
          <w:b/>
          <w:sz w:val="24"/>
          <w:szCs w:val="24"/>
          <w:lang w:eastAsia="ru-RU"/>
        </w:rPr>
      </w:pPr>
      <w:r w:rsidRPr="003C5172">
        <w:rPr>
          <w:rFonts w:eastAsia="Times New Roman" w:cs="Times New Roman"/>
          <w:b/>
          <w:sz w:val="24"/>
          <w:szCs w:val="24"/>
          <w:lang w:eastAsia="ru-RU"/>
        </w:rPr>
        <w:lastRenderedPageBreak/>
        <w:t xml:space="preserve">ПРИЛОЖЕНИЕ </w:t>
      </w:r>
      <w:r w:rsidRPr="003C5172">
        <w:rPr>
          <w:rFonts w:eastAsia="Times New Roman" w:cs="Times New Roman"/>
          <w:b/>
          <w:sz w:val="24"/>
          <w:szCs w:val="24"/>
          <w:lang w:val="be-BY" w:eastAsia="ru-RU"/>
        </w:rPr>
        <w:t>2</w:t>
      </w:r>
    </w:p>
    <w:p w14:paraId="1714C19F" w14:textId="77777777" w:rsidR="00F46FBE" w:rsidRPr="003C5172" w:rsidRDefault="00F46FBE" w:rsidP="00E774A6">
      <w:pPr>
        <w:shd w:val="clear" w:color="auto" w:fill="FFFFFF"/>
        <w:jc w:val="center"/>
        <w:textAlignment w:val="baseline"/>
        <w:rPr>
          <w:rFonts w:eastAsia="Times New Roman" w:cs="Times New Roman"/>
          <w:b/>
          <w:sz w:val="24"/>
          <w:szCs w:val="24"/>
          <w:lang w:eastAsia="ru-RU"/>
        </w:rPr>
      </w:pPr>
      <w:r w:rsidRPr="003C5172">
        <w:rPr>
          <w:rFonts w:eastAsia="Times New Roman" w:cs="Times New Roman"/>
          <w:b/>
          <w:sz w:val="24"/>
          <w:szCs w:val="24"/>
          <w:lang w:eastAsia="ru-RU"/>
        </w:rPr>
        <w:t>Крупные сахарные заводы Беларуси</w:t>
      </w:r>
    </w:p>
    <w:p w14:paraId="112EABEA" w14:textId="77777777" w:rsidR="00E774A6" w:rsidRDefault="00E774A6" w:rsidP="00E774A6">
      <w:pPr>
        <w:shd w:val="clear" w:color="auto" w:fill="FFFFFF"/>
        <w:jc w:val="center"/>
        <w:textAlignment w:val="baseline"/>
        <w:rPr>
          <w:rFonts w:eastAsia="Calibri" w:cs="Times New Roman"/>
          <w:b/>
          <w:sz w:val="24"/>
          <w:szCs w:val="24"/>
        </w:rPr>
      </w:pPr>
    </w:p>
    <w:p w14:paraId="1254B33A" w14:textId="4685EC06" w:rsidR="00F46FBE" w:rsidRDefault="00E774A6" w:rsidP="00E774A6">
      <w:pPr>
        <w:shd w:val="clear" w:color="auto" w:fill="FFFFFF"/>
        <w:jc w:val="center"/>
        <w:textAlignment w:val="baseline"/>
        <w:rPr>
          <w:rFonts w:eastAsia="Calibri" w:cs="Times New Roman"/>
          <w:b/>
          <w:sz w:val="24"/>
          <w:szCs w:val="24"/>
        </w:rPr>
      </w:pPr>
      <w:r w:rsidRPr="003C5172">
        <w:rPr>
          <w:rFonts w:eastAsia="Calibri" w:cs="Times New Roman"/>
          <w:b/>
          <w:sz w:val="24"/>
          <w:szCs w:val="24"/>
        </w:rPr>
        <w:t>г. Скидель</w:t>
      </w:r>
    </w:p>
    <w:p w14:paraId="1ABC8EFA" w14:textId="77777777" w:rsidR="00E774A6" w:rsidRPr="00414F54" w:rsidRDefault="00E774A6" w:rsidP="00E774A6">
      <w:pPr>
        <w:shd w:val="clear" w:color="auto" w:fill="FFFFFF"/>
        <w:jc w:val="center"/>
        <w:textAlignment w:val="baseline"/>
        <w:rPr>
          <w:rFonts w:eastAsia="Times New Roman" w:cs="Times New Roman"/>
          <w:bCs/>
          <w:sz w:val="16"/>
          <w:szCs w:val="16"/>
          <w:lang w:eastAsia="ru-RU"/>
        </w:rPr>
      </w:pPr>
    </w:p>
    <w:p w14:paraId="14D8822D" w14:textId="5106AA66" w:rsidR="00E774A6" w:rsidRDefault="00F46FBE" w:rsidP="00E774A6">
      <w:pPr>
        <w:jc w:val="center"/>
        <w:rPr>
          <w:rFonts w:eastAsia="Calibri" w:cs="Times New Roman"/>
          <w:sz w:val="24"/>
          <w:szCs w:val="24"/>
        </w:rPr>
      </w:pPr>
      <w:r w:rsidRPr="003C5172">
        <w:rPr>
          <w:rFonts w:eastAsia="Calibri" w:cs="Times New Roman"/>
          <w:noProof/>
          <w:sz w:val="24"/>
          <w:szCs w:val="24"/>
        </w:rPr>
        <w:drawing>
          <wp:inline distT="0" distB="0" distL="0" distR="0" wp14:anchorId="77F97E01" wp14:editId="2518C8B8">
            <wp:extent cx="2160000" cy="1794703"/>
            <wp:effectExtent l="0" t="0" r="0" b="0"/>
            <wp:docPr id="7186" name="Рисунок 7186" descr="http://proekti.by/cache/widgetkit/IMG_1568-70d884a8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http://proekti.by/cache/widgetkit/IMG_1568-70d884a8fb.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60000" cy="1794703"/>
                    </a:xfrm>
                    <a:prstGeom prst="rect">
                      <a:avLst/>
                    </a:prstGeom>
                    <a:noFill/>
                    <a:ln>
                      <a:noFill/>
                    </a:ln>
                  </pic:spPr>
                </pic:pic>
              </a:graphicData>
            </a:graphic>
          </wp:inline>
        </w:drawing>
      </w:r>
    </w:p>
    <w:p w14:paraId="17B34424" w14:textId="77777777" w:rsidR="00E774A6" w:rsidRDefault="00E774A6" w:rsidP="00E774A6">
      <w:pPr>
        <w:jc w:val="center"/>
        <w:rPr>
          <w:rFonts w:eastAsia="Calibri" w:cs="Times New Roman"/>
          <w:b/>
          <w:sz w:val="24"/>
          <w:szCs w:val="24"/>
        </w:rPr>
      </w:pPr>
    </w:p>
    <w:p w14:paraId="07C3F1C9" w14:textId="5349D2FF" w:rsidR="00E774A6" w:rsidRDefault="00E774A6" w:rsidP="00E774A6">
      <w:pPr>
        <w:jc w:val="center"/>
        <w:rPr>
          <w:rFonts w:eastAsia="Calibri" w:cs="Times New Roman"/>
          <w:b/>
          <w:sz w:val="24"/>
          <w:szCs w:val="24"/>
        </w:rPr>
      </w:pPr>
      <w:r w:rsidRPr="003C5172">
        <w:rPr>
          <w:rFonts w:eastAsia="Calibri" w:cs="Times New Roman"/>
          <w:b/>
          <w:sz w:val="24"/>
          <w:szCs w:val="24"/>
        </w:rPr>
        <w:t>г.п. Городея</w:t>
      </w:r>
    </w:p>
    <w:p w14:paraId="52306A23" w14:textId="77777777" w:rsidR="00E774A6" w:rsidRPr="00414F54" w:rsidRDefault="00E774A6" w:rsidP="00E774A6">
      <w:pPr>
        <w:jc w:val="center"/>
        <w:rPr>
          <w:rFonts w:eastAsia="Calibri" w:cs="Times New Roman"/>
          <w:sz w:val="16"/>
          <w:szCs w:val="16"/>
        </w:rPr>
      </w:pPr>
    </w:p>
    <w:p w14:paraId="566C6FF7" w14:textId="63E1087B" w:rsidR="00F46FBE" w:rsidRDefault="00F46FBE" w:rsidP="00E774A6">
      <w:pPr>
        <w:jc w:val="center"/>
        <w:rPr>
          <w:rFonts w:eastAsia="Calibri" w:cs="Times New Roman"/>
          <w:sz w:val="24"/>
          <w:szCs w:val="24"/>
        </w:rPr>
      </w:pPr>
      <w:r w:rsidRPr="003C5172">
        <w:rPr>
          <w:rFonts w:eastAsia="Calibri" w:cs="Times New Roman"/>
          <w:noProof/>
          <w:sz w:val="24"/>
          <w:szCs w:val="24"/>
        </w:rPr>
        <w:drawing>
          <wp:inline distT="0" distB="0" distL="0" distR="0" wp14:anchorId="3963F0C3" wp14:editId="09535ADE">
            <wp:extent cx="2160000" cy="1579808"/>
            <wp:effectExtent l="0" t="0" r="0" b="1905"/>
            <wp:docPr id="7185" name="Рисунок 7185" descr="https://freesmi.by/wp-content/uploads/2016/11/4b03bea395cad-byt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https://freesmi.by/wp-content/uploads/2016/11/4b03bea395cad-byt6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60000" cy="1579808"/>
                    </a:xfrm>
                    <a:prstGeom prst="rect">
                      <a:avLst/>
                    </a:prstGeom>
                    <a:noFill/>
                    <a:ln>
                      <a:noFill/>
                    </a:ln>
                  </pic:spPr>
                </pic:pic>
              </a:graphicData>
            </a:graphic>
          </wp:inline>
        </w:drawing>
      </w:r>
    </w:p>
    <w:p w14:paraId="4B0F4E45" w14:textId="77777777" w:rsidR="00E774A6" w:rsidRPr="003C5172" w:rsidRDefault="00E774A6" w:rsidP="00E774A6">
      <w:pPr>
        <w:jc w:val="center"/>
        <w:rPr>
          <w:rFonts w:eastAsia="Calibri" w:cs="Times New Roman"/>
          <w:sz w:val="24"/>
          <w:szCs w:val="24"/>
        </w:rPr>
      </w:pPr>
    </w:p>
    <w:p w14:paraId="314B314D" w14:textId="253A8303" w:rsidR="00F46FBE" w:rsidRDefault="00E774A6" w:rsidP="00E774A6">
      <w:pPr>
        <w:jc w:val="center"/>
        <w:rPr>
          <w:rFonts w:eastAsia="Calibri" w:cs="Times New Roman"/>
          <w:b/>
          <w:sz w:val="24"/>
          <w:szCs w:val="24"/>
        </w:rPr>
      </w:pPr>
      <w:r w:rsidRPr="003C5172">
        <w:rPr>
          <w:rFonts w:eastAsia="Calibri" w:cs="Times New Roman"/>
          <w:b/>
          <w:sz w:val="24"/>
          <w:szCs w:val="24"/>
        </w:rPr>
        <w:t>г. Слуцк</w:t>
      </w:r>
    </w:p>
    <w:p w14:paraId="50C0CAAD" w14:textId="77777777" w:rsidR="00E774A6" w:rsidRPr="00414F54" w:rsidRDefault="00E774A6" w:rsidP="00E774A6">
      <w:pPr>
        <w:jc w:val="center"/>
        <w:rPr>
          <w:rFonts w:eastAsia="Calibri" w:cs="Times New Roman"/>
          <w:sz w:val="16"/>
          <w:szCs w:val="16"/>
        </w:rPr>
      </w:pPr>
    </w:p>
    <w:p w14:paraId="77DB3D24" w14:textId="0F2C3EB8" w:rsidR="00E774A6" w:rsidRDefault="00F46FBE" w:rsidP="00E774A6">
      <w:pPr>
        <w:jc w:val="center"/>
        <w:rPr>
          <w:rFonts w:eastAsia="Calibri" w:cs="Times New Roman"/>
          <w:sz w:val="24"/>
          <w:szCs w:val="24"/>
        </w:rPr>
      </w:pPr>
      <w:r w:rsidRPr="003C5172">
        <w:rPr>
          <w:rFonts w:eastAsia="Calibri" w:cs="Times New Roman"/>
          <w:noProof/>
          <w:sz w:val="24"/>
          <w:szCs w:val="24"/>
        </w:rPr>
        <w:drawing>
          <wp:inline distT="0" distB="0" distL="0" distR="0" wp14:anchorId="4A18412E" wp14:editId="4AA96AAF">
            <wp:extent cx="2160000" cy="1606921"/>
            <wp:effectExtent l="0" t="0" r="0" b="0"/>
            <wp:docPr id="7184" name="Рисунок 7184" descr="https://hb.bizmrg.com/ex-press/images/content/x1024x1024/direktora-vsekh-saharnyh-zavodov-06-e1c5d808fcf8116c8b932045d24366d36888eb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https://hb.bizmrg.com/ex-press/images/content/x1024x1024/direktora-vsekh-saharnyh-zavodov-06-e1c5d808fcf8116c8b932045d24366d36888ebe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60000" cy="1606921"/>
                    </a:xfrm>
                    <a:prstGeom prst="rect">
                      <a:avLst/>
                    </a:prstGeom>
                    <a:noFill/>
                    <a:ln>
                      <a:noFill/>
                    </a:ln>
                  </pic:spPr>
                </pic:pic>
              </a:graphicData>
            </a:graphic>
          </wp:inline>
        </w:drawing>
      </w:r>
    </w:p>
    <w:p w14:paraId="2F6ED397" w14:textId="77777777" w:rsidR="00E774A6" w:rsidRDefault="00E774A6" w:rsidP="00E774A6">
      <w:pPr>
        <w:jc w:val="center"/>
        <w:rPr>
          <w:rFonts w:eastAsia="Calibri" w:cs="Times New Roman"/>
          <w:sz w:val="24"/>
          <w:szCs w:val="24"/>
        </w:rPr>
      </w:pPr>
    </w:p>
    <w:p w14:paraId="245DC403" w14:textId="542FB66F" w:rsidR="00E774A6" w:rsidRDefault="00E774A6" w:rsidP="00E774A6">
      <w:pPr>
        <w:jc w:val="center"/>
        <w:rPr>
          <w:rFonts w:eastAsia="Calibri" w:cs="Times New Roman"/>
          <w:b/>
          <w:sz w:val="24"/>
          <w:szCs w:val="24"/>
        </w:rPr>
      </w:pPr>
      <w:r w:rsidRPr="003C5172">
        <w:rPr>
          <w:rFonts w:eastAsia="Calibri" w:cs="Times New Roman"/>
          <w:b/>
          <w:sz w:val="24"/>
          <w:szCs w:val="24"/>
        </w:rPr>
        <w:t>г. Жабинка</w:t>
      </w:r>
    </w:p>
    <w:p w14:paraId="4576AED8" w14:textId="77777777" w:rsidR="00E774A6" w:rsidRPr="00414F54" w:rsidRDefault="00E774A6" w:rsidP="00E774A6">
      <w:pPr>
        <w:jc w:val="center"/>
        <w:rPr>
          <w:rFonts w:eastAsia="Calibri" w:cs="Times New Roman"/>
          <w:sz w:val="16"/>
          <w:szCs w:val="16"/>
        </w:rPr>
      </w:pPr>
    </w:p>
    <w:p w14:paraId="2CAF12C4" w14:textId="4CB932B6" w:rsidR="00F46FBE" w:rsidRPr="003C5172" w:rsidRDefault="00F46FBE" w:rsidP="00E774A6">
      <w:pPr>
        <w:jc w:val="center"/>
        <w:rPr>
          <w:rFonts w:eastAsia="Calibri" w:cs="Times New Roman"/>
          <w:sz w:val="24"/>
          <w:szCs w:val="24"/>
        </w:rPr>
      </w:pPr>
      <w:r w:rsidRPr="003C5172">
        <w:rPr>
          <w:rFonts w:eastAsia="Calibri" w:cs="Times New Roman"/>
          <w:noProof/>
          <w:sz w:val="24"/>
          <w:szCs w:val="24"/>
        </w:rPr>
        <w:drawing>
          <wp:inline distT="0" distB="0" distL="0" distR="0" wp14:anchorId="1F896179" wp14:editId="58992108">
            <wp:extent cx="2160000" cy="1665630"/>
            <wp:effectExtent l="0" t="0" r="0" b="0"/>
            <wp:docPr id="7183" name="Рисунок 7183" descr="https://live.staticflickr.com/65535/49769663287_722b703688_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https://live.staticflickr.com/65535/49769663287_722b703688_o.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60000" cy="1665630"/>
                    </a:xfrm>
                    <a:prstGeom prst="rect">
                      <a:avLst/>
                    </a:prstGeom>
                    <a:noFill/>
                    <a:ln>
                      <a:noFill/>
                    </a:ln>
                  </pic:spPr>
                </pic:pic>
              </a:graphicData>
            </a:graphic>
          </wp:inline>
        </w:drawing>
      </w:r>
    </w:p>
    <w:p w14:paraId="64A20E5A" w14:textId="77777777" w:rsidR="00F46FBE" w:rsidRPr="003C5172" w:rsidRDefault="00F46FBE" w:rsidP="003C5172">
      <w:pPr>
        <w:ind w:firstLine="709"/>
        <w:rPr>
          <w:rFonts w:eastAsia="Calibri" w:cs="Times New Roman"/>
          <w:sz w:val="24"/>
          <w:szCs w:val="24"/>
        </w:rPr>
      </w:pPr>
    </w:p>
    <w:p w14:paraId="380D7D8C" w14:textId="66F9C89A" w:rsidR="00F46FBE" w:rsidRPr="003C5172" w:rsidRDefault="00DF686A" w:rsidP="00DF686A">
      <w:pPr>
        <w:jc w:val="right"/>
        <w:rPr>
          <w:rFonts w:eastAsia="Calibri" w:cs="Times New Roman"/>
          <w:b/>
          <w:sz w:val="24"/>
          <w:szCs w:val="24"/>
          <w:lang w:val="be-BY"/>
        </w:rPr>
      </w:pPr>
      <w:r w:rsidRPr="003C5172">
        <w:rPr>
          <w:rFonts w:eastAsia="Calibri" w:cs="Times New Roman"/>
          <w:b/>
          <w:sz w:val="24"/>
          <w:szCs w:val="24"/>
        </w:rPr>
        <w:t xml:space="preserve">ПРИЛОЖЕНИЕ </w:t>
      </w:r>
      <w:r w:rsidRPr="003C5172">
        <w:rPr>
          <w:rFonts w:eastAsia="Calibri" w:cs="Times New Roman"/>
          <w:b/>
          <w:sz w:val="24"/>
          <w:szCs w:val="24"/>
          <w:lang w:val="be-BY"/>
        </w:rPr>
        <w:t>3</w:t>
      </w:r>
    </w:p>
    <w:p w14:paraId="7896238C" w14:textId="77777777" w:rsidR="00F46FBE" w:rsidRPr="003C5172" w:rsidRDefault="00F46FBE" w:rsidP="00DF686A">
      <w:pPr>
        <w:jc w:val="center"/>
        <w:rPr>
          <w:rFonts w:eastAsia="Calibri" w:cs="Times New Roman"/>
          <w:b/>
          <w:sz w:val="24"/>
          <w:szCs w:val="24"/>
        </w:rPr>
      </w:pPr>
      <w:r w:rsidRPr="003C5172">
        <w:rPr>
          <w:rFonts w:eastAsia="Calibri" w:cs="Times New Roman"/>
          <w:b/>
          <w:sz w:val="24"/>
          <w:szCs w:val="24"/>
        </w:rPr>
        <w:lastRenderedPageBreak/>
        <w:t>Классификация сахара</w:t>
      </w:r>
    </w:p>
    <w:p w14:paraId="32DE9AD6" w14:textId="77777777" w:rsidR="00F46FBE" w:rsidRPr="003C5172" w:rsidRDefault="00F46FBE" w:rsidP="003C5172">
      <w:pPr>
        <w:ind w:firstLine="709"/>
        <w:rPr>
          <w:rFonts w:eastAsia="Calibri" w:cs="Times New Roman"/>
          <w:sz w:val="24"/>
          <w:szCs w:val="24"/>
        </w:rPr>
      </w:pPr>
    </w:p>
    <w:p w14:paraId="20E6C9A7" w14:textId="4A8953A1" w:rsidR="00F46FBE" w:rsidRPr="003C5172" w:rsidRDefault="00F46FBE" w:rsidP="00131FD3">
      <w:pPr>
        <w:jc w:val="center"/>
        <w:rPr>
          <w:rFonts w:eastAsia="Calibri" w:cs="Times New Roman"/>
          <w:sz w:val="24"/>
          <w:szCs w:val="24"/>
        </w:rPr>
      </w:pPr>
      <w:r w:rsidRPr="003C5172">
        <w:rPr>
          <w:rFonts w:eastAsia="Calibri" w:cs="Times New Roman"/>
          <w:noProof/>
          <w:sz w:val="24"/>
          <w:szCs w:val="24"/>
        </w:rPr>
        <w:drawing>
          <wp:inline distT="0" distB="0" distL="0" distR="0" wp14:anchorId="746D17AD" wp14:editId="78B266D5">
            <wp:extent cx="1845454" cy="1439109"/>
            <wp:effectExtent l="0" t="0" r="2540" b="8890"/>
            <wp:docPr id="7182" name="Рисунок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55908" cy="1447261"/>
                    </a:xfrm>
                    <a:prstGeom prst="rect">
                      <a:avLst/>
                    </a:prstGeom>
                    <a:noFill/>
                    <a:ln>
                      <a:noFill/>
                    </a:ln>
                  </pic:spPr>
                </pic:pic>
              </a:graphicData>
            </a:graphic>
          </wp:inline>
        </w:drawing>
      </w:r>
      <w:r w:rsidR="00131FD3" w:rsidRPr="00131FD3">
        <w:rPr>
          <w:rFonts w:eastAsia="Calibri" w:cs="Times New Roman"/>
          <w:sz w:val="24"/>
          <w:szCs w:val="24"/>
        </w:rPr>
        <w:t xml:space="preserve"> </w:t>
      </w:r>
      <w:r w:rsidRPr="003C5172">
        <w:rPr>
          <w:rFonts w:eastAsia="Calibri" w:cs="Times New Roman"/>
          <w:noProof/>
          <w:sz w:val="24"/>
          <w:szCs w:val="24"/>
        </w:rPr>
        <w:drawing>
          <wp:inline distT="0" distB="0" distL="0" distR="0" wp14:anchorId="183234F2" wp14:editId="7047FFD4">
            <wp:extent cx="1828800" cy="1439545"/>
            <wp:effectExtent l="0" t="0" r="0" b="8255"/>
            <wp:docPr id="7181" name="Рисунок 7181" descr="https://sc01.alicdn.com/kf/UTB8nrYqP4HEXKJk43Jeq6yeeXXag/Palm-Sugar-jaggery-C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https://sc01.alicdn.com/kf/UTB8nrYqP4HEXKJk43Jeq6yeeXXag/Palm-Sugar-jaggery-Cube.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35536" cy="1444847"/>
                    </a:xfrm>
                    <a:prstGeom prst="rect">
                      <a:avLst/>
                    </a:prstGeom>
                    <a:noFill/>
                    <a:ln>
                      <a:noFill/>
                    </a:ln>
                  </pic:spPr>
                </pic:pic>
              </a:graphicData>
            </a:graphic>
          </wp:inline>
        </w:drawing>
      </w:r>
    </w:p>
    <w:p w14:paraId="50D2D133" w14:textId="38B4D39C" w:rsidR="00F46FBE" w:rsidRPr="003C5172" w:rsidRDefault="00131FD3" w:rsidP="00131FD3">
      <w:pPr>
        <w:jc w:val="left"/>
        <w:rPr>
          <w:rFonts w:eastAsia="Calibri" w:cs="Times New Roman"/>
          <w:b/>
          <w:sz w:val="24"/>
          <w:szCs w:val="24"/>
        </w:rPr>
      </w:pPr>
      <w:r>
        <w:rPr>
          <w:rFonts w:eastAsia="Calibri" w:cs="Times New Roman"/>
          <w:b/>
          <w:sz w:val="24"/>
          <w:szCs w:val="24"/>
        </w:rPr>
        <w:t xml:space="preserve">                                     р</w:t>
      </w:r>
      <w:r w:rsidR="00F46FBE" w:rsidRPr="003C5172">
        <w:rPr>
          <w:rFonts w:eastAsia="Calibri" w:cs="Times New Roman"/>
          <w:b/>
          <w:sz w:val="24"/>
          <w:szCs w:val="24"/>
        </w:rPr>
        <w:t>афинированный</w:t>
      </w:r>
      <w:r>
        <w:rPr>
          <w:rFonts w:eastAsia="Calibri" w:cs="Times New Roman"/>
          <w:b/>
          <w:sz w:val="24"/>
          <w:szCs w:val="24"/>
        </w:rPr>
        <w:t xml:space="preserve">                </w:t>
      </w:r>
      <w:r w:rsidR="00F46FBE" w:rsidRPr="003C5172">
        <w:rPr>
          <w:rFonts w:eastAsia="Calibri" w:cs="Times New Roman"/>
          <w:b/>
          <w:sz w:val="24"/>
          <w:szCs w:val="24"/>
        </w:rPr>
        <w:t>нерафинированный</w:t>
      </w:r>
    </w:p>
    <w:p w14:paraId="1AA9F0D7" w14:textId="77777777" w:rsidR="001A290C" w:rsidRDefault="001A290C" w:rsidP="00131FD3">
      <w:pPr>
        <w:jc w:val="center"/>
        <w:rPr>
          <w:rFonts w:eastAsia="Calibri" w:cs="Times New Roman"/>
          <w:sz w:val="24"/>
          <w:szCs w:val="24"/>
        </w:rPr>
      </w:pPr>
    </w:p>
    <w:p w14:paraId="42B080F2" w14:textId="6E99BB0E" w:rsidR="00F46FBE" w:rsidRPr="003C5172" w:rsidRDefault="00F46FBE" w:rsidP="00131FD3">
      <w:pPr>
        <w:jc w:val="center"/>
        <w:rPr>
          <w:rFonts w:eastAsia="Calibri" w:cs="Times New Roman"/>
          <w:sz w:val="24"/>
          <w:szCs w:val="24"/>
        </w:rPr>
      </w:pPr>
      <w:r w:rsidRPr="003C5172">
        <w:rPr>
          <w:rFonts w:eastAsia="Calibri" w:cs="Times New Roman"/>
          <w:noProof/>
          <w:sz w:val="24"/>
          <w:szCs w:val="24"/>
        </w:rPr>
        <w:drawing>
          <wp:inline distT="0" distB="0" distL="0" distR="0" wp14:anchorId="5925ED5F" wp14:editId="3E87B098">
            <wp:extent cx="1040521" cy="1440000"/>
            <wp:effectExtent l="0" t="0" r="7620" b="8255"/>
            <wp:docPr id="7180" name="Рисунок 7180" descr="http://sc01.alicdn.com/kf/UTB8ilRmDxHEXKJk43Jeq6yeeXXat/Refined-White-Cane-Icumsa-45-Sugar-wi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http://sc01.alicdn.com/kf/UTB8ilRmDxHEXKJk43Jeq6yeeXXat/Refined-White-Cane-Icumsa-45-Sugar-with.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5705" r="12036"/>
                    <a:stretch/>
                  </pic:blipFill>
                  <pic:spPr bwMode="auto">
                    <a:xfrm>
                      <a:off x="0" y="0"/>
                      <a:ext cx="1040521" cy="1440000"/>
                    </a:xfrm>
                    <a:prstGeom prst="rect">
                      <a:avLst/>
                    </a:prstGeom>
                    <a:noFill/>
                    <a:ln>
                      <a:noFill/>
                    </a:ln>
                    <a:extLst>
                      <a:ext uri="{53640926-AAD7-44D8-BBD7-CCE9431645EC}">
                        <a14:shadowObscured xmlns:a14="http://schemas.microsoft.com/office/drawing/2010/main"/>
                      </a:ext>
                    </a:extLst>
                  </pic:spPr>
                </pic:pic>
              </a:graphicData>
            </a:graphic>
          </wp:inline>
        </w:drawing>
      </w:r>
      <w:r w:rsidR="00131FD3" w:rsidRPr="00131FD3">
        <w:rPr>
          <w:rFonts w:eastAsia="Calibri" w:cs="Times New Roman"/>
          <w:sz w:val="24"/>
          <w:szCs w:val="24"/>
        </w:rPr>
        <w:t xml:space="preserve"> </w:t>
      </w:r>
      <w:r w:rsidRPr="003C5172">
        <w:rPr>
          <w:rFonts w:eastAsia="Calibri" w:cs="Times New Roman"/>
          <w:noProof/>
          <w:sz w:val="24"/>
          <w:szCs w:val="24"/>
        </w:rPr>
        <w:drawing>
          <wp:inline distT="0" distB="0" distL="0" distR="0" wp14:anchorId="1F103DF7" wp14:editId="2274B528">
            <wp:extent cx="1687100" cy="1440000"/>
            <wp:effectExtent l="0" t="0" r="8890" b="8255"/>
            <wp:docPr id="7179" name="Рисунок 7179" descr="https://lechenie-diabet.ru/wp-content/uploads/2016/12/raznye-vidy-sahara-1-816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https://lechenie-diabet.ru/wp-content/uploads/2016/12/raznye-vidy-sahara-1-816x60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87100" cy="1440000"/>
                    </a:xfrm>
                    <a:prstGeom prst="rect">
                      <a:avLst/>
                    </a:prstGeom>
                    <a:noFill/>
                    <a:ln>
                      <a:noFill/>
                    </a:ln>
                  </pic:spPr>
                </pic:pic>
              </a:graphicData>
            </a:graphic>
          </wp:inline>
        </w:drawing>
      </w:r>
      <w:r w:rsidR="00131FD3" w:rsidRPr="00131FD3">
        <w:rPr>
          <w:rFonts w:eastAsia="Calibri" w:cs="Times New Roman"/>
          <w:sz w:val="24"/>
          <w:szCs w:val="24"/>
        </w:rPr>
        <w:t xml:space="preserve"> </w:t>
      </w:r>
      <w:r w:rsidRPr="003C5172">
        <w:rPr>
          <w:rFonts w:eastAsia="Calibri" w:cs="Times New Roman"/>
          <w:noProof/>
          <w:sz w:val="24"/>
          <w:szCs w:val="24"/>
        </w:rPr>
        <w:drawing>
          <wp:inline distT="0" distB="0" distL="0" distR="0" wp14:anchorId="4D25E826" wp14:editId="4689D0C6">
            <wp:extent cx="829859" cy="1440000"/>
            <wp:effectExtent l="0" t="0" r="8890" b="8255"/>
            <wp:docPr id="7176" name="Рисунок 7176" descr="https://sport-sport-sport.ru/images/product/max/1601520332_1284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https://sport-sport-sport.ru/images/product/max/1601520332_1284599.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8952" t="10665" r="30909" b="9851"/>
                    <a:stretch/>
                  </pic:blipFill>
                  <pic:spPr bwMode="auto">
                    <a:xfrm>
                      <a:off x="0" y="0"/>
                      <a:ext cx="829859" cy="1440000"/>
                    </a:xfrm>
                    <a:prstGeom prst="rect">
                      <a:avLst/>
                    </a:prstGeom>
                    <a:noFill/>
                    <a:ln>
                      <a:noFill/>
                    </a:ln>
                    <a:extLst>
                      <a:ext uri="{53640926-AAD7-44D8-BBD7-CCE9431645EC}">
                        <a14:shadowObscured xmlns:a14="http://schemas.microsoft.com/office/drawing/2010/main"/>
                      </a:ext>
                    </a:extLst>
                  </pic:spPr>
                </pic:pic>
              </a:graphicData>
            </a:graphic>
          </wp:inline>
        </w:drawing>
      </w:r>
    </w:p>
    <w:p w14:paraId="084FA194" w14:textId="664CE0C1" w:rsidR="00F46FBE" w:rsidRPr="003C5172" w:rsidRDefault="00131FD3" w:rsidP="00131FD3">
      <w:pPr>
        <w:jc w:val="left"/>
        <w:rPr>
          <w:rFonts w:eastAsia="Calibri" w:cs="Times New Roman"/>
          <w:b/>
          <w:sz w:val="24"/>
          <w:szCs w:val="24"/>
        </w:rPr>
      </w:pPr>
      <w:r>
        <w:rPr>
          <w:rFonts w:eastAsia="Calibri" w:cs="Times New Roman"/>
          <w:b/>
          <w:sz w:val="24"/>
          <w:szCs w:val="24"/>
        </w:rPr>
        <w:t xml:space="preserve">                                      с</w:t>
      </w:r>
      <w:r w:rsidR="00F46FBE" w:rsidRPr="003C5172">
        <w:rPr>
          <w:rFonts w:eastAsia="Calibri" w:cs="Times New Roman"/>
          <w:b/>
          <w:sz w:val="24"/>
          <w:szCs w:val="24"/>
        </w:rPr>
        <w:t>ыпучий</w:t>
      </w:r>
      <w:r>
        <w:rPr>
          <w:rFonts w:eastAsia="Calibri" w:cs="Times New Roman"/>
          <w:b/>
          <w:sz w:val="24"/>
          <w:szCs w:val="24"/>
        </w:rPr>
        <w:t xml:space="preserve">                    </w:t>
      </w:r>
      <w:r w:rsidR="00F46FBE" w:rsidRPr="003C5172">
        <w:rPr>
          <w:rFonts w:eastAsia="Calibri" w:cs="Times New Roman"/>
          <w:b/>
          <w:sz w:val="24"/>
          <w:szCs w:val="24"/>
        </w:rPr>
        <w:t>твердый</w:t>
      </w:r>
      <w:r>
        <w:rPr>
          <w:rFonts w:eastAsia="Calibri" w:cs="Times New Roman"/>
          <w:b/>
          <w:sz w:val="24"/>
          <w:szCs w:val="24"/>
        </w:rPr>
        <w:t xml:space="preserve">                    </w:t>
      </w:r>
      <w:r w:rsidR="00F46FBE" w:rsidRPr="003C5172">
        <w:rPr>
          <w:rFonts w:eastAsia="Calibri" w:cs="Times New Roman"/>
          <w:b/>
          <w:sz w:val="24"/>
          <w:szCs w:val="24"/>
        </w:rPr>
        <w:t>жидкий</w:t>
      </w:r>
    </w:p>
    <w:p w14:paraId="1A97F8F1" w14:textId="77777777" w:rsidR="001A290C" w:rsidRDefault="001A290C" w:rsidP="00131FD3">
      <w:pPr>
        <w:jc w:val="center"/>
        <w:rPr>
          <w:rFonts w:eastAsia="Calibri" w:cs="Times New Roman"/>
          <w:sz w:val="24"/>
          <w:szCs w:val="24"/>
        </w:rPr>
      </w:pPr>
    </w:p>
    <w:p w14:paraId="71F66030" w14:textId="04891930" w:rsidR="00F46FBE" w:rsidRPr="003C5172" w:rsidRDefault="00F46FBE" w:rsidP="00131FD3">
      <w:pPr>
        <w:jc w:val="center"/>
        <w:rPr>
          <w:rFonts w:eastAsia="Calibri" w:cs="Times New Roman"/>
          <w:sz w:val="24"/>
          <w:szCs w:val="24"/>
        </w:rPr>
      </w:pPr>
      <w:r w:rsidRPr="003C5172">
        <w:rPr>
          <w:rFonts w:eastAsia="Calibri" w:cs="Times New Roman"/>
          <w:noProof/>
          <w:sz w:val="24"/>
          <w:szCs w:val="24"/>
        </w:rPr>
        <w:drawing>
          <wp:inline distT="0" distB="0" distL="0" distR="0" wp14:anchorId="4247D538" wp14:editId="614FCF74">
            <wp:extent cx="1794142" cy="1439545"/>
            <wp:effectExtent l="0" t="0" r="0" b="8255"/>
            <wp:docPr id="7175" name="Рисунок 7175" descr="https://st.depositphotos.com/2397951/3738/i/950/depositphotos_37386479-stock-photo-brown-cane-sug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https://st.depositphotos.com/2397951/3738/i/950/depositphotos_37386479-stock-photo-brown-cane-sugar.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96858" cy="1441725"/>
                    </a:xfrm>
                    <a:prstGeom prst="rect">
                      <a:avLst/>
                    </a:prstGeom>
                    <a:noFill/>
                    <a:ln>
                      <a:noFill/>
                    </a:ln>
                  </pic:spPr>
                </pic:pic>
              </a:graphicData>
            </a:graphic>
          </wp:inline>
        </w:drawing>
      </w:r>
      <w:r w:rsidR="00131FD3" w:rsidRPr="00131FD3">
        <w:rPr>
          <w:rFonts w:eastAsia="Calibri" w:cs="Times New Roman"/>
          <w:sz w:val="24"/>
          <w:szCs w:val="24"/>
        </w:rPr>
        <w:t xml:space="preserve"> </w:t>
      </w:r>
      <w:r w:rsidRPr="003C5172">
        <w:rPr>
          <w:rFonts w:eastAsia="Calibri" w:cs="Times New Roman"/>
          <w:noProof/>
          <w:sz w:val="24"/>
          <w:szCs w:val="24"/>
        </w:rPr>
        <w:drawing>
          <wp:inline distT="0" distB="0" distL="0" distR="0" wp14:anchorId="58CB8FE5" wp14:editId="67F8E0FB">
            <wp:extent cx="1897811" cy="1439545"/>
            <wp:effectExtent l="0" t="0" r="7620" b="8255"/>
            <wp:docPr id="7174" name="Рисунок 7174" descr="https://www.ruspeach.com/upload/iblock/148/14899186e1e0403b5bcb3860a0daff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https://www.ruspeach.com/upload/iblock/148/14899186e1e0403b5bcb3860a0daff2b.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01061" cy="1442010"/>
                    </a:xfrm>
                    <a:prstGeom prst="rect">
                      <a:avLst/>
                    </a:prstGeom>
                    <a:noFill/>
                    <a:ln>
                      <a:noFill/>
                    </a:ln>
                  </pic:spPr>
                </pic:pic>
              </a:graphicData>
            </a:graphic>
          </wp:inline>
        </w:drawing>
      </w:r>
    </w:p>
    <w:p w14:paraId="13D4FED6" w14:textId="5F6CE386" w:rsidR="00F46FBE" w:rsidRPr="003C5172" w:rsidRDefault="00131FD3" w:rsidP="00131FD3">
      <w:pPr>
        <w:jc w:val="left"/>
        <w:rPr>
          <w:rFonts w:eastAsia="Calibri" w:cs="Times New Roman"/>
          <w:b/>
          <w:sz w:val="24"/>
          <w:szCs w:val="24"/>
        </w:rPr>
      </w:pPr>
      <w:r>
        <w:rPr>
          <w:rFonts w:eastAsia="Calibri" w:cs="Times New Roman"/>
          <w:b/>
          <w:sz w:val="24"/>
          <w:szCs w:val="24"/>
        </w:rPr>
        <w:t xml:space="preserve">                                                                      </w:t>
      </w:r>
      <w:r w:rsidR="00F46FBE" w:rsidRPr="003C5172">
        <w:rPr>
          <w:rFonts w:eastAsia="Calibri" w:cs="Times New Roman"/>
          <w:b/>
          <w:sz w:val="24"/>
          <w:szCs w:val="24"/>
        </w:rPr>
        <w:t>кусковой</w:t>
      </w:r>
    </w:p>
    <w:p w14:paraId="58AC2705" w14:textId="77777777" w:rsidR="001A290C" w:rsidRDefault="001A290C" w:rsidP="00131FD3">
      <w:pPr>
        <w:jc w:val="center"/>
        <w:rPr>
          <w:rFonts w:eastAsia="Calibri" w:cs="Times New Roman"/>
          <w:sz w:val="24"/>
          <w:szCs w:val="24"/>
        </w:rPr>
      </w:pPr>
    </w:p>
    <w:p w14:paraId="6D4112B5" w14:textId="5335F95C" w:rsidR="00F46FBE" w:rsidRPr="003C5172" w:rsidRDefault="00F46FBE" w:rsidP="00131FD3">
      <w:pPr>
        <w:jc w:val="center"/>
        <w:rPr>
          <w:rFonts w:eastAsia="Calibri" w:cs="Times New Roman"/>
          <w:sz w:val="24"/>
          <w:szCs w:val="24"/>
        </w:rPr>
      </w:pPr>
      <w:r w:rsidRPr="003C5172">
        <w:rPr>
          <w:rFonts w:eastAsia="Calibri" w:cs="Times New Roman"/>
          <w:b/>
          <w:noProof/>
          <w:sz w:val="24"/>
          <w:szCs w:val="24"/>
        </w:rPr>
        <w:drawing>
          <wp:inline distT="0" distB="0" distL="0" distR="0" wp14:anchorId="145C3A22" wp14:editId="2CABCDC6">
            <wp:extent cx="1697228" cy="1439545"/>
            <wp:effectExtent l="0" t="0" r="0" b="8255"/>
            <wp:docPr id="7170" name="Рисунок 7170" descr="https://cs-msk-fd-4.ykt2.ru/media/upload/photo/2020/04/11/mini/b692e481-ff60-4e3f-afda-90fdd111a9e0.jpe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https://cs-msk-fd-4.ykt2.ru/media/upload/photo/2020/04/11/mini/b692e481-ff60-4e3f-afda-90fdd111a9e0.jpeg?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01130" cy="1442855"/>
                    </a:xfrm>
                    <a:prstGeom prst="rect">
                      <a:avLst/>
                    </a:prstGeom>
                    <a:noFill/>
                    <a:ln>
                      <a:noFill/>
                    </a:ln>
                  </pic:spPr>
                </pic:pic>
              </a:graphicData>
            </a:graphic>
          </wp:inline>
        </w:drawing>
      </w:r>
      <w:r w:rsidR="00131FD3" w:rsidRPr="00131FD3">
        <w:rPr>
          <w:rFonts w:eastAsia="Calibri" w:cs="Times New Roman"/>
          <w:sz w:val="24"/>
          <w:szCs w:val="24"/>
        </w:rPr>
        <w:t xml:space="preserve"> </w:t>
      </w:r>
      <w:r w:rsidRPr="003C5172">
        <w:rPr>
          <w:rFonts w:eastAsia="Calibri" w:cs="Times New Roman"/>
          <w:noProof/>
          <w:sz w:val="24"/>
          <w:szCs w:val="24"/>
        </w:rPr>
        <w:drawing>
          <wp:inline distT="0" distB="0" distL="0" distR="0" wp14:anchorId="312EDA15" wp14:editId="037A6CB2">
            <wp:extent cx="2016000" cy="1440000"/>
            <wp:effectExtent l="0" t="0" r="3810" b="8255"/>
            <wp:docPr id="7169" name="Рисунок 7169" descr="https://st.depositphotos.com/1031062/2718/i/950/depositphotos_27181053-stock-photo-sugar-back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https://st.depositphotos.com/1031062/2718/i/950/depositphotos_27181053-stock-photo-sugar-background.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16000" cy="1440000"/>
                    </a:xfrm>
                    <a:prstGeom prst="rect">
                      <a:avLst/>
                    </a:prstGeom>
                    <a:noFill/>
                    <a:ln>
                      <a:noFill/>
                    </a:ln>
                  </pic:spPr>
                </pic:pic>
              </a:graphicData>
            </a:graphic>
          </wp:inline>
        </w:drawing>
      </w:r>
    </w:p>
    <w:p w14:paraId="7477A815" w14:textId="2CE85F8C" w:rsidR="00F46FBE" w:rsidRPr="003C5172" w:rsidRDefault="00131FD3" w:rsidP="00131FD3">
      <w:pPr>
        <w:jc w:val="left"/>
        <w:rPr>
          <w:rFonts w:eastAsia="Calibri" w:cs="Times New Roman"/>
          <w:b/>
          <w:sz w:val="24"/>
          <w:szCs w:val="24"/>
        </w:rPr>
      </w:pPr>
      <w:r>
        <w:rPr>
          <w:rFonts w:eastAsia="Calibri" w:cs="Times New Roman"/>
          <w:b/>
          <w:sz w:val="24"/>
          <w:szCs w:val="24"/>
        </w:rPr>
        <w:t xml:space="preserve">                                               к</w:t>
      </w:r>
      <w:r w:rsidR="00F46FBE" w:rsidRPr="003C5172">
        <w:rPr>
          <w:rFonts w:eastAsia="Calibri" w:cs="Times New Roman"/>
          <w:b/>
          <w:sz w:val="24"/>
          <w:szCs w:val="24"/>
        </w:rPr>
        <w:t>олотый</w:t>
      </w:r>
      <w:r>
        <w:rPr>
          <w:rFonts w:eastAsia="Calibri" w:cs="Times New Roman"/>
          <w:b/>
          <w:sz w:val="24"/>
          <w:szCs w:val="24"/>
        </w:rPr>
        <w:t xml:space="preserve">                                </w:t>
      </w:r>
      <w:r w:rsidR="00F46FBE" w:rsidRPr="003C5172">
        <w:rPr>
          <w:rFonts w:eastAsia="Calibri" w:cs="Times New Roman"/>
          <w:b/>
          <w:sz w:val="24"/>
          <w:szCs w:val="24"/>
        </w:rPr>
        <w:t>пиленый</w:t>
      </w:r>
    </w:p>
    <w:p w14:paraId="1423D1D4" w14:textId="77777777" w:rsidR="00131FD3" w:rsidRDefault="00131FD3" w:rsidP="003C5172">
      <w:pPr>
        <w:ind w:firstLine="709"/>
        <w:rPr>
          <w:rFonts w:eastAsia="Calibri" w:cs="Times New Roman"/>
          <w:b/>
          <w:sz w:val="24"/>
          <w:szCs w:val="24"/>
        </w:rPr>
      </w:pPr>
    </w:p>
    <w:p w14:paraId="2D78110F" w14:textId="69F4F110" w:rsidR="00F46FBE" w:rsidRPr="003C5172" w:rsidRDefault="00131FD3" w:rsidP="00131FD3">
      <w:pPr>
        <w:jc w:val="right"/>
        <w:rPr>
          <w:rFonts w:eastAsia="Calibri" w:cs="Times New Roman"/>
          <w:b/>
          <w:sz w:val="24"/>
          <w:szCs w:val="24"/>
          <w:lang w:val="be-BY"/>
        </w:rPr>
      </w:pPr>
      <w:r w:rsidRPr="003C5172">
        <w:rPr>
          <w:rFonts w:eastAsia="Calibri" w:cs="Times New Roman"/>
          <w:b/>
          <w:sz w:val="24"/>
          <w:szCs w:val="24"/>
        </w:rPr>
        <w:t xml:space="preserve">ПРИЛОЖЕНИЕ </w:t>
      </w:r>
      <w:r w:rsidRPr="003C5172">
        <w:rPr>
          <w:rFonts w:eastAsia="Calibri" w:cs="Times New Roman"/>
          <w:b/>
          <w:sz w:val="24"/>
          <w:szCs w:val="24"/>
          <w:lang w:val="be-BY"/>
        </w:rPr>
        <w:t>4</w:t>
      </w:r>
    </w:p>
    <w:p w14:paraId="723347C9" w14:textId="74D0D677" w:rsidR="00F46FBE" w:rsidRDefault="00F46FBE" w:rsidP="00131FD3">
      <w:pPr>
        <w:shd w:val="clear" w:color="auto" w:fill="FFFFFF"/>
        <w:jc w:val="center"/>
        <w:textAlignment w:val="baseline"/>
        <w:rPr>
          <w:rFonts w:eastAsia="Times New Roman" w:cs="Times New Roman"/>
          <w:b/>
          <w:sz w:val="24"/>
          <w:szCs w:val="24"/>
          <w:lang w:eastAsia="ru-RU"/>
        </w:rPr>
      </w:pPr>
      <w:r w:rsidRPr="003C5172">
        <w:rPr>
          <w:rFonts w:eastAsia="Times New Roman" w:cs="Times New Roman"/>
          <w:b/>
          <w:sz w:val="24"/>
          <w:szCs w:val="24"/>
          <w:lang w:eastAsia="ru-RU"/>
        </w:rPr>
        <w:t>Ассортимент сахара в магазинах</w:t>
      </w:r>
    </w:p>
    <w:p w14:paraId="0AC08367" w14:textId="77777777" w:rsidR="00131FD3" w:rsidRPr="003C5172" w:rsidRDefault="00131FD3" w:rsidP="00131FD3">
      <w:pPr>
        <w:shd w:val="clear" w:color="auto" w:fill="FFFFFF"/>
        <w:jc w:val="center"/>
        <w:textAlignment w:val="baseline"/>
        <w:rPr>
          <w:rFonts w:eastAsia="Times New Roman" w:cs="Times New Roman"/>
          <w:b/>
          <w:sz w:val="24"/>
          <w:szCs w:val="24"/>
          <w:lang w:eastAsia="ru-RU"/>
        </w:rPr>
      </w:pPr>
    </w:p>
    <w:p w14:paraId="3455D3F8" w14:textId="2F89D378" w:rsidR="00F46FBE" w:rsidRDefault="00F46FBE" w:rsidP="00927ED1">
      <w:pPr>
        <w:jc w:val="center"/>
        <w:rPr>
          <w:rFonts w:eastAsia="Calibri" w:cs="Times New Roman"/>
          <w:sz w:val="24"/>
          <w:szCs w:val="24"/>
        </w:rPr>
      </w:pPr>
      <w:r w:rsidRPr="003C5172">
        <w:rPr>
          <w:rFonts w:eastAsia="Calibri" w:cs="Times New Roman"/>
          <w:noProof/>
          <w:sz w:val="24"/>
          <w:szCs w:val="24"/>
        </w:rPr>
        <w:lastRenderedPageBreak/>
        <w:drawing>
          <wp:inline distT="0" distB="0" distL="0" distR="0" wp14:anchorId="6D712627" wp14:editId="7DB0397C">
            <wp:extent cx="2079108" cy="1728000"/>
            <wp:effectExtent l="0" t="0" r="0" b="5715"/>
            <wp:docPr id="7168" name="Рисунок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rotWithShape="1">
                    <a:blip r:embed="rId52">
                      <a:extLst>
                        <a:ext uri="{28A0092B-C50C-407E-A947-70E740481C1C}">
                          <a14:useLocalDpi xmlns:a14="http://schemas.microsoft.com/office/drawing/2010/main" val="0"/>
                        </a:ext>
                      </a:extLst>
                    </a:blip>
                    <a:srcRect r="27460"/>
                    <a:stretch/>
                  </pic:blipFill>
                  <pic:spPr bwMode="auto">
                    <a:xfrm>
                      <a:off x="0" y="0"/>
                      <a:ext cx="2079108" cy="1728000"/>
                    </a:xfrm>
                    <a:prstGeom prst="rect">
                      <a:avLst/>
                    </a:prstGeom>
                    <a:noFill/>
                    <a:ln>
                      <a:noFill/>
                    </a:ln>
                    <a:extLst>
                      <a:ext uri="{53640926-AAD7-44D8-BBD7-CCE9431645EC}">
                        <a14:shadowObscured xmlns:a14="http://schemas.microsoft.com/office/drawing/2010/main"/>
                      </a:ext>
                    </a:extLst>
                  </pic:spPr>
                </pic:pic>
              </a:graphicData>
            </a:graphic>
          </wp:inline>
        </w:drawing>
      </w:r>
      <w:r w:rsidR="00927ED1">
        <w:rPr>
          <w:rFonts w:eastAsia="Calibri" w:cs="Times New Roman"/>
          <w:sz w:val="24"/>
          <w:szCs w:val="24"/>
        </w:rPr>
        <w:t xml:space="preserve"> </w:t>
      </w:r>
      <w:r w:rsidRPr="003C5172">
        <w:rPr>
          <w:rFonts w:eastAsia="Calibri" w:cs="Times New Roman"/>
          <w:noProof/>
          <w:sz w:val="24"/>
          <w:szCs w:val="24"/>
        </w:rPr>
        <w:drawing>
          <wp:inline distT="0" distB="0" distL="0" distR="0" wp14:anchorId="28D18DCC" wp14:editId="0B59BCE3">
            <wp:extent cx="1974662" cy="1728000"/>
            <wp:effectExtent l="0" t="0" r="6985" b="571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74662" cy="1728000"/>
                    </a:xfrm>
                    <a:prstGeom prst="rect">
                      <a:avLst/>
                    </a:prstGeom>
                    <a:noFill/>
                    <a:ln>
                      <a:noFill/>
                    </a:ln>
                  </pic:spPr>
                </pic:pic>
              </a:graphicData>
            </a:graphic>
          </wp:inline>
        </w:drawing>
      </w:r>
    </w:p>
    <w:p w14:paraId="58003FDF" w14:textId="77777777" w:rsidR="00131FD3" w:rsidRPr="003C5172" w:rsidRDefault="00131FD3" w:rsidP="00131FD3">
      <w:pPr>
        <w:rPr>
          <w:rFonts w:eastAsia="Calibri" w:cs="Times New Roman"/>
          <w:sz w:val="24"/>
          <w:szCs w:val="24"/>
        </w:rPr>
      </w:pPr>
    </w:p>
    <w:p w14:paraId="49116ED8" w14:textId="16DDE839" w:rsidR="00F46FBE" w:rsidRPr="003C5172" w:rsidRDefault="00F46FBE" w:rsidP="00927ED1">
      <w:pPr>
        <w:jc w:val="center"/>
        <w:rPr>
          <w:rFonts w:eastAsia="Calibri" w:cs="Times New Roman"/>
          <w:sz w:val="24"/>
          <w:szCs w:val="24"/>
        </w:rPr>
      </w:pPr>
      <w:r w:rsidRPr="003C5172">
        <w:rPr>
          <w:rFonts w:eastAsia="Calibri" w:cs="Times New Roman"/>
          <w:noProof/>
          <w:sz w:val="24"/>
          <w:szCs w:val="24"/>
        </w:rPr>
        <w:drawing>
          <wp:inline distT="0" distB="0" distL="0" distR="0" wp14:anchorId="0A3986AE" wp14:editId="16EF41CB">
            <wp:extent cx="1422807" cy="2159596"/>
            <wp:effectExtent l="0" t="0" r="635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8843"/>
                    <a:stretch/>
                  </pic:blipFill>
                  <pic:spPr bwMode="auto">
                    <a:xfrm>
                      <a:off x="0" y="0"/>
                      <a:ext cx="1423073" cy="2160000"/>
                    </a:xfrm>
                    <a:prstGeom prst="rect">
                      <a:avLst/>
                    </a:prstGeom>
                    <a:noFill/>
                    <a:ln>
                      <a:noFill/>
                    </a:ln>
                    <a:extLst>
                      <a:ext uri="{53640926-AAD7-44D8-BBD7-CCE9431645EC}">
                        <a14:shadowObscured xmlns:a14="http://schemas.microsoft.com/office/drawing/2010/main"/>
                      </a:ext>
                    </a:extLst>
                  </pic:spPr>
                </pic:pic>
              </a:graphicData>
            </a:graphic>
          </wp:inline>
        </w:drawing>
      </w:r>
      <w:r w:rsidR="00927ED1">
        <w:rPr>
          <w:rFonts w:eastAsia="Calibri" w:cs="Times New Roman"/>
          <w:sz w:val="24"/>
          <w:szCs w:val="24"/>
        </w:rPr>
        <w:t xml:space="preserve"> </w:t>
      </w:r>
      <w:r w:rsidRPr="003C5172">
        <w:rPr>
          <w:rFonts w:eastAsia="Calibri" w:cs="Times New Roman"/>
          <w:noProof/>
          <w:sz w:val="24"/>
          <w:szCs w:val="24"/>
        </w:rPr>
        <w:drawing>
          <wp:inline distT="0" distB="0" distL="0" distR="0" wp14:anchorId="5BF08432" wp14:editId="1A79843D">
            <wp:extent cx="1208874" cy="21600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rotWithShape="1">
                    <a:blip r:embed="rId55">
                      <a:extLst>
                        <a:ext uri="{28A0092B-C50C-407E-A947-70E740481C1C}">
                          <a14:useLocalDpi xmlns:a14="http://schemas.microsoft.com/office/drawing/2010/main" val="0"/>
                        </a:ext>
                      </a:extLst>
                    </a:blip>
                    <a:srcRect l="13412" r="8317"/>
                    <a:stretch/>
                  </pic:blipFill>
                  <pic:spPr bwMode="auto">
                    <a:xfrm>
                      <a:off x="0" y="0"/>
                      <a:ext cx="1208874" cy="2160000"/>
                    </a:xfrm>
                    <a:prstGeom prst="rect">
                      <a:avLst/>
                    </a:prstGeom>
                    <a:noFill/>
                    <a:ln>
                      <a:noFill/>
                    </a:ln>
                    <a:extLst>
                      <a:ext uri="{53640926-AAD7-44D8-BBD7-CCE9431645EC}">
                        <a14:shadowObscured xmlns:a14="http://schemas.microsoft.com/office/drawing/2010/main"/>
                      </a:ext>
                    </a:extLst>
                  </pic:spPr>
                </pic:pic>
              </a:graphicData>
            </a:graphic>
          </wp:inline>
        </w:drawing>
      </w:r>
      <w:r w:rsidR="00927ED1">
        <w:rPr>
          <w:rFonts w:eastAsia="Calibri" w:cs="Times New Roman"/>
          <w:sz w:val="24"/>
          <w:szCs w:val="24"/>
        </w:rPr>
        <w:t xml:space="preserve"> </w:t>
      </w:r>
      <w:r w:rsidRPr="003C5172">
        <w:rPr>
          <w:rFonts w:eastAsia="Calibri" w:cs="Times New Roman"/>
          <w:noProof/>
          <w:sz w:val="24"/>
          <w:szCs w:val="24"/>
        </w:rPr>
        <w:drawing>
          <wp:inline distT="0" distB="0" distL="0" distR="0" wp14:anchorId="350C5AD7" wp14:editId="04B3924C">
            <wp:extent cx="1440611" cy="2158991"/>
            <wp:effectExtent l="0" t="0" r="762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rotWithShape="1">
                    <a:blip r:embed="rId56">
                      <a:extLst>
                        <a:ext uri="{28A0092B-C50C-407E-A947-70E740481C1C}">
                          <a14:useLocalDpi xmlns:a14="http://schemas.microsoft.com/office/drawing/2010/main" val="0"/>
                        </a:ext>
                      </a:extLst>
                    </a:blip>
                    <a:srcRect r="18604"/>
                    <a:stretch/>
                  </pic:blipFill>
                  <pic:spPr bwMode="auto">
                    <a:xfrm>
                      <a:off x="0" y="0"/>
                      <a:ext cx="1453420" cy="2178187"/>
                    </a:xfrm>
                    <a:prstGeom prst="rect">
                      <a:avLst/>
                    </a:prstGeom>
                    <a:noFill/>
                    <a:ln>
                      <a:noFill/>
                    </a:ln>
                    <a:extLst>
                      <a:ext uri="{53640926-AAD7-44D8-BBD7-CCE9431645EC}">
                        <a14:shadowObscured xmlns:a14="http://schemas.microsoft.com/office/drawing/2010/main"/>
                      </a:ext>
                    </a:extLst>
                  </pic:spPr>
                </pic:pic>
              </a:graphicData>
            </a:graphic>
          </wp:inline>
        </w:drawing>
      </w:r>
    </w:p>
    <w:p w14:paraId="3CD61E46" w14:textId="77777777" w:rsidR="00F46FBE" w:rsidRPr="003C5172" w:rsidRDefault="00F46FBE" w:rsidP="003C5172">
      <w:pPr>
        <w:ind w:firstLine="709"/>
        <w:rPr>
          <w:rFonts w:eastAsia="Calibri" w:cs="Times New Roman"/>
          <w:sz w:val="24"/>
          <w:szCs w:val="24"/>
        </w:rPr>
      </w:pPr>
    </w:p>
    <w:p w14:paraId="7D543A0B" w14:textId="68D178A9" w:rsidR="00F46FBE" w:rsidRPr="003C5172" w:rsidRDefault="00927ED1" w:rsidP="00927ED1">
      <w:pPr>
        <w:jc w:val="right"/>
        <w:rPr>
          <w:rFonts w:eastAsia="Calibri" w:cs="Times New Roman"/>
          <w:b/>
          <w:sz w:val="24"/>
          <w:szCs w:val="24"/>
          <w:lang w:val="be-BY"/>
        </w:rPr>
      </w:pPr>
      <w:r w:rsidRPr="003C5172">
        <w:rPr>
          <w:rFonts w:eastAsia="Calibri" w:cs="Times New Roman"/>
          <w:b/>
          <w:sz w:val="24"/>
          <w:szCs w:val="24"/>
        </w:rPr>
        <w:t xml:space="preserve">ПРИЛОЖЕНИЕ </w:t>
      </w:r>
      <w:r w:rsidRPr="003C5172">
        <w:rPr>
          <w:rFonts w:eastAsia="Calibri" w:cs="Times New Roman"/>
          <w:b/>
          <w:sz w:val="24"/>
          <w:szCs w:val="24"/>
          <w:lang w:val="be-BY"/>
        </w:rPr>
        <w:t>5</w:t>
      </w:r>
    </w:p>
    <w:p w14:paraId="2343B74D" w14:textId="470ED1AC" w:rsidR="00F46FBE" w:rsidRDefault="00F46FBE" w:rsidP="00927ED1">
      <w:pPr>
        <w:shd w:val="clear" w:color="auto" w:fill="FFFFFF"/>
        <w:jc w:val="center"/>
        <w:textAlignment w:val="baseline"/>
        <w:rPr>
          <w:rFonts w:eastAsia="Times New Roman" w:cs="Times New Roman"/>
          <w:b/>
          <w:sz w:val="24"/>
          <w:szCs w:val="24"/>
          <w:lang w:eastAsia="ru-RU"/>
        </w:rPr>
      </w:pPr>
      <w:r w:rsidRPr="003C5172">
        <w:rPr>
          <w:rFonts w:eastAsia="Times New Roman" w:cs="Times New Roman"/>
          <w:b/>
          <w:sz w:val="24"/>
          <w:szCs w:val="24"/>
          <w:lang w:eastAsia="ru-RU"/>
        </w:rPr>
        <w:t>Опыт №1</w:t>
      </w:r>
    </w:p>
    <w:p w14:paraId="1E8E8B01" w14:textId="77777777" w:rsidR="00927ED1" w:rsidRPr="001A290C" w:rsidRDefault="00927ED1" w:rsidP="00927ED1">
      <w:pPr>
        <w:shd w:val="clear" w:color="auto" w:fill="FFFFFF"/>
        <w:jc w:val="center"/>
        <w:textAlignment w:val="baseline"/>
        <w:rPr>
          <w:rFonts w:eastAsia="Times New Roman" w:cs="Times New Roman"/>
          <w:b/>
          <w:sz w:val="16"/>
          <w:szCs w:val="16"/>
          <w:lang w:eastAsia="ru-RU"/>
        </w:rPr>
      </w:pPr>
    </w:p>
    <w:p w14:paraId="77DBCFD3" w14:textId="6E16F754" w:rsidR="00F46FBE" w:rsidRDefault="00F46FBE" w:rsidP="00927ED1">
      <w:pPr>
        <w:jc w:val="center"/>
        <w:rPr>
          <w:rFonts w:eastAsia="Calibri" w:cs="Times New Roman"/>
          <w:sz w:val="24"/>
          <w:szCs w:val="24"/>
        </w:rPr>
      </w:pPr>
      <w:r w:rsidRPr="003C5172">
        <w:rPr>
          <w:rFonts w:eastAsia="Calibri" w:cs="Times New Roman"/>
          <w:noProof/>
          <w:sz w:val="24"/>
          <w:szCs w:val="24"/>
        </w:rPr>
        <w:drawing>
          <wp:inline distT="0" distB="0" distL="0" distR="0" wp14:anchorId="3605BA6E" wp14:editId="2E22F6A1">
            <wp:extent cx="1614065" cy="2160000"/>
            <wp:effectExtent l="0" t="0" r="571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614065" cy="2160000"/>
                    </a:xfrm>
                    <a:prstGeom prst="rect">
                      <a:avLst/>
                    </a:prstGeom>
                    <a:noFill/>
                    <a:ln>
                      <a:noFill/>
                    </a:ln>
                  </pic:spPr>
                </pic:pic>
              </a:graphicData>
            </a:graphic>
          </wp:inline>
        </w:drawing>
      </w:r>
      <w:r w:rsidR="00927ED1">
        <w:rPr>
          <w:rFonts w:eastAsia="Calibri" w:cs="Times New Roman"/>
          <w:sz w:val="24"/>
          <w:szCs w:val="24"/>
        </w:rPr>
        <w:t xml:space="preserve"> </w:t>
      </w:r>
      <w:r w:rsidRPr="003C5172">
        <w:rPr>
          <w:rFonts w:eastAsia="Calibri" w:cs="Times New Roman"/>
          <w:noProof/>
          <w:sz w:val="24"/>
          <w:szCs w:val="24"/>
        </w:rPr>
        <w:drawing>
          <wp:inline distT="0" distB="0" distL="0" distR="0" wp14:anchorId="14CDDD03" wp14:editId="55AF1916">
            <wp:extent cx="1519124" cy="2160000"/>
            <wp:effectExtent l="0" t="0" r="508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519124" cy="2160000"/>
                    </a:xfrm>
                    <a:prstGeom prst="rect">
                      <a:avLst/>
                    </a:prstGeom>
                    <a:noFill/>
                    <a:ln>
                      <a:noFill/>
                    </a:ln>
                  </pic:spPr>
                </pic:pic>
              </a:graphicData>
            </a:graphic>
          </wp:inline>
        </w:drawing>
      </w:r>
    </w:p>
    <w:p w14:paraId="678C1E73" w14:textId="77777777" w:rsidR="00927ED1" w:rsidRPr="003C5172" w:rsidRDefault="00927ED1" w:rsidP="00927ED1">
      <w:pPr>
        <w:rPr>
          <w:rFonts w:eastAsia="Calibri" w:cs="Times New Roman"/>
          <w:noProof/>
          <w:sz w:val="24"/>
          <w:szCs w:val="24"/>
          <w:lang w:eastAsia="ru-RU"/>
        </w:rPr>
      </w:pPr>
    </w:p>
    <w:p w14:paraId="6B235434" w14:textId="6D572ECC" w:rsidR="00F46FBE" w:rsidRPr="003C5172" w:rsidRDefault="00F46FBE" w:rsidP="00927ED1">
      <w:pPr>
        <w:jc w:val="center"/>
        <w:rPr>
          <w:rFonts w:eastAsia="Calibri" w:cs="Times New Roman"/>
          <w:sz w:val="24"/>
          <w:szCs w:val="24"/>
        </w:rPr>
      </w:pPr>
      <w:r w:rsidRPr="003C5172">
        <w:rPr>
          <w:rFonts w:eastAsia="Calibri" w:cs="Times New Roman"/>
          <w:noProof/>
          <w:sz w:val="24"/>
          <w:szCs w:val="24"/>
        </w:rPr>
        <w:drawing>
          <wp:inline distT="0" distB="0" distL="0" distR="0" wp14:anchorId="38A487C5" wp14:editId="41A8EEC9">
            <wp:extent cx="1570911" cy="21600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70911" cy="2160000"/>
                    </a:xfrm>
                    <a:prstGeom prst="rect">
                      <a:avLst/>
                    </a:prstGeom>
                    <a:noFill/>
                    <a:ln>
                      <a:noFill/>
                    </a:ln>
                  </pic:spPr>
                </pic:pic>
              </a:graphicData>
            </a:graphic>
          </wp:inline>
        </w:drawing>
      </w:r>
      <w:r w:rsidR="00927ED1">
        <w:rPr>
          <w:rFonts w:eastAsia="Calibri" w:cs="Times New Roman"/>
          <w:sz w:val="24"/>
          <w:szCs w:val="24"/>
        </w:rPr>
        <w:t xml:space="preserve"> </w:t>
      </w:r>
      <w:r w:rsidRPr="003C5172">
        <w:rPr>
          <w:rFonts w:eastAsia="Calibri" w:cs="Times New Roman"/>
          <w:noProof/>
          <w:sz w:val="24"/>
          <w:szCs w:val="24"/>
        </w:rPr>
        <w:drawing>
          <wp:inline distT="0" distB="0" distL="0" distR="0" wp14:anchorId="6A54CD67" wp14:editId="1CDAFF43">
            <wp:extent cx="1620000" cy="21600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20000" cy="2160000"/>
                    </a:xfrm>
                    <a:prstGeom prst="rect">
                      <a:avLst/>
                    </a:prstGeom>
                    <a:noFill/>
                    <a:ln>
                      <a:noFill/>
                    </a:ln>
                  </pic:spPr>
                </pic:pic>
              </a:graphicData>
            </a:graphic>
          </wp:inline>
        </w:drawing>
      </w:r>
    </w:p>
    <w:p w14:paraId="45622CDA" w14:textId="77777777" w:rsidR="00F46FBE" w:rsidRPr="003C5172" w:rsidRDefault="00F46FBE" w:rsidP="003C5172">
      <w:pPr>
        <w:ind w:firstLine="709"/>
        <w:rPr>
          <w:rFonts w:eastAsia="Calibri" w:cs="Times New Roman"/>
          <w:sz w:val="24"/>
          <w:szCs w:val="24"/>
        </w:rPr>
      </w:pPr>
    </w:p>
    <w:p w14:paraId="625F78A4" w14:textId="38DB6E97" w:rsidR="00F46FBE" w:rsidRPr="003C5172" w:rsidRDefault="00927ED1" w:rsidP="00927ED1">
      <w:pPr>
        <w:jc w:val="right"/>
        <w:rPr>
          <w:rFonts w:eastAsia="Calibri" w:cs="Times New Roman"/>
          <w:b/>
          <w:sz w:val="24"/>
          <w:szCs w:val="24"/>
          <w:lang w:val="be-BY"/>
        </w:rPr>
      </w:pPr>
      <w:r w:rsidRPr="003C5172">
        <w:rPr>
          <w:rFonts w:eastAsia="Calibri" w:cs="Times New Roman"/>
          <w:b/>
          <w:sz w:val="24"/>
          <w:szCs w:val="24"/>
        </w:rPr>
        <w:t xml:space="preserve">ПРИЛОЖЕНИЕ </w:t>
      </w:r>
      <w:r w:rsidRPr="003C5172">
        <w:rPr>
          <w:rFonts w:eastAsia="Calibri" w:cs="Times New Roman"/>
          <w:b/>
          <w:sz w:val="24"/>
          <w:szCs w:val="24"/>
          <w:lang w:val="be-BY"/>
        </w:rPr>
        <w:t>6</w:t>
      </w:r>
    </w:p>
    <w:p w14:paraId="03A4166E" w14:textId="77777777" w:rsidR="00F46FBE" w:rsidRPr="003C5172" w:rsidRDefault="00F46FBE" w:rsidP="00927ED1">
      <w:pPr>
        <w:shd w:val="clear" w:color="auto" w:fill="FFFFFF"/>
        <w:jc w:val="center"/>
        <w:textAlignment w:val="baseline"/>
        <w:rPr>
          <w:rFonts w:eastAsia="Times New Roman" w:cs="Times New Roman"/>
          <w:b/>
          <w:sz w:val="24"/>
          <w:szCs w:val="24"/>
          <w:lang w:eastAsia="ru-RU"/>
        </w:rPr>
      </w:pPr>
      <w:r w:rsidRPr="003C5172">
        <w:rPr>
          <w:rFonts w:eastAsia="Times New Roman" w:cs="Times New Roman"/>
          <w:b/>
          <w:sz w:val="24"/>
          <w:szCs w:val="24"/>
          <w:lang w:eastAsia="ru-RU"/>
        </w:rPr>
        <w:t>Опыт №2</w:t>
      </w:r>
    </w:p>
    <w:p w14:paraId="48FD2E30" w14:textId="77777777" w:rsidR="00F46FBE" w:rsidRPr="001A290C" w:rsidRDefault="00F46FBE" w:rsidP="003C5172">
      <w:pPr>
        <w:shd w:val="clear" w:color="auto" w:fill="FFFFFF"/>
        <w:ind w:firstLine="709"/>
        <w:textAlignment w:val="baseline"/>
        <w:rPr>
          <w:rFonts w:eastAsia="Times New Roman" w:cs="Times New Roman"/>
          <w:b/>
          <w:sz w:val="16"/>
          <w:szCs w:val="16"/>
          <w:lang w:eastAsia="ru-RU"/>
        </w:rPr>
      </w:pPr>
    </w:p>
    <w:p w14:paraId="62E9C0D0" w14:textId="063B4E06" w:rsidR="00F46FBE" w:rsidRPr="003C5172" w:rsidRDefault="00F46FBE" w:rsidP="00214650">
      <w:pPr>
        <w:shd w:val="clear" w:color="auto" w:fill="FFFFFF"/>
        <w:jc w:val="center"/>
        <w:textAlignment w:val="baseline"/>
        <w:rPr>
          <w:rFonts w:eastAsia="Times New Roman" w:cs="Times New Roman"/>
          <w:b/>
          <w:sz w:val="24"/>
          <w:szCs w:val="24"/>
          <w:lang w:eastAsia="ru-RU"/>
        </w:rPr>
      </w:pPr>
      <w:r w:rsidRPr="003C5172">
        <w:rPr>
          <w:rFonts w:eastAsia="Times New Roman" w:cs="Times New Roman"/>
          <w:b/>
          <w:noProof/>
          <w:sz w:val="24"/>
          <w:szCs w:val="24"/>
          <w:lang w:eastAsia="ru-RU"/>
        </w:rPr>
        <w:drawing>
          <wp:inline distT="0" distB="0" distL="0" distR="0" wp14:anchorId="5258E2ED" wp14:editId="08F5379B">
            <wp:extent cx="1276710" cy="21590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3292" r="8000"/>
                    <a:stretch/>
                  </pic:blipFill>
                  <pic:spPr bwMode="auto">
                    <a:xfrm>
                      <a:off x="0" y="0"/>
                      <a:ext cx="1277301" cy="2160000"/>
                    </a:xfrm>
                    <a:prstGeom prst="rect">
                      <a:avLst/>
                    </a:prstGeom>
                    <a:noFill/>
                    <a:ln>
                      <a:noFill/>
                    </a:ln>
                    <a:extLst>
                      <a:ext uri="{53640926-AAD7-44D8-BBD7-CCE9431645EC}">
                        <a14:shadowObscured xmlns:a14="http://schemas.microsoft.com/office/drawing/2010/main"/>
                      </a:ext>
                    </a:extLst>
                  </pic:spPr>
                </pic:pic>
              </a:graphicData>
            </a:graphic>
          </wp:inline>
        </w:drawing>
      </w:r>
      <w:r w:rsidR="00214650">
        <w:rPr>
          <w:rFonts w:eastAsia="Times New Roman" w:cs="Times New Roman"/>
          <w:b/>
          <w:sz w:val="24"/>
          <w:szCs w:val="24"/>
          <w:lang w:eastAsia="ru-RU"/>
        </w:rPr>
        <w:t xml:space="preserve"> </w:t>
      </w:r>
      <w:r w:rsidRPr="003C5172">
        <w:rPr>
          <w:rFonts w:eastAsia="Times New Roman" w:cs="Times New Roman"/>
          <w:b/>
          <w:noProof/>
          <w:sz w:val="24"/>
          <w:szCs w:val="24"/>
          <w:lang w:eastAsia="ru-RU"/>
        </w:rPr>
        <w:drawing>
          <wp:inline distT="0" distB="0" distL="0" distR="0" wp14:anchorId="37067743" wp14:editId="45255991">
            <wp:extent cx="1440612" cy="2159425"/>
            <wp:effectExtent l="0" t="0" r="762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r="11206"/>
                    <a:stretch/>
                  </pic:blipFill>
                  <pic:spPr bwMode="auto">
                    <a:xfrm>
                      <a:off x="0" y="0"/>
                      <a:ext cx="1440996" cy="2160000"/>
                    </a:xfrm>
                    <a:prstGeom prst="rect">
                      <a:avLst/>
                    </a:prstGeom>
                    <a:noFill/>
                    <a:ln>
                      <a:noFill/>
                    </a:ln>
                    <a:extLst>
                      <a:ext uri="{53640926-AAD7-44D8-BBD7-CCE9431645EC}">
                        <a14:shadowObscured xmlns:a14="http://schemas.microsoft.com/office/drawing/2010/main"/>
                      </a:ext>
                    </a:extLst>
                  </pic:spPr>
                </pic:pic>
              </a:graphicData>
            </a:graphic>
          </wp:inline>
        </w:drawing>
      </w:r>
      <w:r w:rsidR="00214650">
        <w:rPr>
          <w:rFonts w:eastAsia="Times New Roman" w:cs="Times New Roman"/>
          <w:b/>
          <w:sz w:val="24"/>
          <w:szCs w:val="24"/>
          <w:lang w:eastAsia="ru-RU"/>
        </w:rPr>
        <w:t xml:space="preserve"> </w:t>
      </w:r>
      <w:r w:rsidRPr="003C5172">
        <w:rPr>
          <w:rFonts w:eastAsia="Times New Roman" w:cs="Times New Roman"/>
          <w:b/>
          <w:noProof/>
          <w:sz w:val="24"/>
          <w:szCs w:val="24"/>
          <w:lang w:eastAsia="ru-RU"/>
        </w:rPr>
        <w:drawing>
          <wp:inline distT="0" distB="0" distL="0" distR="0" wp14:anchorId="0E1A2507" wp14:editId="5B432F0C">
            <wp:extent cx="1261831" cy="215963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22307"/>
                    <a:stretch/>
                  </pic:blipFill>
                  <pic:spPr bwMode="auto">
                    <a:xfrm>
                      <a:off x="0" y="0"/>
                      <a:ext cx="1262044"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3C96E0FA" w14:textId="77777777" w:rsidR="00F46FBE" w:rsidRPr="003C5172" w:rsidRDefault="00F46FBE" w:rsidP="003C5172">
      <w:pPr>
        <w:shd w:val="clear" w:color="auto" w:fill="FFFFFF"/>
        <w:ind w:firstLine="709"/>
        <w:textAlignment w:val="baseline"/>
        <w:rPr>
          <w:rFonts w:eastAsia="Times New Roman" w:cs="Times New Roman"/>
          <w:b/>
          <w:sz w:val="24"/>
          <w:szCs w:val="24"/>
          <w:lang w:eastAsia="ru-RU"/>
        </w:rPr>
      </w:pPr>
    </w:p>
    <w:p w14:paraId="0341A280" w14:textId="3C4B0EAA" w:rsidR="00F46FBE" w:rsidRPr="003C5172" w:rsidRDefault="00927ED1" w:rsidP="00927ED1">
      <w:pPr>
        <w:shd w:val="clear" w:color="auto" w:fill="FFFFFF"/>
        <w:jc w:val="right"/>
        <w:textAlignment w:val="baseline"/>
        <w:rPr>
          <w:rFonts w:eastAsia="Times New Roman" w:cs="Times New Roman"/>
          <w:b/>
          <w:sz w:val="24"/>
          <w:szCs w:val="24"/>
          <w:lang w:val="be-BY" w:eastAsia="ru-RU"/>
        </w:rPr>
      </w:pPr>
      <w:r w:rsidRPr="003C5172">
        <w:rPr>
          <w:rFonts w:eastAsia="Times New Roman" w:cs="Times New Roman"/>
          <w:b/>
          <w:sz w:val="24"/>
          <w:szCs w:val="24"/>
          <w:lang w:eastAsia="ru-RU"/>
        </w:rPr>
        <w:t xml:space="preserve">ПРИЛОЖЕНИЕ </w:t>
      </w:r>
      <w:r w:rsidRPr="003C5172">
        <w:rPr>
          <w:rFonts w:eastAsia="Times New Roman" w:cs="Times New Roman"/>
          <w:b/>
          <w:sz w:val="24"/>
          <w:szCs w:val="24"/>
          <w:lang w:val="be-BY" w:eastAsia="ru-RU"/>
        </w:rPr>
        <w:t>7</w:t>
      </w:r>
    </w:p>
    <w:p w14:paraId="0803CD83" w14:textId="77777777" w:rsidR="00F46FBE" w:rsidRPr="003C5172" w:rsidRDefault="00F46FBE" w:rsidP="00927ED1">
      <w:pPr>
        <w:shd w:val="clear" w:color="auto" w:fill="FFFFFF"/>
        <w:jc w:val="center"/>
        <w:textAlignment w:val="baseline"/>
        <w:rPr>
          <w:rFonts w:eastAsia="Times New Roman" w:cs="Times New Roman"/>
          <w:b/>
          <w:sz w:val="24"/>
          <w:szCs w:val="24"/>
          <w:lang w:eastAsia="ru-RU"/>
        </w:rPr>
      </w:pPr>
      <w:r w:rsidRPr="003C5172">
        <w:rPr>
          <w:rFonts w:eastAsia="Times New Roman" w:cs="Times New Roman"/>
          <w:b/>
          <w:sz w:val="24"/>
          <w:szCs w:val="24"/>
          <w:lang w:eastAsia="ru-RU"/>
        </w:rPr>
        <w:t>Опыт №3</w:t>
      </w:r>
    </w:p>
    <w:p w14:paraId="14EFD93C" w14:textId="77777777" w:rsidR="00F46FBE" w:rsidRPr="001A290C" w:rsidRDefault="00F46FBE" w:rsidP="003C5172">
      <w:pPr>
        <w:shd w:val="clear" w:color="auto" w:fill="FFFFFF"/>
        <w:ind w:firstLine="709"/>
        <w:textAlignment w:val="baseline"/>
        <w:rPr>
          <w:rFonts w:eastAsia="Times New Roman" w:cs="Times New Roman"/>
          <w:b/>
          <w:sz w:val="16"/>
          <w:szCs w:val="16"/>
          <w:lang w:eastAsia="ru-RU"/>
        </w:rPr>
      </w:pPr>
    </w:p>
    <w:p w14:paraId="506D9792" w14:textId="09B1A2D0" w:rsidR="00F46FBE" w:rsidRPr="003C5172" w:rsidRDefault="00F46FBE" w:rsidP="00927ED1">
      <w:pPr>
        <w:shd w:val="clear" w:color="auto" w:fill="FFFFFF"/>
        <w:jc w:val="center"/>
        <w:textAlignment w:val="baseline"/>
        <w:rPr>
          <w:rFonts w:eastAsia="Calibri" w:cs="Times New Roman"/>
          <w:noProof/>
          <w:sz w:val="24"/>
          <w:szCs w:val="24"/>
          <w:lang w:eastAsia="ru-RU"/>
        </w:rPr>
      </w:pPr>
      <w:r w:rsidRPr="003C5172">
        <w:rPr>
          <w:rFonts w:eastAsia="Times New Roman" w:cs="Times New Roman"/>
          <w:b/>
          <w:noProof/>
          <w:sz w:val="24"/>
          <w:szCs w:val="24"/>
          <w:lang w:eastAsia="ru-RU"/>
        </w:rPr>
        <w:drawing>
          <wp:inline distT="0" distB="0" distL="0" distR="0" wp14:anchorId="1C0B2F4C" wp14:editId="58A1EC69">
            <wp:extent cx="1620000" cy="21600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20000" cy="2160000"/>
                    </a:xfrm>
                    <a:prstGeom prst="rect">
                      <a:avLst/>
                    </a:prstGeom>
                    <a:noFill/>
                    <a:ln>
                      <a:noFill/>
                    </a:ln>
                  </pic:spPr>
                </pic:pic>
              </a:graphicData>
            </a:graphic>
          </wp:inline>
        </w:drawing>
      </w:r>
      <w:r w:rsidR="00927ED1">
        <w:rPr>
          <w:rFonts w:eastAsia="Calibri" w:cs="Times New Roman"/>
          <w:noProof/>
          <w:sz w:val="24"/>
          <w:szCs w:val="24"/>
          <w:lang w:eastAsia="ru-RU"/>
        </w:rPr>
        <w:t xml:space="preserve"> </w:t>
      </w:r>
      <w:r w:rsidRPr="003C5172">
        <w:rPr>
          <w:rFonts w:eastAsia="Times New Roman" w:cs="Times New Roman"/>
          <w:b/>
          <w:noProof/>
          <w:sz w:val="24"/>
          <w:szCs w:val="24"/>
          <w:lang w:eastAsia="ru-RU"/>
        </w:rPr>
        <w:drawing>
          <wp:inline distT="0" distB="0" distL="0" distR="0" wp14:anchorId="74224176" wp14:editId="681F8D14">
            <wp:extent cx="1620000" cy="21600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620000" cy="2160000"/>
                    </a:xfrm>
                    <a:prstGeom prst="rect">
                      <a:avLst/>
                    </a:prstGeom>
                    <a:noFill/>
                    <a:ln>
                      <a:noFill/>
                    </a:ln>
                  </pic:spPr>
                </pic:pic>
              </a:graphicData>
            </a:graphic>
          </wp:inline>
        </w:drawing>
      </w:r>
    </w:p>
    <w:p w14:paraId="175CA341" w14:textId="77777777" w:rsidR="00F46FBE" w:rsidRPr="003C5172" w:rsidRDefault="00F46FBE" w:rsidP="003C5172">
      <w:pPr>
        <w:shd w:val="clear" w:color="auto" w:fill="FFFFFF"/>
        <w:ind w:firstLine="709"/>
        <w:textAlignment w:val="baseline"/>
        <w:rPr>
          <w:rFonts w:eastAsia="Calibri" w:cs="Times New Roman"/>
          <w:noProof/>
          <w:sz w:val="24"/>
          <w:szCs w:val="24"/>
          <w:lang w:eastAsia="ru-RU"/>
        </w:rPr>
      </w:pPr>
    </w:p>
    <w:p w14:paraId="57EFC349" w14:textId="1AD475B2" w:rsidR="00F46FBE" w:rsidRPr="003C5172" w:rsidRDefault="00F46FBE" w:rsidP="00927ED1">
      <w:pPr>
        <w:shd w:val="clear" w:color="auto" w:fill="FFFFFF"/>
        <w:jc w:val="center"/>
        <w:textAlignment w:val="baseline"/>
        <w:rPr>
          <w:rFonts w:eastAsia="Times New Roman" w:cs="Times New Roman"/>
          <w:b/>
          <w:sz w:val="24"/>
          <w:szCs w:val="24"/>
          <w:lang w:eastAsia="ru-RU"/>
        </w:rPr>
      </w:pPr>
      <w:r w:rsidRPr="003C5172">
        <w:rPr>
          <w:rFonts w:eastAsia="Times New Roman" w:cs="Times New Roman"/>
          <w:b/>
          <w:noProof/>
          <w:sz w:val="24"/>
          <w:szCs w:val="24"/>
          <w:lang w:eastAsia="ru-RU"/>
        </w:rPr>
        <w:drawing>
          <wp:inline distT="0" distB="0" distL="0" distR="0" wp14:anchorId="61363750" wp14:editId="52F3F670">
            <wp:extent cx="1616376" cy="2160000"/>
            <wp:effectExtent l="0" t="0" r="317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16376" cy="2160000"/>
                    </a:xfrm>
                    <a:prstGeom prst="rect">
                      <a:avLst/>
                    </a:prstGeom>
                    <a:noFill/>
                    <a:ln>
                      <a:noFill/>
                    </a:ln>
                  </pic:spPr>
                </pic:pic>
              </a:graphicData>
            </a:graphic>
          </wp:inline>
        </w:drawing>
      </w:r>
      <w:r w:rsidR="00927ED1">
        <w:rPr>
          <w:rFonts w:eastAsia="Times New Roman" w:cs="Times New Roman"/>
          <w:b/>
          <w:sz w:val="24"/>
          <w:szCs w:val="24"/>
          <w:lang w:eastAsia="ru-RU"/>
        </w:rPr>
        <w:t xml:space="preserve"> </w:t>
      </w:r>
      <w:r w:rsidRPr="003C5172">
        <w:rPr>
          <w:rFonts w:eastAsia="Times New Roman" w:cs="Times New Roman"/>
          <w:b/>
          <w:noProof/>
          <w:sz w:val="24"/>
          <w:szCs w:val="24"/>
          <w:lang w:eastAsia="ru-RU"/>
        </w:rPr>
        <w:drawing>
          <wp:inline distT="0" distB="0" distL="0" distR="0" wp14:anchorId="77F4E42E" wp14:editId="0761ED9E">
            <wp:extent cx="1693555" cy="2160000"/>
            <wp:effectExtent l="0" t="0" r="190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693555" cy="2160000"/>
                    </a:xfrm>
                    <a:prstGeom prst="rect">
                      <a:avLst/>
                    </a:prstGeom>
                    <a:noFill/>
                    <a:ln>
                      <a:noFill/>
                    </a:ln>
                  </pic:spPr>
                </pic:pic>
              </a:graphicData>
            </a:graphic>
          </wp:inline>
        </w:drawing>
      </w:r>
    </w:p>
    <w:p w14:paraId="054E5557" w14:textId="77777777" w:rsidR="00F46FBE" w:rsidRPr="003C5172" w:rsidRDefault="00F46FBE" w:rsidP="003C5172">
      <w:pPr>
        <w:ind w:firstLine="709"/>
        <w:rPr>
          <w:rFonts w:eastAsia="Calibri" w:cs="Times New Roman"/>
          <w:sz w:val="24"/>
          <w:szCs w:val="24"/>
        </w:rPr>
      </w:pPr>
    </w:p>
    <w:p w14:paraId="292C9AA3" w14:textId="65A9A2DF" w:rsidR="00F46FBE" w:rsidRPr="003C5172" w:rsidRDefault="00927ED1" w:rsidP="00927ED1">
      <w:pPr>
        <w:jc w:val="right"/>
        <w:rPr>
          <w:rFonts w:eastAsia="Times New Roman" w:cs="Times New Roman"/>
          <w:b/>
          <w:sz w:val="24"/>
          <w:szCs w:val="24"/>
          <w:lang w:eastAsia="ru-RU"/>
        </w:rPr>
      </w:pPr>
      <w:r w:rsidRPr="003C5172">
        <w:rPr>
          <w:rFonts w:eastAsia="Calibri" w:cs="Times New Roman"/>
          <w:b/>
          <w:sz w:val="24"/>
          <w:szCs w:val="24"/>
        </w:rPr>
        <w:t>ПРИЛОЖЕНИЕ</w:t>
      </w:r>
      <w:r w:rsidRPr="003C5172">
        <w:rPr>
          <w:rFonts w:eastAsia="Times New Roman" w:cs="Times New Roman"/>
          <w:b/>
          <w:sz w:val="24"/>
          <w:szCs w:val="24"/>
          <w:lang w:eastAsia="ru-RU"/>
        </w:rPr>
        <w:t xml:space="preserve"> 8</w:t>
      </w:r>
    </w:p>
    <w:p w14:paraId="2F352340" w14:textId="77777777" w:rsidR="00F46FBE" w:rsidRPr="003C5172" w:rsidRDefault="00F46FBE" w:rsidP="00927ED1">
      <w:pPr>
        <w:shd w:val="clear" w:color="auto" w:fill="FFFFFF"/>
        <w:jc w:val="center"/>
        <w:textAlignment w:val="baseline"/>
        <w:rPr>
          <w:rFonts w:eastAsia="Times New Roman" w:cs="Times New Roman"/>
          <w:b/>
          <w:sz w:val="24"/>
          <w:szCs w:val="24"/>
          <w:lang w:eastAsia="ru-RU"/>
        </w:rPr>
      </w:pPr>
      <w:r w:rsidRPr="003C5172">
        <w:rPr>
          <w:rFonts w:eastAsia="Times New Roman" w:cs="Times New Roman"/>
          <w:b/>
          <w:sz w:val="24"/>
          <w:szCs w:val="24"/>
          <w:lang w:eastAsia="ru-RU"/>
        </w:rPr>
        <w:t>Опыт №4</w:t>
      </w:r>
    </w:p>
    <w:p w14:paraId="24962565" w14:textId="77777777" w:rsidR="00F46FBE" w:rsidRPr="001A290C" w:rsidRDefault="00F46FBE" w:rsidP="003C5172">
      <w:pPr>
        <w:shd w:val="clear" w:color="auto" w:fill="FFFFFF"/>
        <w:ind w:firstLine="709"/>
        <w:textAlignment w:val="baseline"/>
        <w:rPr>
          <w:rFonts w:eastAsia="Times New Roman" w:cs="Times New Roman"/>
          <w:b/>
          <w:sz w:val="16"/>
          <w:szCs w:val="16"/>
          <w:lang w:eastAsia="ru-RU"/>
        </w:rPr>
      </w:pPr>
    </w:p>
    <w:p w14:paraId="2F2550AF" w14:textId="7B6E7C34" w:rsidR="00F46FBE" w:rsidRPr="003C5172" w:rsidRDefault="00F46FBE" w:rsidP="00894FF5">
      <w:pPr>
        <w:shd w:val="clear" w:color="auto" w:fill="FFFFFF"/>
        <w:jc w:val="center"/>
        <w:textAlignment w:val="baseline"/>
        <w:rPr>
          <w:rFonts w:eastAsia="Calibri" w:cs="Times New Roman"/>
          <w:noProof/>
          <w:sz w:val="24"/>
          <w:szCs w:val="24"/>
          <w:lang w:eastAsia="ru-RU"/>
        </w:rPr>
      </w:pPr>
      <w:r w:rsidRPr="003C5172">
        <w:rPr>
          <w:rFonts w:eastAsia="Times New Roman" w:cs="Times New Roman"/>
          <w:b/>
          <w:noProof/>
          <w:sz w:val="24"/>
          <w:szCs w:val="24"/>
          <w:lang w:eastAsia="ru-RU"/>
        </w:rPr>
        <w:lastRenderedPageBreak/>
        <w:drawing>
          <wp:inline distT="0" distB="0" distL="0" distR="0" wp14:anchorId="08E2BD0A" wp14:editId="3820EB2C">
            <wp:extent cx="1469560" cy="21600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469560" cy="2160000"/>
                    </a:xfrm>
                    <a:prstGeom prst="rect">
                      <a:avLst/>
                    </a:prstGeom>
                    <a:noFill/>
                    <a:ln>
                      <a:noFill/>
                    </a:ln>
                  </pic:spPr>
                </pic:pic>
              </a:graphicData>
            </a:graphic>
          </wp:inline>
        </w:drawing>
      </w:r>
      <w:r w:rsidR="00894FF5">
        <w:rPr>
          <w:rFonts w:eastAsia="Calibri" w:cs="Times New Roman"/>
          <w:noProof/>
          <w:sz w:val="24"/>
          <w:szCs w:val="24"/>
          <w:lang w:eastAsia="ru-RU"/>
        </w:rPr>
        <w:t xml:space="preserve"> </w:t>
      </w:r>
      <w:r w:rsidRPr="003C5172">
        <w:rPr>
          <w:rFonts w:eastAsia="Times New Roman" w:cs="Times New Roman"/>
          <w:b/>
          <w:noProof/>
          <w:sz w:val="24"/>
          <w:szCs w:val="24"/>
          <w:lang w:eastAsia="ru-RU"/>
        </w:rPr>
        <w:drawing>
          <wp:inline distT="0" distB="0" distL="0" distR="0" wp14:anchorId="7D7AD3B7" wp14:editId="3C939C20">
            <wp:extent cx="1620000" cy="21600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620000" cy="2160000"/>
                    </a:xfrm>
                    <a:prstGeom prst="rect">
                      <a:avLst/>
                    </a:prstGeom>
                    <a:noFill/>
                    <a:ln>
                      <a:noFill/>
                    </a:ln>
                  </pic:spPr>
                </pic:pic>
              </a:graphicData>
            </a:graphic>
          </wp:inline>
        </w:drawing>
      </w:r>
    </w:p>
    <w:p w14:paraId="45951DDE" w14:textId="77777777" w:rsidR="00F46FBE" w:rsidRPr="003C5172" w:rsidRDefault="00F46FBE" w:rsidP="003C5172">
      <w:pPr>
        <w:shd w:val="clear" w:color="auto" w:fill="FFFFFF"/>
        <w:ind w:firstLine="709"/>
        <w:textAlignment w:val="baseline"/>
        <w:rPr>
          <w:rFonts w:eastAsia="Calibri" w:cs="Times New Roman"/>
          <w:noProof/>
          <w:sz w:val="24"/>
          <w:szCs w:val="24"/>
          <w:lang w:eastAsia="ru-RU"/>
        </w:rPr>
      </w:pPr>
    </w:p>
    <w:p w14:paraId="04A7B4C1" w14:textId="03AA4C79" w:rsidR="00F46FBE" w:rsidRPr="003C5172" w:rsidRDefault="00F46FBE" w:rsidP="00894FF5">
      <w:pPr>
        <w:shd w:val="clear" w:color="auto" w:fill="FFFFFF"/>
        <w:jc w:val="center"/>
        <w:textAlignment w:val="baseline"/>
        <w:rPr>
          <w:rFonts w:eastAsia="Times New Roman" w:cs="Times New Roman"/>
          <w:b/>
          <w:sz w:val="24"/>
          <w:szCs w:val="24"/>
          <w:lang w:eastAsia="ru-RU"/>
        </w:rPr>
      </w:pPr>
      <w:r w:rsidRPr="003C5172">
        <w:rPr>
          <w:rFonts w:eastAsia="Times New Roman" w:cs="Times New Roman"/>
          <w:b/>
          <w:noProof/>
          <w:sz w:val="24"/>
          <w:szCs w:val="24"/>
          <w:lang w:eastAsia="ru-RU"/>
        </w:rPr>
        <w:drawing>
          <wp:inline distT="0" distB="0" distL="0" distR="0" wp14:anchorId="6C18FE53" wp14:editId="7D844EFC">
            <wp:extent cx="1682945" cy="21600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682945" cy="2160000"/>
                    </a:xfrm>
                    <a:prstGeom prst="rect">
                      <a:avLst/>
                    </a:prstGeom>
                    <a:noFill/>
                    <a:ln>
                      <a:noFill/>
                    </a:ln>
                  </pic:spPr>
                </pic:pic>
              </a:graphicData>
            </a:graphic>
          </wp:inline>
        </w:drawing>
      </w:r>
      <w:r w:rsidR="00894FF5">
        <w:rPr>
          <w:rFonts w:eastAsia="Times New Roman" w:cs="Times New Roman"/>
          <w:b/>
          <w:sz w:val="24"/>
          <w:szCs w:val="24"/>
          <w:lang w:eastAsia="ru-RU"/>
        </w:rPr>
        <w:t xml:space="preserve"> </w:t>
      </w:r>
      <w:r w:rsidRPr="003C5172">
        <w:rPr>
          <w:rFonts w:eastAsia="Times New Roman" w:cs="Times New Roman"/>
          <w:b/>
          <w:noProof/>
          <w:sz w:val="24"/>
          <w:szCs w:val="24"/>
          <w:lang w:eastAsia="ru-RU"/>
        </w:rPr>
        <w:drawing>
          <wp:inline distT="0" distB="0" distL="0" distR="0" wp14:anchorId="15E1B742" wp14:editId="64C989BE">
            <wp:extent cx="1794462" cy="21600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794462" cy="2160000"/>
                    </a:xfrm>
                    <a:prstGeom prst="rect">
                      <a:avLst/>
                    </a:prstGeom>
                    <a:noFill/>
                    <a:ln>
                      <a:noFill/>
                    </a:ln>
                  </pic:spPr>
                </pic:pic>
              </a:graphicData>
            </a:graphic>
          </wp:inline>
        </w:drawing>
      </w:r>
    </w:p>
    <w:p w14:paraId="12EABAF6" w14:textId="77777777" w:rsidR="00894FF5" w:rsidRDefault="00894FF5" w:rsidP="00894FF5">
      <w:pPr>
        <w:shd w:val="clear" w:color="auto" w:fill="FFFFFF"/>
        <w:textAlignment w:val="baseline"/>
        <w:rPr>
          <w:rFonts w:eastAsia="Times New Roman" w:cs="Times New Roman"/>
          <w:b/>
          <w:sz w:val="24"/>
          <w:szCs w:val="24"/>
          <w:lang w:eastAsia="ru-RU"/>
        </w:rPr>
      </w:pPr>
    </w:p>
    <w:p w14:paraId="30CE0131" w14:textId="31E8B936" w:rsidR="00F46FBE" w:rsidRPr="003C5172" w:rsidRDefault="00894FF5" w:rsidP="00894FF5">
      <w:pPr>
        <w:shd w:val="clear" w:color="auto" w:fill="FFFFFF"/>
        <w:jc w:val="right"/>
        <w:textAlignment w:val="baseline"/>
        <w:rPr>
          <w:rFonts w:eastAsia="Times New Roman" w:cs="Times New Roman"/>
          <w:b/>
          <w:sz w:val="24"/>
          <w:szCs w:val="24"/>
          <w:lang w:val="be-BY" w:eastAsia="ru-RU"/>
        </w:rPr>
      </w:pPr>
      <w:r w:rsidRPr="003C5172">
        <w:rPr>
          <w:rFonts w:eastAsia="Times New Roman" w:cs="Times New Roman"/>
          <w:b/>
          <w:sz w:val="24"/>
          <w:szCs w:val="24"/>
          <w:lang w:eastAsia="ru-RU"/>
        </w:rPr>
        <w:t xml:space="preserve">ПРИЛОЖЕНИЕ </w:t>
      </w:r>
      <w:r w:rsidRPr="003C5172">
        <w:rPr>
          <w:rFonts w:eastAsia="Times New Roman" w:cs="Times New Roman"/>
          <w:b/>
          <w:sz w:val="24"/>
          <w:szCs w:val="24"/>
          <w:lang w:val="be-BY" w:eastAsia="ru-RU"/>
        </w:rPr>
        <w:t>9</w:t>
      </w:r>
    </w:p>
    <w:p w14:paraId="6A108DAA" w14:textId="77777777" w:rsidR="00F46FBE" w:rsidRPr="003C5172" w:rsidRDefault="00F46FBE" w:rsidP="00894FF5">
      <w:pPr>
        <w:shd w:val="clear" w:color="auto" w:fill="FFFFFF"/>
        <w:jc w:val="center"/>
        <w:textAlignment w:val="baseline"/>
        <w:rPr>
          <w:rFonts w:eastAsia="Times New Roman" w:cs="Times New Roman"/>
          <w:b/>
          <w:sz w:val="24"/>
          <w:szCs w:val="24"/>
          <w:lang w:eastAsia="ru-RU"/>
        </w:rPr>
      </w:pPr>
      <w:r w:rsidRPr="003C5172">
        <w:rPr>
          <w:rFonts w:eastAsia="Times New Roman" w:cs="Times New Roman"/>
          <w:b/>
          <w:sz w:val="24"/>
          <w:szCs w:val="24"/>
          <w:lang w:eastAsia="ru-RU"/>
        </w:rPr>
        <w:t>Опыт №5</w:t>
      </w:r>
    </w:p>
    <w:p w14:paraId="18179CEF" w14:textId="77777777" w:rsidR="00F46FBE" w:rsidRPr="001A290C" w:rsidRDefault="00F46FBE" w:rsidP="003C5172">
      <w:pPr>
        <w:shd w:val="clear" w:color="auto" w:fill="FFFFFF"/>
        <w:ind w:firstLine="709"/>
        <w:textAlignment w:val="baseline"/>
        <w:rPr>
          <w:rFonts w:eastAsia="Times New Roman" w:cs="Times New Roman"/>
          <w:b/>
          <w:sz w:val="16"/>
          <w:szCs w:val="16"/>
          <w:lang w:eastAsia="ru-RU"/>
        </w:rPr>
      </w:pPr>
    </w:p>
    <w:p w14:paraId="5CEC3F0F" w14:textId="4DF3CDB5" w:rsidR="00F46FBE" w:rsidRPr="003C5172" w:rsidRDefault="00F46FBE" w:rsidP="00894FF5">
      <w:pPr>
        <w:shd w:val="clear" w:color="auto" w:fill="FFFFFF"/>
        <w:jc w:val="center"/>
        <w:textAlignment w:val="baseline"/>
        <w:rPr>
          <w:rFonts w:eastAsia="Times New Roman" w:cs="Times New Roman"/>
          <w:b/>
          <w:sz w:val="24"/>
          <w:szCs w:val="24"/>
          <w:lang w:eastAsia="ru-RU"/>
        </w:rPr>
      </w:pPr>
      <w:r w:rsidRPr="003C5172">
        <w:rPr>
          <w:rFonts w:eastAsia="Times New Roman" w:cs="Times New Roman"/>
          <w:b/>
          <w:noProof/>
          <w:sz w:val="24"/>
          <w:szCs w:val="24"/>
          <w:lang w:eastAsia="ru-RU"/>
        </w:rPr>
        <w:drawing>
          <wp:inline distT="0" distB="0" distL="0" distR="0" wp14:anchorId="0F401142" wp14:editId="04FAAEE1">
            <wp:extent cx="1493333" cy="21600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93333" cy="2160000"/>
                    </a:xfrm>
                    <a:prstGeom prst="rect">
                      <a:avLst/>
                    </a:prstGeom>
                    <a:noFill/>
                    <a:ln>
                      <a:noFill/>
                    </a:ln>
                  </pic:spPr>
                </pic:pic>
              </a:graphicData>
            </a:graphic>
          </wp:inline>
        </w:drawing>
      </w:r>
      <w:r w:rsidR="00894FF5">
        <w:rPr>
          <w:rFonts w:eastAsia="Times New Roman" w:cs="Times New Roman"/>
          <w:b/>
          <w:sz w:val="24"/>
          <w:szCs w:val="24"/>
          <w:lang w:eastAsia="ru-RU"/>
        </w:rPr>
        <w:t xml:space="preserve"> </w:t>
      </w:r>
      <w:r w:rsidRPr="003C5172">
        <w:rPr>
          <w:rFonts w:eastAsia="Times New Roman" w:cs="Times New Roman"/>
          <w:b/>
          <w:noProof/>
          <w:sz w:val="24"/>
          <w:szCs w:val="24"/>
          <w:lang w:eastAsia="ru-RU"/>
        </w:rPr>
        <w:drawing>
          <wp:inline distT="0" distB="0" distL="0" distR="0" wp14:anchorId="27E2BFE2" wp14:editId="6BDB32B7">
            <wp:extent cx="1550365" cy="21600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50365" cy="2160000"/>
                    </a:xfrm>
                    <a:prstGeom prst="rect">
                      <a:avLst/>
                    </a:prstGeom>
                    <a:noFill/>
                    <a:ln>
                      <a:noFill/>
                    </a:ln>
                  </pic:spPr>
                </pic:pic>
              </a:graphicData>
            </a:graphic>
          </wp:inline>
        </w:drawing>
      </w:r>
    </w:p>
    <w:p w14:paraId="6E3C122A" w14:textId="77777777" w:rsidR="00F46FBE" w:rsidRPr="003C5172" w:rsidRDefault="00F46FBE" w:rsidP="003C5172">
      <w:pPr>
        <w:shd w:val="clear" w:color="auto" w:fill="FFFFFF"/>
        <w:ind w:firstLine="709"/>
        <w:textAlignment w:val="baseline"/>
        <w:rPr>
          <w:rFonts w:eastAsia="Times New Roman" w:cs="Times New Roman"/>
          <w:b/>
          <w:sz w:val="24"/>
          <w:szCs w:val="24"/>
          <w:lang w:eastAsia="ru-RU"/>
        </w:rPr>
      </w:pPr>
    </w:p>
    <w:p w14:paraId="1191CECB" w14:textId="10E4DA8B" w:rsidR="00F46FBE" w:rsidRPr="003C5172" w:rsidRDefault="00F46FBE" w:rsidP="00894FF5">
      <w:pPr>
        <w:shd w:val="clear" w:color="auto" w:fill="FFFFFF"/>
        <w:jc w:val="center"/>
        <w:textAlignment w:val="baseline"/>
        <w:rPr>
          <w:rFonts w:eastAsia="Times New Roman" w:cs="Times New Roman"/>
          <w:b/>
          <w:sz w:val="24"/>
          <w:szCs w:val="24"/>
          <w:lang w:eastAsia="ru-RU"/>
        </w:rPr>
      </w:pPr>
      <w:r w:rsidRPr="003C5172">
        <w:rPr>
          <w:rFonts w:eastAsia="Times New Roman" w:cs="Times New Roman"/>
          <w:b/>
          <w:noProof/>
          <w:sz w:val="24"/>
          <w:szCs w:val="24"/>
          <w:lang w:eastAsia="ru-RU"/>
        </w:rPr>
        <w:lastRenderedPageBreak/>
        <w:drawing>
          <wp:inline distT="0" distB="0" distL="0" distR="0" wp14:anchorId="40E80FB4" wp14:editId="16D4A28A">
            <wp:extent cx="1725283" cy="2159000"/>
            <wp:effectExtent l="0" t="0" r="889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rotWithShape="1">
                    <a:blip r:embed="rId74">
                      <a:extLst>
                        <a:ext uri="{BEBA8EAE-BF5A-486C-A8C5-ECC9F3942E4B}">
                          <a14:imgProps xmlns:a14="http://schemas.microsoft.com/office/drawing/2010/main">
                            <a14:imgLayer r:embed="rId75">
                              <a14:imgEffect>
                                <a14:brightnessContrast bright="20000"/>
                              </a14:imgEffect>
                            </a14:imgLayer>
                          </a14:imgProps>
                        </a:ext>
                        <a:ext uri="{28A0092B-C50C-407E-A947-70E740481C1C}">
                          <a14:useLocalDpi xmlns:a14="http://schemas.microsoft.com/office/drawing/2010/main" val="0"/>
                        </a:ext>
                      </a:extLst>
                    </a:blip>
                    <a:srcRect t="1947" b="2536"/>
                    <a:stretch/>
                  </pic:blipFill>
                  <pic:spPr bwMode="auto">
                    <a:xfrm>
                      <a:off x="0" y="0"/>
                      <a:ext cx="1731222" cy="2166432"/>
                    </a:xfrm>
                    <a:prstGeom prst="rect">
                      <a:avLst/>
                    </a:prstGeom>
                    <a:noFill/>
                    <a:ln>
                      <a:noFill/>
                    </a:ln>
                    <a:extLst>
                      <a:ext uri="{53640926-AAD7-44D8-BBD7-CCE9431645EC}">
                        <a14:shadowObscured xmlns:a14="http://schemas.microsoft.com/office/drawing/2010/main"/>
                      </a:ext>
                    </a:extLst>
                  </pic:spPr>
                </pic:pic>
              </a:graphicData>
            </a:graphic>
          </wp:inline>
        </w:drawing>
      </w:r>
      <w:r w:rsidR="00894FF5">
        <w:rPr>
          <w:rFonts w:eastAsia="Times New Roman" w:cs="Times New Roman"/>
          <w:b/>
          <w:sz w:val="24"/>
          <w:szCs w:val="24"/>
          <w:lang w:eastAsia="ru-RU"/>
        </w:rPr>
        <w:t xml:space="preserve"> </w:t>
      </w:r>
      <w:r w:rsidRPr="003C5172">
        <w:rPr>
          <w:rFonts w:eastAsia="Times New Roman" w:cs="Times New Roman"/>
          <w:b/>
          <w:noProof/>
          <w:sz w:val="24"/>
          <w:szCs w:val="24"/>
          <w:lang w:eastAsia="ru-RU"/>
        </w:rPr>
        <w:drawing>
          <wp:inline distT="0" distB="0" distL="0" distR="0" wp14:anchorId="21AF34A0" wp14:editId="3C01C792">
            <wp:extent cx="1992702" cy="2158396"/>
            <wp:effectExtent l="0" t="0" r="762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rotWithShape="1">
                    <a:blip r:embed="rId76">
                      <a:extLst>
                        <a:ext uri="{28A0092B-C50C-407E-A947-70E740481C1C}">
                          <a14:useLocalDpi xmlns:a14="http://schemas.microsoft.com/office/drawing/2010/main" val="0"/>
                        </a:ext>
                      </a:extLst>
                    </a:blip>
                    <a:srcRect l="20424" r="16775"/>
                    <a:stretch/>
                  </pic:blipFill>
                  <pic:spPr bwMode="auto">
                    <a:xfrm>
                      <a:off x="0" y="0"/>
                      <a:ext cx="1995759" cy="2161707"/>
                    </a:xfrm>
                    <a:prstGeom prst="rect">
                      <a:avLst/>
                    </a:prstGeom>
                    <a:noFill/>
                    <a:ln>
                      <a:noFill/>
                    </a:ln>
                    <a:extLst>
                      <a:ext uri="{53640926-AAD7-44D8-BBD7-CCE9431645EC}">
                        <a14:shadowObscured xmlns:a14="http://schemas.microsoft.com/office/drawing/2010/main"/>
                      </a:ext>
                    </a:extLst>
                  </pic:spPr>
                </pic:pic>
              </a:graphicData>
            </a:graphic>
          </wp:inline>
        </w:drawing>
      </w:r>
    </w:p>
    <w:p w14:paraId="21B70D33" w14:textId="77777777" w:rsidR="00F46FBE" w:rsidRPr="003C5172" w:rsidRDefault="00F46FBE" w:rsidP="003C5172">
      <w:pPr>
        <w:ind w:firstLine="709"/>
        <w:rPr>
          <w:rFonts w:eastAsia="Calibri" w:cs="Times New Roman"/>
          <w:sz w:val="24"/>
          <w:szCs w:val="24"/>
        </w:rPr>
      </w:pPr>
    </w:p>
    <w:p w14:paraId="06823400" w14:textId="2AB31CFC" w:rsidR="00F46FBE" w:rsidRDefault="00894FF5" w:rsidP="00894FF5">
      <w:pPr>
        <w:jc w:val="right"/>
        <w:rPr>
          <w:rFonts w:eastAsia="Calibri" w:cs="Times New Roman"/>
          <w:b/>
          <w:sz w:val="24"/>
          <w:szCs w:val="24"/>
          <w:lang w:val="be-BY"/>
        </w:rPr>
      </w:pPr>
      <w:r w:rsidRPr="003C5172">
        <w:rPr>
          <w:rFonts w:eastAsia="Calibri" w:cs="Times New Roman"/>
          <w:b/>
          <w:sz w:val="24"/>
          <w:szCs w:val="24"/>
        </w:rPr>
        <w:t>ПРИЛОЖЕНИЕ 1</w:t>
      </w:r>
      <w:r w:rsidRPr="003C5172">
        <w:rPr>
          <w:rFonts w:eastAsia="Calibri" w:cs="Times New Roman"/>
          <w:b/>
          <w:sz w:val="24"/>
          <w:szCs w:val="24"/>
          <w:lang w:val="be-BY"/>
        </w:rPr>
        <w:t>0</w:t>
      </w:r>
    </w:p>
    <w:p w14:paraId="7C5ADAA1" w14:textId="77777777" w:rsidR="00894FF5" w:rsidRPr="003C5172" w:rsidRDefault="00894FF5" w:rsidP="00894FF5">
      <w:pPr>
        <w:rPr>
          <w:rFonts w:eastAsia="Calibri" w:cs="Times New Roman"/>
          <w:b/>
          <w:sz w:val="24"/>
          <w:szCs w:val="24"/>
          <w:lang w:val="be-BY"/>
        </w:rPr>
      </w:pPr>
    </w:p>
    <w:p w14:paraId="4C1188A4" w14:textId="346BBEAC" w:rsidR="00F46FBE" w:rsidRDefault="00F46FBE" w:rsidP="00894FF5">
      <w:pPr>
        <w:shd w:val="clear" w:color="auto" w:fill="FFFFFF"/>
        <w:jc w:val="center"/>
        <w:textAlignment w:val="baseline"/>
        <w:rPr>
          <w:rFonts w:eastAsia="Times New Roman" w:cs="Times New Roman"/>
          <w:b/>
          <w:sz w:val="24"/>
          <w:szCs w:val="24"/>
          <w:lang w:eastAsia="ru-RU"/>
        </w:rPr>
      </w:pPr>
      <w:r w:rsidRPr="003C5172">
        <w:rPr>
          <w:rFonts w:eastAsia="Times New Roman" w:cs="Times New Roman"/>
          <w:b/>
          <w:sz w:val="24"/>
          <w:szCs w:val="24"/>
          <w:lang w:eastAsia="ru-RU"/>
        </w:rPr>
        <w:t>Эксперимент №1</w:t>
      </w:r>
    </w:p>
    <w:p w14:paraId="247E9F22" w14:textId="77777777" w:rsidR="00894FF5" w:rsidRPr="001A290C" w:rsidRDefault="00894FF5" w:rsidP="00894FF5">
      <w:pPr>
        <w:shd w:val="clear" w:color="auto" w:fill="FFFFFF"/>
        <w:textAlignment w:val="baseline"/>
        <w:rPr>
          <w:rFonts w:eastAsia="Times New Roman" w:cs="Times New Roman"/>
          <w:b/>
          <w:sz w:val="16"/>
          <w:szCs w:val="16"/>
          <w:lang w:eastAsia="ru-RU"/>
        </w:rPr>
      </w:pPr>
    </w:p>
    <w:p w14:paraId="57B3CE99" w14:textId="2CDD29C9" w:rsidR="00F46FBE" w:rsidRPr="003C5172" w:rsidRDefault="00F46FBE" w:rsidP="00894FF5">
      <w:pPr>
        <w:jc w:val="center"/>
        <w:rPr>
          <w:rFonts w:eastAsia="Calibri" w:cs="Times New Roman"/>
          <w:noProof/>
          <w:sz w:val="24"/>
          <w:szCs w:val="24"/>
          <w:lang w:eastAsia="ru-RU"/>
        </w:rPr>
      </w:pPr>
      <w:r w:rsidRPr="003C5172">
        <w:rPr>
          <w:rFonts w:eastAsia="Calibri" w:cs="Times New Roman"/>
          <w:noProof/>
          <w:sz w:val="24"/>
          <w:szCs w:val="24"/>
        </w:rPr>
        <w:drawing>
          <wp:inline distT="0" distB="0" distL="0" distR="0" wp14:anchorId="5982957F" wp14:editId="6C0D6E9C">
            <wp:extent cx="1202726" cy="1799167"/>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0868"/>
                    <a:stretch/>
                  </pic:blipFill>
                  <pic:spPr bwMode="auto">
                    <a:xfrm>
                      <a:off x="0" y="0"/>
                      <a:ext cx="1203283" cy="1800000"/>
                    </a:xfrm>
                    <a:prstGeom prst="rect">
                      <a:avLst/>
                    </a:prstGeom>
                    <a:noFill/>
                    <a:ln>
                      <a:noFill/>
                    </a:ln>
                    <a:extLst>
                      <a:ext uri="{53640926-AAD7-44D8-BBD7-CCE9431645EC}">
                        <a14:shadowObscured xmlns:a14="http://schemas.microsoft.com/office/drawing/2010/main"/>
                      </a:ext>
                    </a:extLst>
                  </pic:spPr>
                </pic:pic>
              </a:graphicData>
            </a:graphic>
          </wp:inline>
        </w:drawing>
      </w:r>
      <w:r w:rsidR="00894FF5">
        <w:rPr>
          <w:rFonts w:eastAsia="Calibri" w:cs="Times New Roman"/>
          <w:noProof/>
          <w:sz w:val="24"/>
          <w:szCs w:val="24"/>
          <w:lang w:eastAsia="ru-RU"/>
        </w:rPr>
        <w:t xml:space="preserve"> </w:t>
      </w:r>
      <w:r w:rsidRPr="003C5172">
        <w:rPr>
          <w:rFonts w:eastAsia="Calibri" w:cs="Times New Roman"/>
          <w:noProof/>
          <w:sz w:val="24"/>
          <w:szCs w:val="24"/>
        </w:rPr>
        <w:drawing>
          <wp:inline distT="0" distB="0" distL="0" distR="0" wp14:anchorId="01AE0BE5" wp14:editId="437A6CFD">
            <wp:extent cx="1312351" cy="1800000"/>
            <wp:effectExtent l="0" t="0" r="254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312351" cy="1800000"/>
                    </a:xfrm>
                    <a:prstGeom prst="rect">
                      <a:avLst/>
                    </a:prstGeom>
                    <a:noFill/>
                    <a:ln>
                      <a:noFill/>
                    </a:ln>
                  </pic:spPr>
                </pic:pic>
              </a:graphicData>
            </a:graphic>
          </wp:inline>
        </w:drawing>
      </w:r>
      <w:r w:rsidR="00894FF5">
        <w:rPr>
          <w:rFonts w:eastAsia="Calibri" w:cs="Times New Roman"/>
          <w:noProof/>
          <w:sz w:val="24"/>
          <w:szCs w:val="24"/>
          <w:lang w:eastAsia="ru-RU"/>
        </w:rPr>
        <w:t xml:space="preserve"> </w:t>
      </w:r>
      <w:r w:rsidRPr="003C5172">
        <w:rPr>
          <w:rFonts w:eastAsia="Calibri" w:cs="Times New Roman"/>
          <w:noProof/>
          <w:sz w:val="24"/>
          <w:szCs w:val="24"/>
        </w:rPr>
        <w:drawing>
          <wp:inline distT="0" distB="0" distL="0" distR="0" wp14:anchorId="0D0B131B" wp14:editId="3A37D516">
            <wp:extent cx="1274346" cy="1800000"/>
            <wp:effectExtent l="0" t="0" r="254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15345" r="20088"/>
                    <a:stretch/>
                  </pic:blipFill>
                  <pic:spPr bwMode="auto">
                    <a:xfrm>
                      <a:off x="0" y="0"/>
                      <a:ext cx="1274346"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2809A750" w14:textId="77777777" w:rsidR="00F46FBE" w:rsidRPr="003C5172" w:rsidRDefault="00F46FBE" w:rsidP="003C5172">
      <w:pPr>
        <w:ind w:firstLine="709"/>
        <w:rPr>
          <w:rFonts w:eastAsia="Calibri" w:cs="Times New Roman"/>
          <w:noProof/>
          <w:sz w:val="24"/>
          <w:szCs w:val="24"/>
          <w:lang w:eastAsia="ru-RU"/>
        </w:rPr>
      </w:pPr>
    </w:p>
    <w:p w14:paraId="156478D7" w14:textId="046196EA" w:rsidR="00F46FBE" w:rsidRPr="003C5172" w:rsidRDefault="00F46FBE" w:rsidP="00894FF5">
      <w:pPr>
        <w:jc w:val="center"/>
        <w:rPr>
          <w:rFonts w:eastAsia="Calibri" w:cs="Times New Roman"/>
          <w:noProof/>
          <w:sz w:val="24"/>
          <w:szCs w:val="24"/>
          <w:lang w:eastAsia="ru-RU"/>
        </w:rPr>
      </w:pPr>
      <w:r w:rsidRPr="003C5172">
        <w:rPr>
          <w:rFonts w:eastAsia="Calibri" w:cs="Times New Roman"/>
          <w:noProof/>
          <w:sz w:val="24"/>
          <w:szCs w:val="24"/>
        </w:rPr>
        <w:drawing>
          <wp:inline distT="0" distB="0" distL="0" distR="0" wp14:anchorId="7CE8AE27" wp14:editId="794F5A56">
            <wp:extent cx="1204096" cy="18000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204096" cy="1800000"/>
                    </a:xfrm>
                    <a:prstGeom prst="rect">
                      <a:avLst/>
                    </a:prstGeom>
                    <a:noFill/>
                    <a:ln>
                      <a:noFill/>
                    </a:ln>
                  </pic:spPr>
                </pic:pic>
              </a:graphicData>
            </a:graphic>
          </wp:inline>
        </w:drawing>
      </w:r>
      <w:r w:rsidR="00894FF5">
        <w:rPr>
          <w:rFonts w:eastAsia="Calibri" w:cs="Times New Roman"/>
          <w:noProof/>
          <w:sz w:val="24"/>
          <w:szCs w:val="24"/>
          <w:lang w:eastAsia="ru-RU"/>
        </w:rPr>
        <w:t xml:space="preserve"> </w:t>
      </w:r>
      <w:r w:rsidRPr="003C5172">
        <w:rPr>
          <w:rFonts w:eastAsia="Calibri" w:cs="Times New Roman"/>
          <w:noProof/>
          <w:sz w:val="24"/>
          <w:szCs w:val="24"/>
        </w:rPr>
        <w:drawing>
          <wp:inline distT="0" distB="0" distL="0" distR="0" wp14:anchorId="056DF99C" wp14:editId="48CC86F3">
            <wp:extent cx="1247099" cy="18000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247099" cy="1800000"/>
                    </a:xfrm>
                    <a:prstGeom prst="rect">
                      <a:avLst/>
                    </a:prstGeom>
                    <a:noFill/>
                    <a:ln>
                      <a:noFill/>
                    </a:ln>
                  </pic:spPr>
                </pic:pic>
              </a:graphicData>
            </a:graphic>
          </wp:inline>
        </w:drawing>
      </w:r>
    </w:p>
    <w:p w14:paraId="4A7C7C3D" w14:textId="77777777" w:rsidR="00F46FBE" w:rsidRPr="003C5172" w:rsidRDefault="00F46FBE" w:rsidP="003C5172">
      <w:pPr>
        <w:ind w:firstLine="709"/>
        <w:rPr>
          <w:rFonts w:eastAsia="Calibri" w:cs="Times New Roman"/>
          <w:noProof/>
          <w:sz w:val="24"/>
          <w:szCs w:val="24"/>
          <w:lang w:eastAsia="ru-RU"/>
        </w:rPr>
      </w:pPr>
    </w:p>
    <w:p w14:paraId="24B7097A" w14:textId="7471C7E5" w:rsidR="00F46FBE" w:rsidRPr="003C5172" w:rsidRDefault="00F46FBE" w:rsidP="00894FF5">
      <w:pPr>
        <w:jc w:val="center"/>
        <w:rPr>
          <w:rFonts w:eastAsia="Calibri" w:cs="Times New Roman"/>
          <w:sz w:val="24"/>
          <w:szCs w:val="24"/>
        </w:rPr>
      </w:pPr>
      <w:r w:rsidRPr="003C5172">
        <w:rPr>
          <w:rFonts w:eastAsia="Calibri" w:cs="Times New Roman"/>
          <w:noProof/>
          <w:sz w:val="24"/>
          <w:szCs w:val="24"/>
        </w:rPr>
        <w:drawing>
          <wp:inline distT="0" distB="0" distL="0" distR="0" wp14:anchorId="670D8C25" wp14:editId="3B7D2F59">
            <wp:extent cx="1346809" cy="1800000"/>
            <wp:effectExtent l="0" t="0" r="635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346809" cy="1800000"/>
                    </a:xfrm>
                    <a:prstGeom prst="rect">
                      <a:avLst/>
                    </a:prstGeom>
                    <a:noFill/>
                    <a:ln>
                      <a:noFill/>
                    </a:ln>
                  </pic:spPr>
                </pic:pic>
              </a:graphicData>
            </a:graphic>
          </wp:inline>
        </w:drawing>
      </w:r>
      <w:r w:rsidR="00894FF5">
        <w:rPr>
          <w:rFonts w:eastAsia="Calibri" w:cs="Times New Roman"/>
          <w:sz w:val="24"/>
          <w:szCs w:val="24"/>
        </w:rPr>
        <w:t xml:space="preserve"> </w:t>
      </w:r>
      <w:r w:rsidRPr="003C5172">
        <w:rPr>
          <w:rFonts w:eastAsia="Calibri" w:cs="Times New Roman"/>
          <w:noProof/>
          <w:sz w:val="24"/>
          <w:szCs w:val="24"/>
        </w:rPr>
        <w:drawing>
          <wp:inline distT="0" distB="0" distL="0" distR="0" wp14:anchorId="0DC6434F" wp14:editId="4F415FFD">
            <wp:extent cx="1168085" cy="18000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168085" cy="1800000"/>
                    </a:xfrm>
                    <a:prstGeom prst="rect">
                      <a:avLst/>
                    </a:prstGeom>
                    <a:noFill/>
                    <a:ln>
                      <a:noFill/>
                    </a:ln>
                  </pic:spPr>
                </pic:pic>
              </a:graphicData>
            </a:graphic>
          </wp:inline>
        </w:drawing>
      </w:r>
      <w:r w:rsidR="00894FF5">
        <w:rPr>
          <w:rFonts w:eastAsia="Calibri" w:cs="Times New Roman"/>
          <w:sz w:val="24"/>
          <w:szCs w:val="24"/>
        </w:rPr>
        <w:t xml:space="preserve"> </w:t>
      </w:r>
      <w:r w:rsidRPr="003C5172">
        <w:rPr>
          <w:rFonts w:eastAsia="Calibri" w:cs="Times New Roman"/>
          <w:noProof/>
          <w:sz w:val="24"/>
          <w:szCs w:val="24"/>
        </w:rPr>
        <w:drawing>
          <wp:inline distT="0" distB="0" distL="0" distR="0" wp14:anchorId="0A10D557" wp14:editId="63EEE653">
            <wp:extent cx="1238298" cy="18000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238298" cy="1800000"/>
                    </a:xfrm>
                    <a:prstGeom prst="rect">
                      <a:avLst/>
                    </a:prstGeom>
                    <a:noFill/>
                    <a:ln>
                      <a:noFill/>
                    </a:ln>
                  </pic:spPr>
                </pic:pic>
              </a:graphicData>
            </a:graphic>
          </wp:inline>
        </w:drawing>
      </w:r>
    </w:p>
    <w:p w14:paraId="6830B966" w14:textId="77777777" w:rsidR="00894FF5" w:rsidRDefault="00894FF5" w:rsidP="003C5172">
      <w:pPr>
        <w:shd w:val="clear" w:color="auto" w:fill="FFFFFF"/>
        <w:ind w:firstLine="709"/>
        <w:textAlignment w:val="baseline"/>
        <w:rPr>
          <w:rFonts w:eastAsia="Times New Roman" w:cs="Times New Roman"/>
          <w:b/>
          <w:sz w:val="24"/>
          <w:szCs w:val="24"/>
          <w:lang w:eastAsia="ru-RU"/>
        </w:rPr>
      </w:pPr>
    </w:p>
    <w:p w14:paraId="1CF35494" w14:textId="145D5F1D" w:rsidR="00F46FBE" w:rsidRPr="003C5172" w:rsidRDefault="00894FF5" w:rsidP="00894FF5">
      <w:pPr>
        <w:shd w:val="clear" w:color="auto" w:fill="FFFFFF"/>
        <w:jc w:val="right"/>
        <w:textAlignment w:val="baseline"/>
        <w:rPr>
          <w:rFonts w:eastAsia="Times New Roman" w:cs="Times New Roman"/>
          <w:b/>
          <w:sz w:val="24"/>
          <w:szCs w:val="24"/>
          <w:lang w:val="be-BY" w:eastAsia="ru-RU"/>
        </w:rPr>
      </w:pPr>
      <w:r w:rsidRPr="003C5172">
        <w:rPr>
          <w:rFonts w:eastAsia="Times New Roman" w:cs="Times New Roman"/>
          <w:b/>
          <w:sz w:val="24"/>
          <w:szCs w:val="24"/>
          <w:lang w:eastAsia="ru-RU"/>
        </w:rPr>
        <w:t>ПРИЛОЖЕНИЕ 1</w:t>
      </w:r>
      <w:r w:rsidRPr="003C5172">
        <w:rPr>
          <w:rFonts w:eastAsia="Times New Roman" w:cs="Times New Roman"/>
          <w:b/>
          <w:sz w:val="24"/>
          <w:szCs w:val="24"/>
          <w:lang w:val="be-BY" w:eastAsia="ru-RU"/>
        </w:rPr>
        <w:t>1</w:t>
      </w:r>
    </w:p>
    <w:p w14:paraId="3E0081A4" w14:textId="548B169A" w:rsidR="00F46FBE" w:rsidRDefault="00F46FBE" w:rsidP="00894FF5">
      <w:pPr>
        <w:jc w:val="center"/>
        <w:rPr>
          <w:rFonts w:eastAsia="Calibri" w:cs="Times New Roman"/>
          <w:sz w:val="24"/>
          <w:szCs w:val="24"/>
        </w:rPr>
      </w:pPr>
      <w:r w:rsidRPr="003C5172">
        <w:rPr>
          <w:rFonts w:eastAsia="Calibri" w:cs="Times New Roman"/>
          <w:b/>
          <w:bCs/>
          <w:sz w:val="24"/>
          <w:szCs w:val="24"/>
        </w:rPr>
        <w:t>Сахар сохраняет свежесть цветов</w:t>
      </w:r>
    </w:p>
    <w:p w14:paraId="328C89B1" w14:textId="77777777" w:rsidR="00894FF5" w:rsidRPr="001A290C" w:rsidRDefault="00894FF5" w:rsidP="00894FF5">
      <w:pPr>
        <w:rPr>
          <w:rFonts w:eastAsia="Calibri" w:cs="Times New Roman"/>
          <w:sz w:val="16"/>
          <w:szCs w:val="16"/>
        </w:rPr>
      </w:pPr>
    </w:p>
    <w:p w14:paraId="175C62AA" w14:textId="601D3EBD" w:rsidR="00F46FBE" w:rsidRPr="003C5172" w:rsidRDefault="00F46FBE" w:rsidP="00462669">
      <w:pPr>
        <w:jc w:val="center"/>
        <w:rPr>
          <w:rFonts w:eastAsia="Calibri" w:cs="Times New Roman"/>
          <w:sz w:val="24"/>
          <w:szCs w:val="24"/>
        </w:rPr>
      </w:pPr>
      <w:r w:rsidRPr="003C5172">
        <w:rPr>
          <w:rFonts w:eastAsia="Calibri" w:cs="Times New Roman"/>
          <w:noProof/>
          <w:sz w:val="24"/>
          <w:szCs w:val="24"/>
        </w:rPr>
        <w:drawing>
          <wp:inline distT="0" distB="0" distL="0" distR="0" wp14:anchorId="42D52174" wp14:editId="5E7ECC9F">
            <wp:extent cx="1159433" cy="1980000"/>
            <wp:effectExtent l="0" t="0" r="3175" b="127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rotWithShape="1">
                    <a:blip r:embed="rId85">
                      <a:extLst>
                        <a:ext uri="{BEBA8EAE-BF5A-486C-A8C5-ECC9F3942E4B}">
                          <a14:imgProps xmlns:a14="http://schemas.microsoft.com/office/drawing/2010/main">
                            <a14:imgLayer r:embed="rId86">
                              <a14:imgEffect>
                                <a14:brightnessContrast bright="20000"/>
                              </a14:imgEffect>
                            </a14:imgLayer>
                          </a14:imgProps>
                        </a:ext>
                        <a:ext uri="{28A0092B-C50C-407E-A947-70E740481C1C}">
                          <a14:useLocalDpi xmlns:a14="http://schemas.microsoft.com/office/drawing/2010/main" val="0"/>
                        </a:ext>
                      </a:extLst>
                    </a:blip>
                    <a:srcRect t="14381"/>
                    <a:stretch/>
                  </pic:blipFill>
                  <pic:spPr bwMode="auto">
                    <a:xfrm>
                      <a:off x="0" y="0"/>
                      <a:ext cx="1159433" cy="1980000"/>
                    </a:xfrm>
                    <a:prstGeom prst="rect">
                      <a:avLst/>
                    </a:prstGeom>
                    <a:noFill/>
                    <a:ln>
                      <a:noFill/>
                    </a:ln>
                    <a:extLst>
                      <a:ext uri="{53640926-AAD7-44D8-BBD7-CCE9431645EC}">
                        <a14:shadowObscured xmlns:a14="http://schemas.microsoft.com/office/drawing/2010/main"/>
                      </a:ext>
                    </a:extLst>
                  </pic:spPr>
                </pic:pic>
              </a:graphicData>
            </a:graphic>
          </wp:inline>
        </w:drawing>
      </w:r>
      <w:r w:rsidR="00462669">
        <w:rPr>
          <w:rFonts w:eastAsia="Calibri" w:cs="Times New Roman"/>
          <w:noProof/>
          <w:sz w:val="24"/>
          <w:szCs w:val="24"/>
          <w:lang w:eastAsia="ru-RU"/>
        </w:rPr>
        <w:t xml:space="preserve"> </w:t>
      </w:r>
      <w:r w:rsidRPr="003C5172">
        <w:rPr>
          <w:rFonts w:eastAsia="Calibri" w:cs="Times New Roman"/>
          <w:noProof/>
          <w:sz w:val="24"/>
          <w:szCs w:val="24"/>
        </w:rPr>
        <w:drawing>
          <wp:inline distT="0" distB="0" distL="0" distR="0" wp14:anchorId="636A4971" wp14:editId="259F29B0">
            <wp:extent cx="1297650" cy="1980000"/>
            <wp:effectExtent l="0" t="0" r="0" b="127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rotWithShape="1">
                    <a:blip r:embed="rId87" cstate="print">
                      <a:extLst>
                        <a:ext uri="{BEBA8EAE-BF5A-486C-A8C5-ECC9F3942E4B}">
                          <a14:imgProps xmlns:a14="http://schemas.microsoft.com/office/drawing/2010/main">
                            <a14:imgLayer r:embed="rId88">
                              <a14:imgEffect>
                                <a14:brightnessContrast bright="20000"/>
                              </a14:imgEffect>
                            </a14:imgLayer>
                          </a14:imgProps>
                        </a:ext>
                        <a:ext uri="{28A0092B-C50C-407E-A947-70E740481C1C}">
                          <a14:useLocalDpi xmlns:a14="http://schemas.microsoft.com/office/drawing/2010/main" val="0"/>
                        </a:ext>
                      </a:extLst>
                    </a:blip>
                    <a:srcRect r="15924"/>
                    <a:stretch/>
                  </pic:blipFill>
                  <pic:spPr bwMode="auto">
                    <a:xfrm>
                      <a:off x="0" y="0"/>
                      <a:ext cx="1297650" cy="1980000"/>
                    </a:xfrm>
                    <a:prstGeom prst="rect">
                      <a:avLst/>
                    </a:prstGeom>
                    <a:noFill/>
                    <a:ln>
                      <a:noFill/>
                    </a:ln>
                    <a:extLst>
                      <a:ext uri="{53640926-AAD7-44D8-BBD7-CCE9431645EC}">
                        <a14:shadowObscured xmlns:a14="http://schemas.microsoft.com/office/drawing/2010/main"/>
                      </a:ext>
                    </a:extLst>
                  </pic:spPr>
                </pic:pic>
              </a:graphicData>
            </a:graphic>
          </wp:inline>
        </w:drawing>
      </w:r>
      <w:r w:rsidR="00462669">
        <w:rPr>
          <w:rFonts w:eastAsia="Calibri" w:cs="Times New Roman"/>
          <w:sz w:val="24"/>
          <w:szCs w:val="24"/>
        </w:rPr>
        <w:t xml:space="preserve"> </w:t>
      </w:r>
      <w:r w:rsidRPr="003C5172">
        <w:rPr>
          <w:rFonts w:eastAsia="Calibri" w:cs="Times New Roman"/>
          <w:noProof/>
          <w:sz w:val="24"/>
          <w:szCs w:val="24"/>
        </w:rPr>
        <w:drawing>
          <wp:inline distT="0" distB="0" distL="0" distR="0" wp14:anchorId="7F905322" wp14:editId="7ACB9895">
            <wp:extent cx="1578079" cy="1980000"/>
            <wp:effectExtent l="0" t="0" r="3175" b="127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rotWithShape="1">
                    <a:blip r:embed="rId89" cstate="print">
                      <a:extLst>
                        <a:ext uri="{BEBA8EAE-BF5A-486C-A8C5-ECC9F3942E4B}">
                          <a14:imgProps xmlns:a14="http://schemas.microsoft.com/office/drawing/2010/main">
                            <a14:imgLayer r:embed="rId90">
                              <a14:imgEffect>
                                <a14:brightnessContrast bright="20000"/>
                              </a14:imgEffect>
                            </a14:imgLayer>
                          </a14:imgProps>
                        </a:ext>
                        <a:ext uri="{28A0092B-C50C-407E-A947-70E740481C1C}">
                          <a14:useLocalDpi xmlns:a14="http://schemas.microsoft.com/office/drawing/2010/main" val="0"/>
                        </a:ext>
                      </a:extLst>
                    </a:blip>
                    <a:srcRect t="15835"/>
                    <a:stretch/>
                  </pic:blipFill>
                  <pic:spPr bwMode="auto">
                    <a:xfrm>
                      <a:off x="0" y="0"/>
                      <a:ext cx="1578079" cy="1980000"/>
                    </a:xfrm>
                    <a:prstGeom prst="rect">
                      <a:avLst/>
                    </a:prstGeom>
                    <a:noFill/>
                    <a:ln>
                      <a:noFill/>
                    </a:ln>
                    <a:extLst>
                      <a:ext uri="{53640926-AAD7-44D8-BBD7-CCE9431645EC}">
                        <a14:shadowObscured xmlns:a14="http://schemas.microsoft.com/office/drawing/2010/main"/>
                      </a:ext>
                    </a:extLst>
                  </pic:spPr>
                </pic:pic>
              </a:graphicData>
            </a:graphic>
          </wp:inline>
        </w:drawing>
      </w:r>
    </w:p>
    <w:p w14:paraId="2DC70797" w14:textId="77777777" w:rsidR="00462669" w:rsidRDefault="00462669" w:rsidP="00462669">
      <w:pPr>
        <w:rPr>
          <w:rFonts w:eastAsia="Calibri" w:cs="Times New Roman"/>
          <w:b/>
          <w:sz w:val="24"/>
          <w:szCs w:val="24"/>
        </w:rPr>
      </w:pPr>
    </w:p>
    <w:p w14:paraId="4E41C12A" w14:textId="67A422B4" w:rsidR="00F46FBE" w:rsidRPr="003C5172" w:rsidRDefault="00462669" w:rsidP="00462669">
      <w:pPr>
        <w:jc w:val="right"/>
        <w:rPr>
          <w:rFonts w:eastAsia="Times New Roman" w:cs="Times New Roman"/>
          <w:b/>
          <w:sz w:val="24"/>
          <w:szCs w:val="24"/>
          <w:lang w:eastAsia="ru-RU"/>
        </w:rPr>
      </w:pPr>
      <w:r w:rsidRPr="003C5172">
        <w:rPr>
          <w:rFonts w:eastAsia="Calibri" w:cs="Times New Roman"/>
          <w:b/>
          <w:sz w:val="24"/>
          <w:szCs w:val="24"/>
        </w:rPr>
        <w:t>ПРИЛОЖЕНИЕ</w:t>
      </w:r>
      <w:r w:rsidRPr="003C5172">
        <w:rPr>
          <w:rFonts w:eastAsia="Times New Roman" w:cs="Times New Roman"/>
          <w:b/>
          <w:sz w:val="24"/>
          <w:szCs w:val="24"/>
          <w:lang w:eastAsia="ru-RU"/>
        </w:rPr>
        <w:t xml:space="preserve"> 12</w:t>
      </w:r>
    </w:p>
    <w:p w14:paraId="4B9C44F2" w14:textId="77777777" w:rsidR="00F46FBE" w:rsidRPr="003C5172" w:rsidRDefault="00F46FBE" w:rsidP="00462669">
      <w:pPr>
        <w:shd w:val="clear" w:color="auto" w:fill="FFFFFF"/>
        <w:jc w:val="center"/>
        <w:textAlignment w:val="baseline"/>
        <w:rPr>
          <w:rFonts w:eastAsia="Times New Roman" w:cs="Times New Roman"/>
          <w:b/>
          <w:sz w:val="24"/>
          <w:szCs w:val="24"/>
          <w:lang w:eastAsia="ru-RU"/>
        </w:rPr>
      </w:pPr>
      <w:r w:rsidRPr="003C5172">
        <w:rPr>
          <w:rFonts w:eastAsia="Times New Roman" w:cs="Times New Roman"/>
          <w:b/>
          <w:sz w:val="24"/>
          <w:szCs w:val="24"/>
          <w:lang w:eastAsia="ru-RU"/>
        </w:rPr>
        <w:t>Сахар в качестве скраба</w:t>
      </w:r>
    </w:p>
    <w:p w14:paraId="450DC5D7" w14:textId="77777777" w:rsidR="00F46FBE" w:rsidRPr="001A290C" w:rsidRDefault="00F46FBE" w:rsidP="00462669">
      <w:pPr>
        <w:shd w:val="clear" w:color="auto" w:fill="FFFFFF"/>
        <w:textAlignment w:val="baseline"/>
        <w:rPr>
          <w:rFonts w:eastAsia="Times New Roman" w:cs="Times New Roman"/>
          <w:b/>
          <w:sz w:val="16"/>
          <w:szCs w:val="16"/>
          <w:lang w:eastAsia="ru-RU"/>
        </w:rPr>
      </w:pPr>
    </w:p>
    <w:p w14:paraId="3C6B9F59" w14:textId="23EFE0AA" w:rsidR="00F46FBE" w:rsidRPr="003C5172" w:rsidRDefault="00F46FBE" w:rsidP="00462669">
      <w:pPr>
        <w:shd w:val="clear" w:color="auto" w:fill="FFFFFF"/>
        <w:jc w:val="center"/>
        <w:textAlignment w:val="baseline"/>
        <w:rPr>
          <w:rFonts w:eastAsia="Times New Roman" w:cs="Times New Roman"/>
          <w:b/>
          <w:sz w:val="24"/>
          <w:szCs w:val="24"/>
          <w:lang w:eastAsia="ru-RU"/>
        </w:rPr>
      </w:pPr>
      <w:r w:rsidRPr="003C5172">
        <w:rPr>
          <w:rFonts w:eastAsia="Times New Roman" w:cs="Times New Roman"/>
          <w:b/>
          <w:noProof/>
          <w:sz w:val="24"/>
          <w:szCs w:val="24"/>
          <w:lang w:eastAsia="ru-RU"/>
        </w:rPr>
        <w:drawing>
          <wp:inline distT="0" distB="0" distL="0" distR="0" wp14:anchorId="5ED22C72" wp14:editId="557CA1B0">
            <wp:extent cx="1892410" cy="1467583"/>
            <wp:effectExtent l="0" t="0" r="0" b="0"/>
            <wp:docPr id="27" name="Рисунок 27" descr="https://im0-tub-ru.yandex.net/i?id=e1726a6616ea21be84a10c70bd449c79-l&amp;ref=rim&amp;n=13&amp;w=1080&amp;h=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https://im0-tub-ru.yandex.net/i?id=e1726a6616ea21be84a10c70bd449c79-l&amp;ref=rim&amp;n=13&amp;w=1080&amp;h=74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901059" cy="1474290"/>
                    </a:xfrm>
                    <a:prstGeom prst="rect">
                      <a:avLst/>
                    </a:prstGeom>
                    <a:noFill/>
                    <a:ln>
                      <a:noFill/>
                    </a:ln>
                  </pic:spPr>
                </pic:pic>
              </a:graphicData>
            </a:graphic>
          </wp:inline>
        </w:drawing>
      </w:r>
    </w:p>
    <w:p w14:paraId="07CCF5CC" w14:textId="77777777" w:rsidR="00F46FBE" w:rsidRPr="003C5172" w:rsidRDefault="00F46FBE" w:rsidP="003C5172">
      <w:pPr>
        <w:shd w:val="clear" w:color="auto" w:fill="FFFFFF"/>
        <w:ind w:firstLine="709"/>
        <w:textAlignment w:val="baseline"/>
        <w:rPr>
          <w:rFonts w:eastAsia="Times New Roman" w:cs="Times New Roman"/>
          <w:b/>
          <w:sz w:val="24"/>
          <w:szCs w:val="24"/>
          <w:lang w:eastAsia="ru-RU"/>
        </w:rPr>
      </w:pPr>
    </w:p>
    <w:p w14:paraId="5CFE4C21" w14:textId="3A072456" w:rsidR="00F46FBE" w:rsidRPr="003C5172" w:rsidRDefault="00F46FBE" w:rsidP="00462669">
      <w:pPr>
        <w:jc w:val="center"/>
        <w:rPr>
          <w:rFonts w:eastAsia="Calibri" w:cs="Times New Roman"/>
          <w:sz w:val="24"/>
          <w:szCs w:val="24"/>
        </w:rPr>
      </w:pPr>
      <w:r w:rsidRPr="003C5172">
        <w:rPr>
          <w:rFonts w:eastAsia="Calibri" w:cs="Times New Roman"/>
          <w:noProof/>
          <w:sz w:val="24"/>
          <w:szCs w:val="24"/>
        </w:rPr>
        <w:drawing>
          <wp:inline distT="0" distB="0" distL="0" distR="0" wp14:anchorId="3FFFFD3C" wp14:editId="6CC63753">
            <wp:extent cx="1488798" cy="1980000"/>
            <wp:effectExtent l="0" t="0" r="0" b="127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488798" cy="1980000"/>
                    </a:xfrm>
                    <a:prstGeom prst="rect">
                      <a:avLst/>
                    </a:prstGeom>
                    <a:noFill/>
                    <a:ln>
                      <a:noFill/>
                    </a:ln>
                  </pic:spPr>
                </pic:pic>
              </a:graphicData>
            </a:graphic>
          </wp:inline>
        </w:drawing>
      </w:r>
      <w:r w:rsidR="00462669">
        <w:rPr>
          <w:rFonts w:eastAsia="Calibri" w:cs="Times New Roman"/>
          <w:sz w:val="24"/>
          <w:szCs w:val="24"/>
        </w:rPr>
        <w:t xml:space="preserve"> </w:t>
      </w:r>
      <w:r w:rsidRPr="003C5172">
        <w:rPr>
          <w:rFonts w:eastAsia="Calibri" w:cs="Times New Roman"/>
          <w:noProof/>
          <w:sz w:val="24"/>
          <w:szCs w:val="24"/>
        </w:rPr>
        <w:drawing>
          <wp:inline distT="0" distB="0" distL="0" distR="0" wp14:anchorId="5AA2CF3F" wp14:editId="4CE6383A">
            <wp:extent cx="1826658" cy="1980000"/>
            <wp:effectExtent l="0" t="0" r="2540" b="127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25704"/>
                    <a:stretch/>
                  </pic:blipFill>
                  <pic:spPr bwMode="auto">
                    <a:xfrm>
                      <a:off x="0" y="0"/>
                      <a:ext cx="1826658" cy="1980000"/>
                    </a:xfrm>
                    <a:prstGeom prst="rect">
                      <a:avLst/>
                    </a:prstGeom>
                    <a:noFill/>
                    <a:ln>
                      <a:noFill/>
                    </a:ln>
                    <a:extLst>
                      <a:ext uri="{53640926-AAD7-44D8-BBD7-CCE9431645EC}">
                        <a14:shadowObscured xmlns:a14="http://schemas.microsoft.com/office/drawing/2010/main"/>
                      </a:ext>
                    </a:extLst>
                  </pic:spPr>
                </pic:pic>
              </a:graphicData>
            </a:graphic>
          </wp:inline>
        </w:drawing>
      </w:r>
    </w:p>
    <w:p w14:paraId="1AE8762D" w14:textId="77777777" w:rsidR="00462669" w:rsidRDefault="00462669" w:rsidP="003C5172">
      <w:pPr>
        <w:ind w:firstLine="709"/>
        <w:rPr>
          <w:rFonts w:eastAsia="Calibri" w:cs="Times New Roman"/>
          <w:b/>
          <w:sz w:val="24"/>
          <w:szCs w:val="24"/>
        </w:rPr>
      </w:pPr>
    </w:p>
    <w:p w14:paraId="22BB7099" w14:textId="013220D8" w:rsidR="00F46FBE" w:rsidRPr="003C5172" w:rsidRDefault="0077109E" w:rsidP="0077109E">
      <w:pPr>
        <w:jc w:val="right"/>
        <w:rPr>
          <w:rFonts w:eastAsia="Times New Roman" w:cs="Times New Roman"/>
          <w:b/>
          <w:sz w:val="24"/>
          <w:szCs w:val="24"/>
          <w:lang w:eastAsia="ru-RU"/>
        </w:rPr>
      </w:pPr>
      <w:r w:rsidRPr="003C5172">
        <w:rPr>
          <w:rFonts w:eastAsia="Calibri" w:cs="Times New Roman"/>
          <w:b/>
          <w:sz w:val="24"/>
          <w:szCs w:val="24"/>
        </w:rPr>
        <w:t>ПРИЛОЖЕНИЕ</w:t>
      </w:r>
      <w:r w:rsidRPr="003C5172">
        <w:rPr>
          <w:rFonts w:eastAsia="Times New Roman" w:cs="Times New Roman"/>
          <w:b/>
          <w:sz w:val="24"/>
          <w:szCs w:val="24"/>
          <w:lang w:eastAsia="ru-RU"/>
        </w:rPr>
        <w:t xml:space="preserve"> 13</w:t>
      </w:r>
    </w:p>
    <w:p w14:paraId="0BDB528F" w14:textId="7B22A98D" w:rsidR="00F46FBE" w:rsidRDefault="00F46FBE" w:rsidP="0077109E">
      <w:pPr>
        <w:jc w:val="center"/>
        <w:rPr>
          <w:rFonts w:eastAsia="Calibri" w:cs="Times New Roman"/>
          <w:b/>
          <w:sz w:val="24"/>
          <w:szCs w:val="24"/>
        </w:rPr>
      </w:pPr>
      <w:r w:rsidRPr="003C5172">
        <w:rPr>
          <w:rFonts w:eastAsia="Calibri" w:cs="Times New Roman"/>
          <w:b/>
          <w:sz w:val="24"/>
          <w:szCs w:val="24"/>
        </w:rPr>
        <w:t>Сахар как пятновыводитель</w:t>
      </w:r>
    </w:p>
    <w:p w14:paraId="7BCF7111" w14:textId="77777777" w:rsidR="0077109E" w:rsidRPr="001A290C" w:rsidRDefault="0077109E" w:rsidP="00462669">
      <w:pPr>
        <w:rPr>
          <w:rFonts w:eastAsia="Calibri" w:cs="Times New Roman"/>
          <w:b/>
          <w:sz w:val="16"/>
          <w:szCs w:val="16"/>
        </w:rPr>
      </w:pPr>
    </w:p>
    <w:p w14:paraId="77FAFB88" w14:textId="1CE8EC14" w:rsidR="00F46FBE" w:rsidRPr="003C5172" w:rsidRDefault="00F46FBE" w:rsidP="0077109E">
      <w:pPr>
        <w:jc w:val="center"/>
        <w:rPr>
          <w:rFonts w:eastAsia="Calibri" w:cs="Times New Roman"/>
          <w:noProof/>
          <w:sz w:val="24"/>
          <w:szCs w:val="24"/>
          <w:lang w:eastAsia="ru-RU"/>
        </w:rPr>
      </w:pPr>
      <w:r w:rsidRPr="003C5172">
        <w:rPr>
          <w:rFonts w:eastAsia="Calibri" w:cs="Times New Roman"/>
          <w:noProof/>
          <w:sz w:val="24"/>
          <w:szCs w:val="24"/>
        </w:rPr>
        <w:drawing>
          <wp:inline distT="0" distB="0" distL="0" distR="0" wp14:anchorId="32F585AB" wp14:editId="788AAB4C">
            <wp:extent cx="1688276" cy="2160000"/>
            <wp:effectExtent l="0" t="0" r="762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688276" cy="2160000"/>
                    </a:xfrm>
                    <a:prstGeom prst="rect">
                      <a:avLst/>
                    </a:prstGeom>
                    <a:noFill/>
                    <a:ln>
                      <a:noFill/>
                    </a:ln>
                  </pic:spPr>
                </pic:pic>
              </a:graphicData>
            </a:graphic>
          </wp:inline>
        </w:drawing>
      </w:r>
      <w:r w:rsidR="0077109E">
        <w:rPr>
          <w:rFonts w:eastAsia="Calibri" w:cs="Times New Roman"/>
          <w:noProof/>
          <w:sz w:val="24"/>
          <w:szCs w:val="24"/>
          <w:lang w:eastAsia="ru-RU"/>
        </w:rPr>
        <w:t xml:space="preserve"> </w:t>
      </w:r>
      <w:r w:rsidRPr="003C5172">
        <w:rPr>
          <w:rFonts w:eastAsia="Calibri" w:cs="Times New Roman"/>
          <w:noProof/>
          <w:sz w:val="24"/>
          <w:szCs w:val="24"/>
        </w:rPr>
        <w:drawing>
          <wp:inline distT="0" distB="0" distL="0" distR="0" wp14:anchorId="1015CC89" wp14:editId="7CB5CBC7">
            <wp:extent cx="1688276" cy="2160000"/>
            <wp:effectExtent l="0" t="0" r="762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688276" cy="2160000"/>
                    </a:xfrm>
                    <a:prstGeom prst="rect">
                      <a:avLst/>
                    </a:prstGeom>
                    <a:noFill/>
                    <a:ln>
                      <a:noFill/>
                    </a:ln>
                  </pic:spPr>
                </pic:pic>
              </a:graphicData>
            </a:graphic>
          </wp:inline>
        </w:drawing>
      </w:r>
    </w:p>
    <w:p w14:paraId="72908A76" w14:textId="036BA96C" w:rsidR="00F46FBE" w:rsidRPr="003C5172" w:rsidRDefault="00F46FBE" w:rsidP="00462669">
      <w:pPr>
        <w:rPr>
          <w:rFonts w:eastAsia="Calibri" w:cs="Times New Roman"/>
          <w:noProof/>
          <w:sz w:val="24"/>
          <w:szCs w:val="24"/>
          <w:lang w:eastAsia="ru-RU"/>
        </w:rPr>
      </w:pPr>
    </w:p>
    <w:p w14:paraId="2E1CCD06" w14:textId="544F3A5F" w:rsidR="00F46FBE" w:rsidRPr="003C5172" w:rsidRDefault="00F46FBE" w:rsidP="0077109E">
      <w:pPr>
        <w:jc w:val="center"/>
        <w:rPr>
          <w:rFonts w:eastAsia="Calibri" w:cs="Times New Roman"/>
          <w:sz w:val="24"/>
          <w:szCs w:val="24"/>
        </w:rPr>
      </w:pPr>
      <w:r w:rsidRPr="003C5172">
        <w:rPr>
          <w:rFonts w:eastAsia="Calibri" w:cs="Times New Roman"/>
          <w:noProof/>
          <w:sz w:val="24"/>
          <w:szCs w:val="24"/>
        </w:rPr>
        <w:drawing>
          <wp:inline distT="0" distB="0" distL="0" distR="0" wp14:anchorId="2F546E53" wp14:editId="55ED37AA">
            <wp:extent cx="1687313" cy="2160000"/>
            <wp:effectExtent l="0" t="0" r="825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687313" cy="2160000"/>
                    </a:xfrm>
                    <a:prstGeom prst="rect">
                      <a:avLst/>
                    </a:prstGeom>
                    <a:noFill/>
                    <a:ln>
                      <a:noFill/>
                    </a:ln>
                  </pic:spPr>
                </pic:pic>
              </a:graphicData>
            </a:graphic>
          </wp:inline>
        </w:drawing>
      </w:r>
      <w:r w:rsidR="0077109E">
        <w:rPr>
          <w:rFonts w:eastAsia="Calibri" w:cs="Times New Roman"/>
          <w:sz w:val="24"/>
          <w:szCs w:val="24"/>
        </w:rPr>
        <w:t xml:space="preserve"> </w:t>
      </w:r>
      <w:r w:rsidRPr="003C5172">
        <w:rPr>
          <w:rFonts w:eastAsia="Calibri" w:cs="Times New Roman"/>
          <w:noProof/>
          <w:sz w:val="24"/>
          <w:szCs w:val="24"/>
        </w:rPr>
        <w:drawing>
          <wp:inline distT="0" distB="0" distL="0" distR="0" wp14:anchorId="551935BA" wp14:editId="28713A59">
            <wp:extent cx="1566000" cy="21600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566000" cy="2160000"/>
                    </a:xfrm>
                    <a:prstGeom prst="rect">
                      <a:avLst/>
                    </a:prstGeom>
                    <a:noFill/>
                    <a:ln>
                      <a:noFill/>
                    </a:ln>
                  </pic:spPr>
                </pic:pic>
              </a:graphicData>
            </a:graphic>
          </wp:inline>
        </w:drawing>
      </w:r>
    </w:p>
    <w:p w14:paraId="43B20E23" w14:textId="77777777" w:rsidR="0077109E" w:rsidRDefault="0077109E" w:rsidP="00462669">
      <w:pPr>
        <w:rPr>
          <w:rFonts w:eastAsia="Calibri" w:cs="Times New Roman"/>
          <w:b/>
          <w:sz w:val="24"/>
          <w:szCs w:val="24"/>
        </w:rPr>
      </w:pPr>
    </w:p>
    <w:p w14:paraId="21F23846" w14:textId="159FFDB9" w:rsidR="00F46FBE" w:rsidRPr="003C5172" w:rsidRDefault="0077109E" w:rsidP="0077109E">
      <w:pPr>
        <w:jc w:val="right"/>
        <w:rPr>
          <w:rFonts w:eastAsia="Calibri" w:cs="Times New Roman"/>
          <w:b/>
          <w:sz w:val="24"/>
          <w:szCs w:val="24"/>
          <w:lang w:val="be-BY"/>
        </w:rPr>
      </w:pPr>
      <w:r w:rsidRPr="003C5172">
        <w:rPr>
          <w:rFonts w:eastAsia="Calibri" w:cs="Times New Roman"/>
          <w:b/>
          <w:sz w:val="24"/>
          <w:szCs w:val="24"/>
        </w:rPr>
        <w:t>ПРИЛОЖЕНИЕ</w:t>
      </w:r>
      <w:r w:rsidRPr="003C5172">
        <w:rPr>
          <w:rFonts w:eastAsia="Times New Roman" w:cs="Times New Roman"/>
          <w:b/>
          <w:sz w:val="24"/>
          <w:szCs w:val="24"/>
          <w:lang w:eastAsia="ru-RU"/>
        </w:rPr>
        <w:t xml:space="preserve"> 14</w:t>
      </w:r>
    </w:p>
    <w:p w14:paraId="55F6F8B8" w14:textId="77777777" w:rsidR="0077109E" w:rsidRDefault="0077109E" w:rsidP="00462669">
      <w:pPr>
        <w:rPr>
          <w:rFonts w:eastAsia="Calibri" w:cs="Times New Roman"/>
          <w:b/>
          <w:sz w:val="24"/>
          <w:szCs w:val="24"/>
        </w:rPr>
      </w:pPr>
    </w:p>
    <w:p w14:paraId="646587C8" w14:textId="7EB07BC3" w:rsidR="00F46FBE" w:rsidRDefault="00F46FBE" w:rsidP="0077109E">
      <w:pPr>
        <w:jc w:val="center"/>
        <w:rPr>
          <w:rFonts w:eastAsia="Calibri" w:cs="Times New Roman"/>
          <w:b/>
          <w:sz w:val="24"/>
          <w:szCs w:val="24"/>
        </w:rPr>
      </w:pPr>
      <w:r w:rsidRPr="003C5172">
        <w:rPr>
          <w:rFonts w:eastAsia="Calibri" w:cs="Times New Roman"/>
          <w:b/>
          <w:sz w:val="24"/>
          <w:szCs w:val="24"/>
        </w:rPr>
        <w:t>Сахар как очиститель рук</w:t>
      </w:r>
    </w:p>
    <w:p w14:paraId="5388EEA3" w14:textId="77777777" w:rsidR="0077109E" w:rsidRPr="001A290C" w:rsidRDefault="0077109E" w:rsidP="0077109E">
      <w:pPr>
        <w:jc w:val="center"/>
        <w:rPr>
          <w:rFonts w:eastAsia="Calibri" w:cs="Times New Roman"/>
          <w:b/>
          <w:sz w:val="16"/>
          <w:szCs w:val="16"/>
        </w:rPr>
      </w:pPr>
    </w:p>
    <w:p w14:paraId="2616DFE5" w14:textId="09975842" w:rsidR="00F46FBE" w:rsidRPr="003C5172" w:rsidRDefault="00F46FBE" w:rsidP="0077109E">
      <w:pPr>
        <w:jc w:val="center"/>
        <w:rPr>
          <w:rFonts w:eastAsia="Calibri" w:cs="Times New Roman"/>
          <w:noProof/>
          <w:sz w:val="24"/>
          <w:szCs w:val="24"/>
          <w:lang w:eastAsia="ru-RU"/>
        </w:rPr>
      </w:pPr>
      <w:r w:rsidRPr="003C5172">
        <w:rPr>
          <w:rFonts w:eastAsia="Calibri" w:cs="Times New Roman"/>
          <w:noProof/>
          <w:sz w:val="24"/>
          <w:szCs w:val="24"/>
        </w:rPr>
        <w:drawing>
          <wp:inline distT="0" distB="0" distL="0" distR="0" wp14:anchorId="432EF6AA" wp14:editId="42B5578D">
            <wp:extent cx="1511388" cy="21600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511388" cy="2160000"/>
                    </a:xfrm>
                    <a:prstGeom prst="rect">
                      <a:avLst/>
                    </a:prstGeom>
                    <a:noFill/>
                    <a:ln>
                      <a:noFill/>
                    </a:ln>
                  </pic:spPr>
                </pic:pic>
              </a:graphicData>
            </a:graphic>
          </wp:inline>
        </w:drawing>
      </w:r>
      <w:r w:rsidR="0077109E">
        <w:rPr>
          <w:rFonts w:eastAsia="Calibri" w:cs="Times New Roman"/>
          <w:noProof/>
          <w:sz w:val="24"/>
          <w:szCs w:val="24"/>
          <w:lang w:eastAsia="ru-RU"/>
        </w:rPr>
        <w:t xml:space="preserve"> </w:t>
      </w:r>
      <w:r w:rsidRPr="003C5172">
        <w:rPr>
          <w:rFonts w:eastAsia="Calibri" w:cs="Times New Roman"/>
          <w:noProof/>
          <w:sz w:val="24"/>
          <w:szCs w:val="24"/>
        </w:rPr>
        <w:drawing>
          <wp:inline distT="0" distB="0" distL="0" distR="0" wp14:anchorId="7BB9A648" wp14:editId="79F9F1D1">
            <wp:extent cx="1615411" cy="2160000"/>
            <wp:effectExtent l="0" t="0" r="444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615411" cy="2160000"/>
                    </a:xfrm>
                    <a:prstGeom prst="rect">
                      <a:avLst/>
                    </a:prstGeom>
                    <a:noFill/>
                    <a:ln>
                      <a:noFill/>
                    </a:ln>
                  </pic:spPr>
                </pic:pic>
              </a:graphicData>
            </a:graphic>
          </wp:inline>
        </w:drawing>
      </w:r>
    </w:p>
    <w:p w14:paraId="56981EAB" w14:textId="77777777" w:rsidR="00F46FBE" w:rsidRPr="003C5172" w:rsidRDefault="00F46FBE" w:rsidP="00462669">
      <w:pPr>
        <w:rPr>
          <w:rFonts w:eastAsia="Calibri" w:cs="Times New Roman"/>
          <w:noProof/>
          <w:sz w:val="24"/>
          <w:szCs w:val="24"/>
          <w:lang w:eastAsia="ru-RU"/>
        </w:rPr>
      </w:pPr>
    </w:p>
    <w:p w14:paraId="24DD7518" w14:textId="2DCF63FB" w:rsidR="00F46FBE" w:rsidRDefault="00F46FBE" w:rsidP="0077109E">
      <w:pPr>
        <w:jc w:val="center"/>
        <w:rPr>
          <w:rFonts w:eastAsia="Calibri" w:cs="Times New Roman"/>
          <w:sz w:val="24"/>
          <w:szCs w:val="24"/>
        </w:rPr>
      </w:pPr>
      <w:r w:rsidRPr="003C5172">
        <w:rPr>
          <w:rFonts w:eastAsia="Calibri" w:cs="Times New Roman"/>
          <w:noProof/>
          <w:sz w:val="24"/>
          <w:szCs w:val="24"/>
        </w:rPr>
        <w:drawing>
          <wp:inline distT="0" distB="0" distL="0" distR="0" wp14:anchorId="1C2CFFC9" wp14:editId="2165398E">
            <wp:extent cx="1584413" cy="21600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584413" cy="2160000"/>
                    </a:xfrm>
                    <a:prstGeom prst="rect">
                      <a:avLst/>
                    </a:prstGeom>
                    <a:noFill/>
                    <a:ln>
                      <a:noFill/>
                    </a:ln>
                  </pic:spPr>
                </pic:pic>
              </a:graphicData>
            </a:graphic>
          </wp:inline>
        </w:drawing>
      </w:r>
      <w:r w:rsidR="0077109E">
        <w:rPr>
          <w:rFonts w:eastAsia="Calibri" w:cs="Times New Roman"/>
          <w:sz w:val="24"/>
          <w:szCs w:val="24"/>
        </w:rPr>
        <w:t xml:space="preserve"> </w:t>
      </w:r>
      <w:r w:rsidRPr="003C5172">
        <w:rPr>
          <w:rFonts w:eastAsia="Calibri" w:cs="Times New Roman"/>
          <w:noProof/>
          <w:sz w:val="24"/>
          <w:szCs w:val="24"/>
        </w:rPr>
        <w:drawing>
          <wp:inline distT="0" distB="0" distL="0" distR="0" wp14:anchorId="055D7D97" wp14:editId="6BB74EF0">
            <wp:extent cx="1492023" cy="21600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492023" cy="2160000"/>
                    </a:xfrm>
                    <a:prstGeom prst="rect">
                      <a:avLst/>
                    </a:prstGeom>
                    <a:noFill/>
                    <a:ln>
                      <a:noFill/>
                    </a:ln>
                  </pic:spPr>
                </pic:pic>
              </a:graphicData>
            </a:graphic>
          </wp:inline>
        </w:drawing>
      </w:r>
    </w:p>
    <w:p w14:paraId="083B7166" w14:textId="77777777" w:rsidR="0077109E" w:rsidRPr="003C5172" w:rsidRDefault="0077109E" w:rsidP="0077109E">
      <w:pPr>
        <w:jc w:val="center"/>
        <w:rPr>
          <w:rFonts w:eastAsia="Calibri" w:cs="Times New Roman"/>
          <w:sz w:val="24"/>
          <w:szCs w:val="24"/>
        </w:rPr>
      </w:pPr>
    </w:p>
    <w:p w14:paraId="5EE1CD91" w14:textId="402926F1" w:rsidR="00F46FBE" w:rsidRPr="003C5172" w:rsidRDefault="0077109E" w:rsidP="0077109E">
      <w:pPr>
        <w:jc w:val="right"/>
        <w:rPr>
          <w:rFonts w:eastAsia="Times New Roman" w:cs="Times New Roman"/>
          <w:b/>
          <w:sz w:val="24"/>
          <w:szCs w:val="24"/>
          <w:lang w:eastAsia="ru-RU"/>
        </w:rPr>
      </w:pPr>
      <w:r w:rsidRPr="003C5172">
        <w:rPr>
          <w:rFonts w:eastAsia="Calibri" w:cs="Times New Roman"/>
          <w:b/>
          <w:sz w:val="24"/>
          <w:szCs w:val="24"/>
        </w:rPr>
        <w:t>ПРИЛОЖЕНИЕ</w:t>
      </w:r>
      <w:r w:rsidRPr="003C5172">
        <w:rPr>
          <w:rFonts w:eastAsia="Times New Roman" w:cs="Times New Roman"/>
          <w:b/>
          <w:sz w:val="24"/>
          <w:szCs w:val="24"/>
          <w:lang w:eastAsia="ru-RU"/>
        </w:rPr>
        <w:t xml:space="preserve"> 15</w:t>
      </w:r>
    </w:p>
    <w:p w14:paraId="17982831" w14:textId="77777777" w:rsidR="00F46FBE" w:rsidRPr="0077109E" w:rsidRDefault="00F46FBE" w:rsidP="00462669">
      <w:pPr>
        <w:rPr>
          <w:rFonts w:eastAsia="Times New Roman" w:cs="Times New Roman"/>
          <w:bCs/>
          <w:sz w:val="24"/>
          <w:szCs w:val="24"/>
          <w:lang w:eastAsia="ru-RU"/>
        </w:rPr>
      </w:pPr>
    </w:p>
    <w:p w14:paraId="434AA496" w14:textId="77777777" w:rsidR="00F46FBE" w:rsidRPr="003C5172" w:rsidRDefault="00F46FBE" w:rsidP="0077109E">
      <w:pPr>
        <w:jc w:val="center"/>
        <w:rPr>
          <w:rFonts w:eastAsia="Calibri" w:cs="Times New Roman"/>
          <w:b/>
          <w:noProof/>
          <w:sz w:val="24"/>
          <w:szCs w:val="24"/>
          <w:lang w:eastAsia="ru-RU"/>
        </w:rPr>
      </w:pPr>
      <w:r w:rsidRPr="003C5172">
        <w:rPr>
          <w:rFonts w:eastAsia="Calibri" w:cs="Times New Roman"/>
          <w:b/>
          <w:noProof/>
          <w:sz w:val="24"/>
          <w:szCs w:val="24"/>
          <w:lang w:eastAsia="ru-RU"/>
        </w:rPr>
        <w:t>Сахар в качестве удобрения</w:t>
      </w:r>
    </w:p>
    <w:p w14:paraId="2198DE98" w14:textId="6AE4C5A0" w:rsidR="00F46FBE" w:rsidRPr="001A290C" w:rsidRDefault="00F46FBE" w:rsidP="00462669">
      <w:pPr>
        <w:rPr>
          <w:rFonts w:eastAsia="Calibri" w:cs="Times New Roman"/>
          <w:sz w:val="16"/>
          <w:szCs w:val="16"/>
        </w:rPr>
      </w:pPr>
    </w:p>
    <w:p w14:paraId="40FA72E7" w14:textId="0987FB0B" w:rsidR="00F46FBE" w:rsidRPr="003C5172" w:rsidRDefault="00F46FBE" w:rsidP="0077109E">
      <w:pPr>
        <w:jc w:val="center"/>
        <w:rPr>
          <w:rFonts w:eastAsia="Calibri" w:cs="Times New Roman"/>
          <w:sz w:val="24"/>
          <w:szCs w:val="24"/>
        </w:rPr>
      </w:pPr>
      <w:r w:rsidRPr="003C5172">
        <w:rPr>
          <w:rFonts w:eastAsia="Calibri" w:cs="Times New Roman"/>
          <w:noProof/>
          <w:sz w:val="24"/>
          <w:szCs w:val="24"/>
        </w:rPr>
        <w:lastRenderedPageBreak/>
        <w:drawing>
          <wp:inline distT="0" distB="0" distL="0" distR="0" wp14:anchorId="6EA7CCD7" wp14:editId="5ABC5705">
            <wp:extent cx="1397479" cy="179959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r="21542" b="22494"/>
                    <a:stretch/>
                  </pic:blipFill>
                  <pic:spPr bwMode="auto">
                    <a:xfrm>
                      <a:off x="0" y="0"/>
                      <a:ext cx="1397797" cy="1800000"/>
                    </a:xfrm>
                    <a:prstGeom prst="rect">
                      <a:avLst/>
                    </a:prstGeom>
                    <a:noFill/>
                    <a:ln>
                      <a:noFill/>
                    </a:ln>
                    <a:extLst>
                      <a:ext uri="{53640926-AAD7-44D8-BBD7-CCE9431645EC}">
                        <a14:shadowObscured xmlns:a14="http://schemas.microsoft.com/office/drawing/2010/main"/>
                      </a:ext>
                    </a:extLst>
                  </pic:spPr>
                </pic:pic>
              </a:graphicData>
            </a:graphic>
          </wp:inline>
        </w:drawing>
      </w:r>
      <w:r w:rsidR="0077109E">
        <w:rPr>
          <w:rFonts w:eastAsia="Calibri" w:cs="Times New Roman"/>
          <w:sz w:val="24"/>
          <w:szCs w:val="24"/>
        </w:rPr>
        <w:t xml:space="preserve"> </w:t>
      </w:r>
      <w:r w:rsidRPr="003C5172">
        <w:rPr>
          <w:rFonts w:eastAsia="Calibri" w:cs="Times New Roman"/>
          <w:noProof/>
          <w:sz w:val="24"/>
          <w:szCs w:val="24"/>
        </w:rPr>
        <w:drawing>
          <wp:inline distT="0" distB="0" distL="0" distR="0" wp14:anchorId="366A3CC8" wp14:editId="0190DB55">
            <wp:extent cx="1328468" cy="1799590"/>
            <wp:effectExtent l="0" t="0" r="508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2661" r="23112" b="24452"/>
                    <a:stretch/>
                  </pic:blipFill>
                  <pic:spPr bwMode="auto">
                    <a:xfrm>
                      <a:off x="0" y="0"/>
                      <a:ext cx="1328771" cy="1800000"/>
                    </a:xfrm>
                    <a:prstGeom prst="rect">
                      <a:avLst/>
                    </a:prstGeom>
                    <a:noFill/>
                    <a:ln>
                      <a:noFill/>
                    </a:ln>
                    <a:extLst>
                      <a:ext uri="{53640926-AAD7-44D8-BBD7-CCE9431645EC}">
                        <a14:shadowObscured xmlns:a14="http://schemas.microsoft.com/office/drawing/2010/main"/>
                      </a:ext>
                    </a:extLst>
                  </pic:spPr>
                </pic:pic>
              </a:graphicData>
            </a:graphic>
          </wp:inline>
        </w:drawing>
      </w:r>
      <w:r w:rsidR="0077109E">
        <w:rPr>
          <w:rFonts w:eastAsia="Calibri" w:cs="Times New Roman"/>
          <w:sz w:val="24"/>
          <w:szCs w:val="24"/>
        </w:rPr>
        <w:t xml:space="preserve"> </w:t>
      </w:r>
      <w:r w:rsidRPr="003C5172">
        <w:rPr>
          <w:rFonts w:eastAsia="Calibri" w:cs="Times New Roman"/>
          <w:noProof/>
          <w:sz w:val="24"/>
          <w:szCs w:val="24"/>
        </w:rPr>
        <w:drawing>
          <wp:inline distT="0" distB="0" distL="0" distR="0" wp14:anchorId="24AA950E" wp14:editId="2A0FD182">
            <wp:extent cx="1388853" cy="1799590"/>
            <wp:effectExtent l="0" t="0" r="190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r="24265" b="23675"/>
                    <a:stretch/>
                  </pic:blipFill>
                  <pic:spPr bwMode="auto">
                    <a:xfrm>
                      <a:off x="0" y="0"/>
                      <a:ext cx="1389169"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44D97129" w14:textId="77777777" w:rsidR="0077109E" w:rsidRDefault="0077109E" w:rsidP="00462669">
      <w:pPr>
        <w:rPr>
          <w:rFonts w:eastAsia="Calibri" w:cs="Times New Roman"/>
          <w:b/>
          <w:sz w:val="24"/>
          <w:szCs w:val="24"/>
        </w:rPr>
      </w:pPr>
    </w:p>
    <w:p w14:paraId="6316DC9F" w14:textId="5498D64F" w:rsidR="00F46FBE" w:rsidRPr="003C5172" w:rsidRDefault="0077109E" w:rsidP="0077109E">
      <w:pPr>
        <w:jc w:val="right"/>
        <w:rPr>
          <w:rFonts w:eastAsia="Calibri" w:cs="Times New Roman"/>
          <w:b/>
          <w:sz w:val="24"/>
          <w:szCs w:val="24"/>
          <w:lang w:val="be-BY"/>
        </w:rPr>
      </w:pPr>
      <w:r w:rsidRPr="003C5172">
        <w:rPr>
          <w:rFonts w:eastAsia="Calibri" w:cs="Times New Roman"/>
          <w:b/>
          <w:sz w:val="24"/>
          <w:szCs w:val="24"/>
        </w:rPr>
        <w:t>ПРИЛОЖЕНИЕ 1</w:t>
      </w:r>
      <w:r w:rsidRPr="003C5172">
        <w:rPr>
          <w:rFonts w:eastAsia="Calibri" w:cs="Times New Roman"/>
          <w:b/>
          <w:sz w:val="24"/>
          <w:szCs w:val="24"/>
          <w:lang w:val="be-BY"/>
        </w:rPr>
        <w:t>6</w:t>
      </w:r>
    </w:p>
    <w:p w14:paraId="7F1ABA0B" w14:textId="77777777" w:rsidR="00F46FBE" w:rsidRPr="003C5172" w:rsidRDefault="00F46FBE" w:rsidP="0077109E">
      <w:pPr>
        <w:shd w:val="clear" w:color="auto" w:fill="FFFFFF"/>
        <w:jc w:val="center"/>
        <w:textAlignment w:val="baseline"/>
        <w:rPr>
          <w:rFonts w:eastAsia="Times New Roman" w:cs="Times New Roman"/>
          <w:b/>
          <w:sz w:val="24"/>
          <w:szCs w:val="24"/>
          <w:lang w:eastAsia="ru-RU"/>
        </w:rPr>
      </w:pPr>
      <w:r w:rsidRPr="003C5172">
        <w:rPr>
          <w:rFonts w:eastAsia="Times New Roman" w:cs="Times New Roman"/>
          <w:b/>
          <w:sz w:val="24"/>
          <w:szCs w:val="24"/>
          <w:lang w:eastAsia="ru-RU"/>
        </w:rPr>
        <w:t>Сахар - для розжига костра, быстрого возгорания углей</w:t>
      </w:r>
    </w:p>
    <w:p w14:paraId="3F60229F" w14:textId="77777777" w:rsidR="00F46FBE" w:rsidRPr="001A290C" w:rsidRDefault="00F46FBE" w:rsidP="00462669">
      <w:pPr>
        <w:shd w:val="clear" w:color="auto" w:fill="FFFFFF"/>
        <w:textAlignment w:val="baseline"/>
        <w:rPr>
          <w:rFonts w:eastAsia="Times New Roman" w:cs="Times New Roman"/>
          <w:b/>
          <w:sz w:val="16"/>
          <w:szCs w:val="16"/>
          <w:lang w:eastAsia="ru-RU"/>
        </w:rPr>
      </w:pPr>
    </w:p>
    <w:p w14:paraId="2D6B5C17" w14:textId="4420B329" w:rsidR="00F46FBE" w:rsidRPr="003C5172" w:rsidRDefault="00F46FBE" w:rsidP="0077109E">
      <w:pPr>
        <w:shd w:val="clear" w:color="auto" w:fill="FFFFFF"/>
        <w:jc w:val="center"/>
        <w:textAlignment w:val="baseline"/>
        <w:rPr>
          <w:rFonts w:eastAsia="Times New Roman" w:cs="Times New Roman"/>
          <w:b/>
          <w:sz w:val="24"/>
          <w:szCs w:val="24"/>
          <w:lang w:eastAsia="ru-RU"/>
        </w:rPr>
      </w:pPr>
      <w:r w:rsidRPr="003C5172">
        <w:rPr>
          <w:rFonts w:eastAsia="Times New Roman" w:cs="Times New Roman"/>
          <w:b/>
          <w:noProof/>
          <w:sz w:val="24"/>
          <w:szCs w:val="24"/>
          <w:lang w:eastAsia="ru-RU"/>
        </w:rPr>
        <w:drawing>
          <wp:inline distT="0" distB="0" distL="0" distR="0" wp14:anchorId="3F25101B" wp14:editId="7C9631A5">
            <wp:extent cx="1267712" cy="1978975"/>
            <wp:effectExtent l="0" t="0" r="8890" b="254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7556" r="7032"/>
                    <a:stretch/>
                  </pic:blipFill>
                  <pic:spPr bwMode="auto">
                    <a:xfrm>
                      <a:off x="0" y="0"/>
                      <a:ext cx="1268369" cy="1980000"/>
                    </a:xfrm>
                    <a:prstGeom prst="rect">
                      <a:avLst/>
                    </a:prstGeom>
                    <a:noFill/>
                    <a:ln>
                      <a:noFill/>
                    </a:ln>
                    <a:extLst>
                      <a:ext uri="{53640926-AAD7-44D8-BBD7-CCE9431645EC}">
                        <a14:shadowObscured xmlns:a14="http://schemas.microsoft.com/office/drawing/2010/main"/>
                      </a:ext>
                    </a:extLst>
                  </pic:spPr>
                </pic:pic>
              </a:graphicData>
            </a:graphic>
          </wp:inline>
        </w:drawing>
      </w:r>
      <w:r w:rsidR="0077109E">
        <w:rPr>
          <w:rFonts w:eastAsia="Times New Roman" w:cs="Times New Roman"/>
          <w:b/>
          <w:sz w:val="24"/>
          <w:szCs w:val="24"/>
          <w:lang w:eastAsia="ru-RU"/>
        </w:rPr>
        <w:t xml:space="preserve"> </w:t>
      </w:r>
      <w:r w:rsidRPr="003C5172">
        <w:rPr>
          <w:rFonts w:eastAsia="Times New Roman" w:cs="Times New Roman"/>
          <w:b/>
          <w:noProof/>
          <w:sz w:val="24"/>
          <w:szCs w:val="24"/>
          <w:lang w:eastAsia="ru-RU"/>
        </w:rPr>
        <w:drawing>
          <wp:inline distT="0" distB="0" distL="0" distR="0" wp14:anchorId="0BE7A35E" wp14:editId="30127FC1">
            <wp:extent cx="1362974" cy="1979262"/>
            <wp:effectExtent l="0" t="0" r="8890" b="2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r="8272"/>
                    <a:stretch/>
                  </pic:blipFill>
                  <pic:spPr bwMode="auto">
                    <a:xfrm>
                      <a:off x="0" y="0"/>
                      <a:ext cx="1363482" cy="1980000"/>
                    </a:xfrm>
                    <a:prstGeom prst="rect">
                      <a:avLst/>
                    </a:prstGeom>
                    <a:noFill/>
                    <a:ln>
                      <a:noFill/>
                    </a:ln>
                    <a:extLst>
                      <a:ext uri="{53640926-AAD7-44D8-BBD7-CCE9431645EC}">
                        <a14:shadowObscured xmlns:a14="http://schemas.microsoft.com/office/drawing/2010/main"/>
                      </a:ext>
                    </a:extLst>
                  </pic:spPr>
                </pic:pic>
              </a:graphicData>
            </a:graphic>
          </wp:inline>
        </w:drawing>
      </w:r>
      <w:r w:rsidR="0077109E">
        <w:rPr>
          <w:rFonts w:eastAsia="Times New Roman" w:cs="Times New Roman"/>
          <w:b/>
          <w:sz w:val="24"/>
          <w:szCs w:val="24"/>
          <w:lang w:eastAsia="ru-RU"/>
        </w:rPr>
        <w:t xml:space="preserve"> </w:t>
      </w:r>
      <w:r w:rsidRPr="003C5172">
        <w:rPr>
          <w:rFonts w:eastAsia="Times New Roman" w:cs="Times New Roman"/>
          <w:b/>
          <w:noProof/>
          <w:sz w:val="24"/>
          <w:szCs w:val="24"/>
          <w:lang w:eastAsia="ru-RU"/>
        </w:rPr>
        <w:drawing>
          <wp:inline distT="0" distB="0" distL="0" distR="0" wp14:anchorId="50731288" wp14:editId="14D7075A">
            <wp:extent cx="1489379" cy="1980000"/>
            <wp:effectExtent l="0" t="0" r="0" b="127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489379" cy="1980000"/>
                    </a:xfrm>
                    <a:prstGeom prst="rect">
                      <a:avLst/>
                    </a:prstGeom>
                    <a:noFill/>
                    <a:ln>
                      <a:noFill/>
                    </a:ln>
                  </pic:spPr>
                </pic:pic>
              </a:graphicData>
            </a:graphic>
          </wp:inline>
        </w:drawing>
      </w:r>
    </w:p>
    <w:p w14:paraId="0F6B0D2C" w14:textId="77777777" w:rsidR="00F46FBE" w:rsidRPr="003C5172" w:rsidRDefault="00F46FBE" w:rsidP="00462669">
      <w:pPr>
        <w:shd w:val="clear" w:color="auto" w:fill="FFFFFF"/>
        <w:textAlignment w:val="baseline"/>
        <w:rPr>
          <w:rFonts w:eastAsia="Times New Roman" w:cs="Times New Roman"/>
          <w:b/>
          <w:sz w:val="24"/>
          <w:szCs w:val="24"/>
          <w:lang w:eastAsia="ru-RU"/>
        </w:rPr>
      </w:pPr>
    </w:p>
    <w:p w14:paraId="18E502E4" w14:textId="68940573" w:rsidR="00F46FBE" w:rsidRPr="003C5172" w:rsidRDefault="0077109E" w:rsidP="0077109E">
      <w:pPr>
        <w:shd w:val="clear" w:color="auto" w:fill="FFFFFF"/>
        <w:jc w:val="right"/>
        <w:textAlignment w:val="baseline"/>
        <w:rPr>
          <w:rFonts w:eastAsia="Times New Roman" w:cs="Times New Roman"/>
          <w:b/>
          <w:sz w:val="24"/>
          <w:szCs w:val="24"/>
          <w:lang w:val="be-BY" w:eastAsia="ru-RU"/>
        </w:rPr>
      </w:pPr>
      <w:r w:rsidRPr="003C5172">
        <w:rPr>
          <w:rFonts w:eastAsia="Times New Roman" w:cs="Times New Roman"/>
          <w:b/>
          <w:sz w:val="24"/>
          <w:szCs w:val="24"/>
          <w:lang w:eastAsia="ru-RU"/>
        </w:rPr>
        <w:t>ПРИЛОЖЕНИЕ 1</w:t>
      </w:r>
      <w:r w:rsidRPr="003C5172">
        <w:rPr>
          <w:rFonts w:eastAsia="Times New Roman" w:cs="Times New Roman"/>
          <w:b/>
          <w:sz w:val="24"/>
          <w:szCs w:val="24"/>
          <w:lang w:val="be-BY" w:eastAsia="ru-RU"/>
        </w:rPr>
        <w:t>7</w:t>
      </w:r>
    </w:p>
    <w:p w14:paraId="24AC9742" w14:textId="11A20A23" w:rsidR="00F46FBE" w:rsidRDefault="00F46FBE" w:rsidP="0077109E">
      <w:pPr>
        <w:shd w:val="clear" w:color="auto" w:fill="FFFFFF"/>
        <w:jc w:val="center"/>
        <w:textAlignment w:val="baseline"/>
        <w:rPr>
          <w:rFonts w:eastAsia="Times New Roman" w:cs="Times New Roman"/>
          <w:b/>
          <w:sz w:val="24"/>
          <w:szCs w:val="24"/>
          <w:lang w:eastAsia="ru-RU"/>
        </w:rPr>
      </w:pPr>
      <w:r w:rsidRPr="003C5172">
        <w:rPr>
          <w:rFonts w:eastAsia="Times New Roman" w:cs="Times New Roman"/>
          <w:b/>
          <w:sz w:val="24"/>
          <w:szCs w:val="24"/>
          <w:lang w:eastAsia="ru-RU"/>
        </w:rPr>
        <w:t>Эксперимент №2</w:t>
      </w:r>
    </w:p>
    <w:p w14:paraId="2E21EDA6" w14:textId="77777777" w:rsidR="00F46FBE" w:rsidRPr="001A290C" w:rsidRDefault="00F46FBE" w:rsidP="00462669">
      <w:pPr>
        <w:rPr>
          <w:rFonts w:eastAsia="Calibri" w:cs="Times New Roman"/>
          <w:sz w:val="16"/>
          <w:szCs w:val="16"/>
        </w:rPr>
      </w:pPr>
    </w:p>
    <w:p w14:paraId="66A6C248" w14:textId="63C4E2EC" w:rsidR="00F46FBE" w:rsidRDefault="00F46FBE" w:rsidP="0077109E">
      <w:pPr>
        <w:jc w:val="center"/>
        <w:rPr>
          <w:rFonts w:eastAsia="Calibri" w:cs="Times New Roman"/>
          <w:sz w:val="24"/>
          <w:szCs w:val="24"/>
        </w:rPr>
      </w:pPr>
      <w:r w:rsidRPr="003C5172">
        <w:rPr>
          <w:rFonts w:eastAsia="Calibri" w:cs="Times New Roman"/>
          <w:noProof/>
          <w:sz w:val="24"/>
          <w:szCs w:val="24"/>
        </w:rPr>
        <w:drawing>
          <wp:inline distT="0" distB="0" distL="0" distR="0" wp14:anchorId="72B3065D" wp14:editId="00565EEF">
            <wp:extent cx="1894737" cy="18000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894737" cy="1800000"/>
                    </a:xfrm>
                    <a:prstGeom prst="rect">
                      <a:avLst/>
                    </a:prstGeom>
                    <a:noFill/>
                    <a:ln>
                      <a:noFill/>
                    </a:ln>
                  </pic:spPr>
                </pic:pic>
              </a:graphicData>
            </a:graphic>
          </wp:inline>
        </w:drawing>
      </w:r>
      <w:r w:rsidR="0077109E">
        <w:rPr>
          <w:rFonts w:eastAsia="Calibri" w:cs="Times New Roman"/>
          <w:sz w:val="24"/>
          <w:szCs w:val="24"/>
        </w:rPr>
        <w:t xml:space="preserve"> </w:t>
      </w:r>
      <w:r w:rsidRPr="003C5172">
        <w:rPr>
          <w:rFonts w:eastAsia="Calibri" w:cs="Times New Roman"/>
          <w:noProof/>
          <w:sz w:val="24"/>
          <w:szCs w:val="24"/>
          <w:lang w:eastAsia="ru-RU"/>
        </w:rPr>
        <w:drawing>
          <wp:inline distT="0" distB="0" distL="0" distR="0" wp14:anchorId="59081F2F" wp14:editId="0A61A858">
            <wp:extent cx="1402105" cy="1800000"/>
            <wp:effectExtent l="0" t="0" r="762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402105" cy="1800000"/>
                    </a:xfrm>
                    <a:prstGeom prst="rect">
                      <a:avLst/>
                    </a:prstGeom>
                    <a:noFill/>
                    <a:ln>
                      <a:noFill/>
                    </a:ln>
                  </pic:spPr>
                </pic:pic>
              </a:graphicData>
            </a:graphic>
          </wp:inline>
        </w:drawing>
      </w:r>
    </w:p>
    <w:p w14:paraId="61DB325F" w14:textId="77777777" w:rsidR="0077109E" w:rsidRPr="003C5172" w:rsidRDefault="0077109E" w:rsidP="00462669">
      <w:pPr>
        <w:rPr>
          <w:rFonts w:eastAsia="Calibri" w:cs="Times New Roman"/>
          <w:sz w:val="24"/>
          <w:szCs w:val="24"/>
        </w:rPr>
      </w:pPr>
    </w:p>
    <w:p w14:paraId="26784137" w14:textId="7681B50F" w:rsidR="00F46FBE" w:rsidRPr="003C5172" w:rsidRDefault="00F46FBE" w:rsidP="0077109E">
      <w:pPr>
        <w:jc w:val="center"/>
        <w:rPr>
          <w:rFonts w:eastAsia="Calibri" w:cs="Times New Roman"/>
          <w:sz w:val="24"/>
          <w:szCs w:val="24"/>
        </w:rPr>
      </w:pPr>
      <w:r w:rsidRPr="003C5172">
        <w:rPr>
          <w:rFonts w:eastAsia="Calibri" w:cs="Times New Roman"/>
          <w:noProof/>
          <w:sz w:val="24"/>
          <w:szCs w:val="24"/>
        </w:rPr>
        <w:drawing>
          <wp:inline distT="0" distB="0" distL="0" distR="0" wp14:anchorId="27A14297" wp14:editId="105278B7">
            <wp:extent cx="1515130" cy="2160000"/>
            <wp:effectExtent l="0" t="0" r="889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515130" cy="2160000"/>
                    </a:xfrm>
                    <a:prstGeom prst="rect">
                      <a:avLst/>
                    </a:prstGeom>
                    <a:noFill/>
                    <a:ln>
                      <a:noFill/>
                    </a:ln>
                  </pic:spPr>
                </pic:pic>
              </a:graphicData>
            </a:graphic>
          </wp:inline>
        </w:drawing>
      </w:r>
      <w:r w:rsidR="0077109E">
        <w:rPr>
          <w:rFonts w:eastAsia="Calibri" w:cs="Times New Roman"/>
          <w:sz w:val="24"/>
          <w:szCs w:val="24"/>
        </w:rPr>
        <w:t xml:space="preserve"> </w:t>
      </w:r>
      <w:r w:rsidRPr="003C5172">
        <w:rPr>
          <w:rFonts w:eastAsia="Calibri" w:cs="Times New Roman"/>
          <w:noProof/>
          <w:sz w:val="24"/>
          <w:szCs w:val="24"/>
        </w:rPr>
        <w:drawing>
          <wp:inline distT="0" distB="0" distL="0" distR="0" wp14:anchorId="70845FA3" wp14:editId="5700B68C">
            <wp:extent cx="1725283" cy="2159635"/>
            <wp:effectExtent l="0" t="0" r="889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734675" cy="2171392"/>
                    </a:xfrm>
                    <a:prstGeom prst="rect">
                      <a:avLst/>
                    </a:prstGeom>
                    <a:noFill/>
                    <a:ln>
                      <a:noFill/>
                    </a:ln>
                  </pic:spPr>
                </pic:pic>
              </a:graphicData>
            </a:graphic>
          </wp:inline>
        </w:drawing>
      </w:r>
    </w:p>
    <w:p w14:paraId="4DA445C4" w14:textId="77777777" w:rsidR="00F46FBE" w:rsidRPr="003C5172" w:rsidRDefault="00F46FBE" w:rsidP="00462669">
      <w:pPr>
        <w:rPr>
          <w:rFonts w:eastAsia="Times New Roman" w:cs="Times New Roman"/>
          <w:sz w:val="24"/>
          <w:szCs w:val="24"/>
          <w:lang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77109E" w:rsidRPr="00AC5165" w14:paraId="31786607" w14:textId="77777777" w:rsidTr="0077109E">
        <w:trPr>
          <w:trHeight w:val="844"/>
        </w:trPr>
        <w:tc>
          <w:tcPr>
            <w:tcW w:w="9848" w:type="dxa"/>
            <w:shd w:val="clear" w:color="auto" w:fill="99CCFF"/>
            <w:vAlign w:val="center"/>
          </w:tcPr>
          <w:p w14:paraId="38EB2F0A" w14:textId="73C4D421" w:rsidR="0077109E" w:rsidRPr="00AC5165" w:rsidRDefault="0077109E" w:rsidP="0077109E">
            <w:pPr>
              <w:jc w:val="center"/>
              <w:rPr>
                <w:b/>
                <w:bCs/>
                <w:kern w:val="36"/>
                <w:sz w:val="24"/>
                <w:szCs w:val="24"/>
                <w:lang w:eastAsia="ru-RU"/>
              </w:rPr>
            </w:pPr>
            <w:bookmarkStart w:id="5" w:name="_Hlk95210346"/>
            <w:r w:rsidRPr="0077109E">
              <w:rPr>
                <w:b/>
                <w:bCs/>
                <w:color w:val="000000"/>
                <w:sz w:val="24"/>
                <w:szCs w:val="24"/>
              </w:rPr>
              <w:t>ЗНАЧОК: ВЗГЛЯД В ПРОШЛОЕ И НАСТОЯЩЕЕ</w:t>
            </w:r>
          </w:p>
        </w:tc>
      </w:tr>
      <w:tr w:rsidR="0077109E" w:rsidRPr="00AC5165" w14:paraId="5A5DF099" w14:textId="77777777" w:rsidTr="0077109E">
        <w:trPr>
          <w:trHeight w:val="995"/>
        </w:trPr>
        <w:tc>
          <w:tcPr>
            <w:tcW w:w="9848" w:type="dxa"/>
            <w:shd w:val="clear" w:color="auto" w:fill="FFCCFF"/>
            <w:vAlign w:val="center"/>
          </w:tcPr>
          <w:p w14:paraId="72EEFAC0" w14:textId="009F7EAA" w:rsidR="0077109E" w:rsidRPr="00AC5165" w:rsidRDefault="0077109E" w:rsidP="0077109E">
            <w:pPr>
              <w:tabs>
                <w:tab w:val="left" w:pos="5040"/>
                <w:tab w:val="left" w:pos="6480"/>
              </w:tabs>
              <w:rPr>
                <w:sz w:val="24"/>
                <w:szCs w:val="24"/>
              </w:rPr>
            </w:pPr>
            <w:r w:rsidRPr="00AC5165">
              <w:rPr>
                <w:b/>
                <w:bCs/>
                <w:kern w:val="36"/>
                <w:sz w:val="24"/>
                <w:szCs w:val="24"/>
                <w:lang w:eastAsia="ru-RU"/>
              </w:rPr>
              <w:t>Подготовил:</w:t>
            </w:r>
            <w:r w:rsidRPr="00AC5165">
              <w:rPr>
                <w:sz w:val="24"/>
                <w:szCs w:val="24"/>
              </w:rPr>
              <w:t xml:space="preserve"> </w:t>
            </w:r>
            <w:r w:rsidRPr="0077109E">
              <w:rPr>
                <w:bCs/>
                <w:sz w:val="24"/>
                <w:szCs w:val="24"/>
              </w:rPr>
              <w:t xml:space="preserve">Гумбар Доминик Дмитриевич, </w:t>
            </w:r>
            <w:r w:rsidRPr="0077109E">
              <w:rPr>
                <w:bCs/>
                <w:sz w:val="24"/>
                <w:szCs w:val="24"/>
                <w:lang w:val="en-US"/>
              </w:rPr>
              <w:t>III</w:t>
            </w:r>
            <w:r w:rsidRPr="0077109E">
              <w:rPr>
                <w:bCs/>
                <w:sz w:val="24"/>
                <w:szCs w:val="24"/>
              </w:rPr>
              <w:t xml:space="preserve"> «А» класс</w:t>
            </w:r>
          </w:p>
          <w:p w14:paraId="55167A48" w14:textId="0B2770E6" w:rsidR="0077109E" w:rsidRPr="00AC5165" w:rsidRDefault="0077109E" w:rsidP="0077109E">
            <w:pPr>
              <w:tabs>
                <w:tab w:val="left" w:pos="5040"/>
              </w:tabs>
              <w:jc w:val="left"/>
              <w:rPr>
                <w:b/>
                <w:bCs/>
                <w:kern w:val="36"/>
                <w:sz w:val="24"/>
                <w:szCs w:val="24"/>
                <w:lang w:eastAsia="ru-RU"/>
              </w:rPr>
            </w:pPr>
            <w:r w:rsidRPr="00AC5165">
              <w:rPr>
                <w:b/>
                <w:sz w:val="24"/>
                <w:szCs w:val="24"/>
              </w:rPr>
              <w:t>Руководитель:</w:t>
            </w:r>
            <w:r w:rsidRPr="00AC5165">
              <w:rPr>
                <w:sz w:val="24"/>
                <w:szCs w:val="24"/>
              </w:rPr>
              <w:t xml:space="preserve"> </w:t>
            </w:r>
            <w:r w:rsidR="007E42A2" w:rsidRPr="007E42A2">
              <w:rPr>
                <w:sz w:val="24"/>
                <w:szCs w:val="24"/>
              </w:rPr>
              <w:t>Обурка Анастасия Петровна</w:t>
            </w:r>
            <w:r w:rsidRPr="00655212">
              <w:rPr>
                <w:sz w:val="24"/>
                <w:szCs w:val="24"/>
              </w:rPr>
              <w:t>,</w:t>
            </w:r>
            <w:r>
              <w:rPr>
                <w:sz w:val="24"/>
                <w:szCs w:val="24"/>
              </w:rPr>
              <w:t xml:space="preserve"> </w:t>
            </w:r>
            <w:r w:rsidRPr="004D3F76">
              <w:rPr>
                <w:sz w:val="24"/>
                <w:szCs w:val="24"/>
              </w:rPr>
              <w:t>учитель I ступени общего среднего образования</w:t>
            </w:r>
          </w:p>
        </w:tc>
      </w:tr>
      <w:bookmarkEnd w:id="5"/>
    </w:tbl>
    <w:p w14:paraId="2D7B860E" w14:textId="77777777" w:rsidR="0077109E" w:rsidRPr="003C5172" w:rsidRDefault="0077109E" w:rsidP="003C5172">
      <w:pPr>
        <w:ind w:firstLine="709"/>
        <w:rPr>
          <w:rFonts w:eastAsia="Times New Roman" w:cs="Times New Roman"/>
          <w:sz w:val="24"/>
          <w:szCs w:val="24"/>
          <w:lang w:eastAsia="ru-RU"/>
        </w:rPr>
      </w:pPr>
    </w:p>
    <w:p w14:paraId="6497A172" w14:textId="77777777" w:rsidR="00F46FBE" w:rsidRPr="003C5172" w:rsidRDefault="00F46FBE" w:rsidP="007E42A2">
      <w:pPr>
        <w:jc w:val="center"/>
        <w:rPr>
          <w:rFonts w:eastAsia="Times New Roman" w:cs="Times New Roman"/>
          <w:b/>
          <w:sz w:val="24"/>
          <w:szCs w:val="24"/>
        </w:rPr>
      </w:pPr>
      <w:r w:rsidRPr="003C5172">
        <w:rPr>
          <w:rFonts w:eastAsia="Times New Roman" w:cs="Times New Roman"/>
          <w:b/>
          <w:sz w:val="24"/>
          <w:szCs w:val="24"/>
        </w:rPr>
        <w:t>ВВЕДЕНИЕ</w:t>
      </w:r>
    </w:p>
    <w:p w14:paraId="28198F65" w14:textId="4EEBA6C8"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Летом мы часто отдыхаем на даче. По вечерам в кругу семьи обсуждаем интересные истории из жизни, успехи и достижения каждого из нас. Я занимаюсь футболом уже более двух лет. За это время получил множество грамот, кубков, дипломов и медалей. Все свои призы привожу на дачу, чтобы показать родным. И этот раз не был исключением. Бабушка похвалила меня и в подарок принесла огромную коллекцию значков. Она собирала её всё своё детство и бережно хранила. Я весь вечер разглядывал их, тщательно изучая каждый. Меня заинтересовала бабушкина коллекция, и я решил узнать историю возникновения значка, сравнить их с современными, определить его значение в жизни человека. Поэтому я и выбрал тему для исследования: «Значок: взгляд в прошлое и настоящее».</w:t>
      </w:r>
    </w:p>
    <w:p w14:paraId="779EEEA1"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b/>
          <w:sz w:val="24"/>
          <w:szCs w:val="24"/>
        </w:rPr>
        <w:t>Цель исследования:</w:t>
      </w:r>
    </w:p>
    <w:p w14:paraId="273587A2"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Выяснить, может ли значок повлиять на события в жизни учащихся?</w:t>
      </w:r>
    </w:p>
    <w:p w14:paraId="4BA1101E"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Возможно ли ношение значка среди школьников нашего времени?</w:t>
      </w:r>
    </w:p>
    <w:p w14:paraId="7CF42690"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Может ли выпуск значков Hand-Made вернуть им былую популярность?</w:t>
      </w:r>
    </w:p>
    <w:p w14:paraId="3D785015" w14:textId="77777777" w:rsidR="00F46FBE" w:rsidRPr="003C5172" w:rsidRDefault="00F46FBE" w:rsidP="003C5172">
      <w:pPr>
        <w:ind w:firstLine="709"/>
        <w:rPr>
          <w:rFonts w:eastAsia="Times New Roman" w:cs="Times New Roman"/>
          <w:b/>
          <w:sz w:val="24"/>
          <w:szCs w:val="24"/>
        </w:rPr>
      </w:pPr>
      <w:r w:rsidRPr="003C5172">
        <w:rPr>
          <w:rFonts w:eastAsia="Times New Roman" w:cs="Times New Roman"/>
          <w:b/>
          <w:sz w:val="24"/>
          <w:szCs w:val="24"/>
        </w:rPr>
        <w:t xml:space="preserve">Задачи исследования: </w:t>
      </w:r>
    </w:p>
    <w:p w14:paraId="4BA51383"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 изучить историю возникновения значка;</w:t>
      </w:r>
    </w:p>
    <w:p w14:paraId="16EA7949"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 изучить виды значков;</w:t>
      </w:r>
    </w:p>
    <w:p w14:paraId="3C3BA030"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 сравнить значки из бабушкиной коллекции с современными значками;</w:t>
      </w:r>
    </w:p>
    <w:p w14:paraId="567D33E4"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 выяснить, популярны ли значки сегодня;</w:t>
      </w:r>
    </w:p>
    <w:p w14:paraId="1C3CA598"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 познакомить со своей коллекцией одноклассников (коллекция 70-80 годов);</w:t>
      </w:r>
    </w:p>
    <w:p w14:paraId="5DA9840B"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 установить на практике влияние и значение значка в жизни человека;</w:t>
      </w:r>
    </w:p>
    <w:p w14:paraId="4B3B934E"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 выяснить, возможно ли ношение значка среди школьников нашего времени;</w:t>
      </w:r>
    </w:p>
    <w:p w14:paraId="478EF419"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 выяснить, может ли выпуск значков Hand-Made вернуть им былую популярность?</w:t>
      </w:r>
    </w:p>
    <w:p w14:paraId="523737FA"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b/>
          <w:sz w:val="24"/>
          <w:szCs w:val="24"/>
        </w:rPr>
        <w:t>Объектом исследования</w:t>
      </w:r>
      <w:r w:rsidRPr="003C5172">
        <w:rPr>
          <w:rFonts w:eastAsia="Times New Roman" w:cs="Times New Roman"/>
          <w:sz w:val="24"/>
          <w:szCs w:val="24"/>
        </w:rPr>
        <w:t xml:space="preserve"> являются нагрудные знаки советской эпохи;</w:t>
      </w:r>
    </w:p>
    <w:p w14:paraId="2B6B43F1" w14:textId="539DC7B3"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 xml:space="preserve">Hand-Made </w:t>
      </w:r>
      <w:r w:rsidR="001A290C" w:rsidRPr="003C5172">
        <w:rPr>
          <w:rFonts w:eastAsia="Times New Roman" w:cs="Times New Roman"/>
          <w:sz w:val="24"/>
          <w:szCs w:val="24"/>
          <w:lang w:eastAsia="ru-RU"/>
        </w:rPr>
        <w:t>–</w:t>
      </w:r>
      <w:r w:rsidRPr="003C5172">
        <w:rPr>
          <w:rFonts w:eastAsia="Times New Roman" w:cs="Times New Roman"/>
          <w:sz w:val="24"/>
          <w:szCs w:val="24"/>
        </w:rPr>
        <w:t xml:space="preserve"> значки учащихся 3 «А» класса.</w:t>
      </w:r>
    </w:p>
    <w:p w14:paraId="4D1A5163" w14:textId="77777777" w:rsidR="00F46FBE" w:rsidRPr="003C5172" w:rsidRDefault="00F46FBE" w:rsidP="003C5172">
      <w:pPr>
        <w:ind w:firstLine="709"/>
        <w:rPr>
          <w:rFonts w:eastAsia="Times New Roman" w:cs="Times New Roman"/>
          <w:b/>
          <w:sz w:val="24"/>
          <w:szCs w:val="24"/>
        </w:rPr>
      </w:pPr>
      <w:r w:rsidRPr="003C5172">
        <w:rPr>
          <w:rFonts w:eastAsia="Times New Roman" w:cs="Times New Roman"/>
          <w:b/>
          <w:sz w:val="24"/>
          <w:szCs w:val="24"/>
        </w:rPr>
        <w:t>Предмет исследования:</w:t>
      </w:r>
      <w:r w:rsidRPr="003C5172">
        <w:rPr>
          <w:rFonts w:eastAsia="Times New Roman" w:cs="Times New Roman"/>
          <w:sz w:val="24"/>
          <w:szCs w:val="24"/>
        </w:rPr>
        <w:t xml:space="preserve"> коллекция значков 70-80 годов.</w:t>
      </w:r>
    </w:p>
    <w:p w14:paraId="05B11ED5" w14:textId="77777777" w:rsidR="00F46FBE" w:rsidRPr="003C5172" w:rsidRDefault="00F46FBE" w:rsidP="003C5172">
      <w:pPr>
        <w:ind w:firstLine="709"/>
        <w:rPr>
          <w:rFonts w:eastAsia="Times New Roman" w:cs="Times New Roman"/>
          <w:b/>
          <w:sz w:val="24"/>
          <w:szCs w:val="24"/>
        </w:rPr>
      </w:pPr>
      <w:r w:rsidRPr="003C5172">
        <w:rPr>
          <w:rFonts w:eastAsia="Times New Roman" w:cs="Times New Roman"/>
          <w:b/>
          <w:sz w:val="24"/>
          <w:szCs w:val="24"/>
        </w:rPr>
        <w:t xml:space="preserve">Гипотеза исследования: </w:t>
      </w:r>
      <w:r w:rsidRPr="003C5172">
        <w:rPr>
          <w:rFonts w:eastAsia="Times New Roman" w:cs="Times New Roman"/>
          <w:sz w:val="24"/>
          <w:szCs w:val="24"/>
        </w:rPr>
        <w:t>предположение, что пользование нагрудным знаком может повлиять на события в жизни человека, ношение значка возможно среди школьников нашего времени, выпуск значков Hand-Made может вернуть им былую популярность.</w:t>
      </w:r>
    </w:p>
    <w:p w14:paraId="76F87903"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b/>
          <w:sz w:val="24"/>
          <w:szCs w:val="24"/>
        </w:rPr>
        <w:t>Методы исследования:</w:t>
      </w:r>
      <w:r w:rsidRPr="003C5172">
        <w:rPr>
          <w:rFonts w:eastAsia="Times New Roman" w:cs="Times New Roman"/>
          <w:sz w:val="24"/>
          <w:szCs w:val="24"/>
        </w:rPr>
        <w:t xml:space="preserve"> изучение и анализ энциклопедической литературы, анкетирование, наблюдение, сравнение, эксперимент.</w:t>
      </w:r>
    </w:p>
    <w:p w14:paraId="35476BAA"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b/>
          <w:sz w:val="24"/>
          <w:szCs w:val="24"/>
        </w:rPr>
        <w:t>Структура исследования:</w:t>
      </w:r>
      <w:r w:rsidRPr="003C5172">
        <w:rPr>
          <w:rFonts w:eastAsia="Times New Roman" w:cs="Times New Roman"/>
          <w:sz w:val="24"/>
          <w:szCs w:val="24"/>
        </w:rPr>
        <w:t xml:space="preserve"> работа состоит из введения, двух глав, заключения, списка использованных источников.</w:t>
      </w:r>
    </w:p>
    <w:p w14:paraId="0FFA311A"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Работа проводилась в естественных условиях учебного процесса СШ №16 г.Лиды.</w:t>
      </w:r>
    </w:p>
    <w:p w14:paraId="0C3A6BD8"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Данная тема освещается впервые в литературе. Она актуальна, может быть использована для раскрытия новой сферы интересов учащихся. Коллекционирование важно и для сегодняшних подростков. Полезно с точки зрения истории, географии, так как даёт возможность узнать о странах и народах, их традициях и обычаях. Увлечение способно объединить детей, поверить в себя, в свои возможности.</w:t>
      </w:r>
    </w:p>
    <w:p w14:paraId="3847F631" w14:textId="416A2D62"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 xml:space="preserve">В детстве моей бабушки каждый ребёнок что-то собирал. Одни ребята увлекались коллекционированием открыток, другие – почтовых марок, третьи собирали наклейки. Особый интерес вызывали значки. В ларьках «Союзпечать» на витринах было множество ярких, красочных значков на разную тематику. Пионеры часто жертвовали своими завтраками </w:t>
      </w:r>
      <w:r w:rsidRPr="003C5172">
        <w:rPr>
          <w:rFonts w:eastAsia="Times New Roman" w:cs="Times New Roman"/>
          <w:sz w:val="24"/>
          <w:szCs w:val="24"/>
        </w:rPr>
        <w:lastRenderedPageBreak/>
        <w:t>в школе, чтобы купить очередной значок. На переменах обменивались ими, дарили друг другу, рассказывали истории возникновения того или иного значка.</w:t>
      </w:r>
    </w:p>
    <w:p w14:paraId="3BBC7C89"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Сегодня это хобби утратило своё значение среди детей. Они увлечены компьютерными играми, целыми днями играют в телефоне. Нагрудные знаки возвращаются на пьедестал популярности, но уже в качестве модных аксессуаров, логотипов и сувениров.</w:t>
      </w:r>
    </w:p>
    <w:p w14:paraId="4902593A" w14:textId="215BE391" w:rsidR="00F46FBE" w:rsidRPr="003C5172" w:rsidRDefault="00F46FBE" w:rsidP="003C5172">
      <w:pPr>
        <w:ind w:firstLine="709"/>
        <w:rPr>
          <w:rFonts w:eastAsia="Times New Roman" w:cs="Times New Roman"/>
          <w:sz w:val="24"/>
          <w:szCs w:val="24"/>
        </w:rPr>
      </w:pPr>
    </w:p>
    <w:p w14:paraId="7A25EE84" w14:textId="77777777" w:rsidR="00F46FBE" w:rsidRPr="003C5172" w:rsidRDefault="00F46FBE" w:rsidP="007E42A2">
      <w:pPr>
        <w:jc w:val="center"/>
        <w:rPr>
          <w:rFonts w:eastAsia="Times New Roman" w:cs="Times New Roman"/>
          <w:b/>
          <w:bCs/>
          <w:sz w:val="24"/>
          <w:szCs w:val="24"/>
        </w:rPr>
      </w:pPr>
      <w:r w:rsidRPr="003C5172">
        <w:rPr>
          <w:rFonts w:eastAsia="Times New Roman" w:cs="Times New Roman"/>
          <w:b/>
          <w:sz w:val="24"/>
          <w:szCs w:val="24"/>
        </w:rPr>
        <w:t xml:space="preserve">ГЛАВА 1. </w:t>
      </w:r>
      <w:r w:rsidRPr="003C5172">
        <w:rPr>
          <w:rFonts w:eastAsia="Times New Roman" w:cs="Times New Roman"/>
          <w:b/>
          <w:bCs/>
          <w:sz w:val="24"/>
          <w:szCs w:val="24"/>
        </w:rPr>
        <w:t>ЗНАЧОК. ИСТОРИЯ ВОЗНИКНОВЕНИЯ</w:t>
      </w:r>
    </w:p>
    <w:p w14:paraId="1C3C461A" w14:textId="77777777" w:rsidR="00F46FBE" w:rsidRPr="003C5172" w:rsidRDefault="00F46FBE" w:rsidP="007E42A2">
      <w:pPr>
        <w:jc w:val="center"/>
        <w:rPr>
          <w:rFonts w:eastAsia="Times New Roman" w:cs="Times New Roman"/>
          <w:b/>
          <w:sz w:val="24"/>
          <w:szCs w:val="24"/>
        </w:rPr>
      </w:pPr>
      <w:r w:rsidRPr="003C5172">
        <w:rPr>
          <w:rFonts w:eastAsia="Times New Roman" w:cs="Times New Roman"/>
          <w:b/>
          <w:sz w:val="24"/>
          <w:szCs w:val="24"/>
        </w:rPr>
        <w:t>1.1. Что такое значок</w:t>
      </w:r>
    </w:p>
    <w:p w14:paraId="4F5A0892" w14:textId="15A9DF0D"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Любое исследование я привык начинать с поиска ответа на вопрос: «Что это?». Поэтому я заглянул в толковый словарь С.И.</w:t>
      </w:r>
      <w:r w:rsidR="007E42A2">
        <w:rPr>
          <w:rFonts w:eastAsia="Times New Roman" w:cs="Times New Roman"/>
          <w:sz w:val="24"/>
          <w:szCs w:val="24"/>
        </w:rPr>
        <w:t> </w:t>
      </w:r>
      <w:r w:rsidRPr="003C5172">
        <w:rPr>
          <w:rFonts w:eastAsia="Times New Roman" w:cs="Times New Roman"/>
          <w:sz w:val="24"/>
          <w:szCs w:val="24"/>
        </w:rPr>
        <w:t>Ожегова, в котором даются два определения понятия значка:</w:t>
      </w:r>
    </w:p>
    <w:p w14:paraId="4C079A90" w14:textId="2C2CDF8C"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1. Пластинка, кружок, плоская фигурка с какими-либо изображениями, носимые на груди как памятный или отличительный знак или как знак принадлежности к какой-нибудь организации.</w:t>
      </w:r>
    </w:p>
    <w:p w14:paraId="5AC151C4" w14:textId="5088CD82"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2. Условная пометка, изображение на чём-нибудь.</w:t>
      </w:r>
    </w:p>
    <w:p w14:paraId="456AA2AC" w14:textId="2360175A"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 xml:space="preserve">Естественно, я заинтересовался значком, носимым на груди. Нагрудный знак </w:t>
      </w:r>
      <w:r w:rsidR="007E42A2" w:rsidRPr="003C5172">
        <w:rPr>
          <w:rFonts w:eastAsia="Times New Roman" w:cs="Times New Roman"/>
          <w:sz w:val="24"/>
          <w:szCs w:val="24"/>
        </w:rPr>
        <w:t>–</w:t>
      </w:r>
      <w:r w:rsidRPr="003C5172">
        <w:rPr>
          <w:rFonts w:eastAsia="Times New Roman" w:cs="Times New Roman"/>
          <w:sz w:val="24"/>
          <w:szCs w:val="24"/>
        </w:rPr>
        <w:t xml:space="preserve"> небольшой знак из металла, пластика, стекла, фарфора, композиций из этих материалов, других материалов с нанесённым изображением или надписью, предназначенный для ношения на груди. Обычно обозначают принадлежность к какой-либо группе людей или посвящены какому-либо событию или месту. Значки могут создаваться как государством, так и частным предприятием или физическим лицом. Они являются предметом изучения особой науки </w:t>
      </w:r>
      <w:r w:rsidR="007E42A2" w:rsidRPr="003C5172">
        <w:rPr>
          <w:rFonts w:eastAsia="Times New Roman" w:cs="Times New Roman"/>
          <w:sz w:val="24"/>
          <w:szCs w:val="24"/>
        </w:rPr>
        <w:t>–</w:t>
      </w:r>
      <w:r w:rsidRPr="003C5172">
        <w:rPr>
          <w:rFonts w:eastAsia="Times New Roman" w:cs="Times New Roman"/>
          <w:sz w:val="24"/>
          <w:szCs w:val="24"/>
        </w:rPr>
        <w:t xml:space="preserve"> </w:t>
      </w:r>
      <w:r w:rsidRPr="003C5172">
        <w:rPr>
          <w:rFonts w:eastAsia="Times New Roman" w:cs="Times New Roman"/>
          <w:b/>
          <w:sz w:val="24"/>
          <w:szCs w:val="24"/>
        </w:rPr>
        <w:t>фалеристики.</w:t>
      </w:r>
      <w:r w:rsidRPr="003C5172">
        <w:rPr>
          <w:rFonts w:eastAsia="Times New Roman" w:cs="Times New Roman"/>
          <w:sz w:val="24"/>
          <w:szCs w:val="24"/>
        </w:rPr>
        <w:t xml:space="preserve"> Так называется и вид коллекционирования.</w:t>
      </w:r>
    </w:p>
    <w:p w14:paraId="26EF6B7D" w14:textId="77777777" w:rsidR="00F46FBE" w:rsidRPr="003C5172" w:rsidRDefault="00F46FBE" w:rsidP="007E42A2">
      <w:pPr>
        <w:jc w:val="center"/>
        <w:rPr>
          <w:rFonts w:eastAsia="Times New Roman" w:cs="Times New Roman"/>
          <w:sz w:val="24"/>
          <w:szCs w:val="24"/>
        </w:rPr>
      </w:pPr>
      <w:r w:rsidRPr="003C5172">
        <w:rPr>
          <w:rFonts w:eastAsia="Times New Roman" w:cs="Times New Roman"/>
          <w:b/>
          <w:sz w:val="24"/>
          <w:szCs w:val="24"/>
        </w:rPr>
        <w:t>1.2. История возникновения значков</w:t>
      </w:r>
    </w:p>
    <w:p w14:paraId="49FB6D6E" w14:textId="388B387E"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 xml:space="preserve">Я всё время считал, что значок </w:t>
      </w:r>
      <w:r w:rsidR="007E42A2" w:rsidRPr="003C5172">
        <w:rPr>
          <w:rFonts w:eastAsia="Times New Roman" w:cs="Times New Roman"/>
          <w:sz w:val="24"/>
          <w:szCs w:val="24"/>
        </w:rPr>
        <w:t>–</w:t>
      </w:r>
      <w:r w:rsidRPr="003C5172">
        <w:rPr>
          <w:rFonts w:eastAsia="Times New Roman" w:cs="Times New Roman"/>
          <w:sz w:val="24"/>
          <w:szCs w:val="24"/>
        </w:rPr>
        <w:t xml:space="preserve"> атрибут красоты. Оказывается, это не совсем так. Они имеют богатую историю. Конечно, первые значки очень отличаются от современных. Пользуясь интернетом, я узнал, что история значков началась еще в первобытные времена, когда люди решили с помощью каких-то отличительных знаков выделять членов своей общины, занимающих различный социальный статус. Вожди племени украшали себя яркими перьями, бусами и браслетами из камней, костей и дерева. Жрецы, шаманы, воины также использовали их в своем «костюме» (Приложение 1).</w:t>
      </w:r>
    </w:p>
    <w:p w14:paraId="4DA1F8B1" w14:textId="789289D1"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 xml:space="preserve">В Европе символика имела огромную популярность. Предок современного значка </w:t>
      </w:r>
      <w:r w:rsidR="001A290C" w:rsidRPr="003C5172">
        <w:rPr>
          <w:rFonts w:eastAsia="Times New Roman" w:cs="Times New Roman"/>
          <w:sz w:val="24"/>
          <w:szCs w:val="24"/>
          <w:lang w:eastAsia="ru-RU"/>
        </w:rPr>
        <w:t>–</w:t>
      </w:r>
      <w:r w:rsidRPr="003C5172">
        <w:rPr>
          <w:rFonts w:eastAsia="Times New Roman" w:cs="Times New Roman"/>
          <w:sz w:val="24"/>
          <w:szCs w:val="24"/>
        </w:rPr>
        <w:t xml:space="preserve"> римская железная медаль круглой формы с изображениями львов и мифических животных. Несколько позже были «изобретены» награды в виде орденов и медалей. Это были первые нагрудные «значки». Американец У. Ханти изобрёл «английскую булавку», состоящую из иголки и ушка. И только в середине 19 века она была запатентована как значок (Приложение</w:t>
      </w:r>
      <w:r w:rsidR="00214650">
        <w:rPr>
          <w:rFonts w:eastAsia="Times New Roman" w:cs="Times New Roman"/>
          <w:sz w:val="24"/>
          <w:szCs w:val="24"/>
        </w:rPr>
        <w:t> </w:t>
      </w:r>
      <w:r w:rsidRPr="003C5172">
        <w:rPr>
          <w:rFonts w:eastAsia="Times New Roman" w:cs="Times New Roman"/>
          <w:sz w:val="24"/>
          <w:szCs w:val="24"/>
        </w:rPr>
        <w:t>2).</w:t>
      </w:r>
    </w:p>
    <w:p w14:paraId="59CE6F12" w14:textId="77777777" w:rsidR="00F46FBE" w:rsidRPr="003C5172" w:rsidRDefault="00F46FBE" w:rsidP="007E42A2">
      <w:pPr>
        <w:jc w:val="center"/>
        <w:rPr>
          <w:rFonts w:eastAsia="Times New Roman" w:cs="Times New Roman"/>
          <w:sz w:val="24"/>
          <w:szCs w:val="24"/>
        </w:rPr>
      </w:pPr>
      <w:r w:rsidRPr="003C5172">
        <w:rPr>
          <w:rFonts w:eastAsia="Times New Roman" w:cs="Times New Roman"/>
          <w:b/>
          <w:sz w:val="24"/>
          <w:szCs w:val="24"/>
        </w:rPr>
        <w:t>1.3.</w:t>
      </w:r>
      <w:r w:rsidRPr="003C5172">
        <w:rPr>
          <w:rFonts w:eastAsia="Times New Roman" w:cs="Times New Roman"/>
          <w:sz w:val="24"/>
          <w:szCs w:val="24"/>
        </w:rPr>
        <w:t> </w:t>
      </w:r>
      <w:r w:rsidRPr="003C5172">
        <w:rPr>
          <w:rFonts w:eastAsia="Times New Roman" w:cs="Times New Roman"/>
          <w:b/>
          <w:sz w:val="24"/>
          <w:szCs w:val="24"/>
        </w:rPr>
        <w:t>Виды и назначение значков</w:t>
      </w:r>
    </w:p>
    <w:p w14:paraId="5F87FE66"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Из энциклопедии я узнал, что значки можно разделить на виды, у каждого из которых своё назначение. Я выделил следующие виды:</w:t>
      </w:r>
    </w:p>
    <w:p w14:paraId="7F37685E"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1. Знак об окончании учебных заведений (Приложение 3).</w:t>
      </w:r>
    </w:p>
    <w:p w14:paraId="0BABCBC6"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2. Нагрудные знаки отличия. Одна из форм поощрения (награждения) людей, способствующих своей деятельностью укреплению научной, хозяйственной и оборонной мощи государства (Приложение 4).</w:t>
      </w:r>
    </w:p>
    <w:p w14:paraId="58B51484"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3. Должностные нагрудные знаки. Указывали на должность лица при исполнении своих обязанностей</w:t>
      </w:r>
      <w:r w:rsidRPr="003C5172">
        <w:rPr>
          <w:rFonts w:eastAsia="Calibri" w:cs="Times New Roman"/>
          <w:sz w:val="24"/>
          <w:szCs w:val="24"/>
        </w:rPr>
        <w:t xml:space="preserve"> </w:t>
      </w:r>
      <w:r w:rsidRPr="003C5172">
        <w:rPr>
          <w:rFonts w:eastAsia="Times New Roman" w:cs="Times New Roman"/>
          <w:sz w:val="24"/>
          <w:szCs w:val="24"/>
        </w:rPr>
        <w:t>(Приложение 5).</w:t>
      </w:r>
    </w:p>
    <w:p w14:paraId="35E0DE86"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4. Воинские нагрудные знаки. Вручались военнослужащим всех родов войск наряду с орденами и медалями. Их история началась с 1927 года, когда в СССР был учрежден первый воинский жетон за бессрочную службу (Приложение 6).</w:t>
      </w:r>
    </w:p>
    <w:p w14:paraId="0EC59AF7"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5. Нагрудные знаки. Посвящены какому-либо событию или месту (Приложение 7).</w:t>
      </w:r>
    </w:p>
    <w:p w14:paraId="4DD6B8DE" w14:textId="70A9CE49"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6. Юбилейные нагрудные знаки. Выпуск их приурочен к юбилейной дате важного события (Приложение 8).</w:t>
      </w:r>
    </w:p>
    <w:p w14:paraId="417EECE6"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lastRenderedPageBreak/>
        <w:t>7. Нагрудные знаки. Обозначали принадлежность к какой-либо группе лиц (Приложение 9).</w:t>
      </w:r>
    </w:p>
    <w:p w14:paraId="3D52FBA3"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8. Знаки «Города» (Приложение 10).</w:t>
      </w:r>
    </w:p>
    <w:p w14:paraId="338C6C04" w14:textId="3D5BAE85"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9. Коллекция значков 70-80 годов (Приложение 11).</w:t>
      </w:r>
    </w:p>
    <w:p w14:paraId="2D189A17"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Анализируя материал, я сделал вывод, что популярными значками тех лет являются следующие значки:</w:t>
      </w:r>
    </w:p>
    <w:p w14:paraId="23DC2685" w14:textId="096A73BA"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 Загадочный «Космосвязь»; Олимпийский ГТО; Пионерский значок; Донор (Приложение 12).</w:t>
      </w:r>
      <w:r w:rsidRPr="003C5172">
        <w:rPr>
          <w:rFonts w:eastAsia="Times New Roman" w:cs="Times New Roman"/>
          <w:b/>
          <w:sz w:val="24"/>
          <w:szCs w:val="24"/>
        </w:rPr>
        <w:t xml:space="preserve"> </w:t>
      </w:r>
      <w:r w:rsidRPr="003C5172">
        <w:rPr>
          <w:rFonts w:eastAsia="Times New Roman" w:cs="Times New Roman"/>
          <w:sz w:val="24"/>
          <w:szCs w:val="24"/>
        </w:rPr>
        <w:t>Из группы этих значков мне оказался знаком только один. Это пионерский значок, который я ношу на школьной форме.</w:t>
      </w:r>
    </w:p>
    <w:p w14:paraId="4FBE7EB4" w14:textId="77777777" w:rsidR="00F46FBE" w:rsidRPr="003C5172" w:rsidRDefault="00F46FBE" w:rsidP="007E42A2">
      <w:pPr>
        <w:jc w:val="center"/>
        <w:rPr>
          <w:rFonts w:eastAsia="Times New Roman" w:cs="Times New Roman"/>
          <w:sz w:val="24"/>
          <w:szCs w:val="24"/>
        </w:rPr>
      </w:pPr>
      <w:r w:rsidRPr="003C5172">
        <w:rPr>
          <w:rFonts w:eastAsia="Times New Roman" w:cs="Times New Roman"/>
          <w:b/>
          <w:sz w:val="24"/>
          <w:szCs w:val="24"/>
        </w:rPr>
        <w:t>1.4. Современные нагрудные значки</w:t>
      </w:r>
    </w:p>
    <w:p w14:paraId="5A0F96AE"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Значки являются предметом коллекционирования и среди фалеристов 70-80 годов имеют определённую значимость. Я сопоставил значки и сравнил их по следующим видам с современными нагрудными значками:</w:t>
      </w:r>
    </w:p>
    <w:p w14:paraId="23148281"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1. Знак за окончание учебного заведения;</w:t>
      </w:r>
    </w:p>
    <w:p w14:paraId="64DF5AEA"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2. Детские значки;</w:t>
      </w:r>
    </w:p>
    <w:p w14:paraId="67AFAADB"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3. Воинские нагрудные знаки</w:t>
      </w:r>
      <w:r w:rsidRPr="003C5172">
        <w:rPr>
          <w:rFonts w:eastAsia="Calibri" w:cs="Times New Roman"/>
          <w:sz w:val="24"/>
          <w:szCs w:val="24"/>
        </w:rPr>
        <w:t>;</w:t>
      </w:r>
    </w:p>
    <w:p w14:paraId="593A8A52"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4. Юбилейные нагрудные знаки</w:t>
      </w:r>
      <w:r w:rsidRPr="003C5172">
        <w:rPr>
          <w:rFonts w:eastAsia="Calibri" w:cs="Times New Roman"/>
          <w:sz w:val="24"/>
          <w:szCs w:val="24"/>
        </w:rPr>
        <w:t>;</w:t>
      </w:r>
    </w:p>
    <w:p w14:paraId="35D941CF" w14:textId="28BE0DD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5. Нагрудные знаки, обозначающие принадлежность к определённой группе лиц</w:t>
      </w:r>
      <w:r w:rsidRPr="003C5172">
        <w:rPr>
          <w:rFonts w:eastAsia="Calibri" w:cs="Times New Roman"/>
          <w:sz w:val="24"/>
          <w:szCs w:val="24"/>
        </w:rPr>
        <w:t xml:space="preserve"> </w:t>
      </w:r>
      <w:r w:rsidRPr="003C5172">
        <w:rPr>
          <w:rFonts w:eastAsia="Times New Roman" w:cs="Times New Roman"/>
          <w:sz w:val="24"/>
          <w:szCs w:val="24"/>
        </w:rPr>
        <w:t>(Приложение</w:t>
      </w:r>
      <w:r w:rsidR="001A290C">
        <w:rPr>
          <w:rFonts w:eastAsia="Times New Roman" w:cs="Times New Roman"/>
          <w:sz w:val="24"/>
          <w:szCs w:val="24"/>
        </w:rPr>
        <w:t xml:space="preserve"> </w:t>
      </w:r>
      <w:r w:rsidRPr="003C5172">
        <w:rPr>
          <w:rFonts w:eastAsia="Times New Roman" w:cs="Times New Roman"/>
          <w:sz w:val="24"/>
          <w:szCs w:val="24"/>
        </w:rPr>
        <w:t>13).</w:t>
      </w:r>
    </w:p>
    <w:p w14:paraId="6ABE69C1" w14:textId="77777777" w:rsidR="00F46FBE" w:rsidRPr="003C5172" w:rsidRDefault="00F46FBE" w:rsidP="007E42A2">
      <w:pPr>
        <w:jc w:val="center"/>
        <w:rPr>
          <w:rFonts w:eastAsia="Times New Roman" w:cs="Times New Roman"/>
          <w:b/>
          <w:sz w:val="24"/>
          <w:szCs w:val="24"/>
        </w:rPr>
      </w:pPr>
      <w:r w:rsidRPr="003C5172">
        <w:rPr>
          <w:rFonts w:eastAsia="Times New Roman" w:cs="Times New Roman"/>
          <w:b/>
          <w:sz w:val="24"/>
          <w:szCs w:val="24"/>
        </w:rPr>
        <w:t>1.5. Значки 70-80 годов</w:t>
      </w:r>
    </w:p>
    <w:p w14:paraId="25EBFCDD" w14:textId="216BCFF4" w:rsidR="00F46FBE" w:rsidRDefault="00F46FBE" w:rsidP="003C5172">
      <w:pPr>
        <w:ind w:firstLine="709"/>
        <w:rPr>
          <w:rFonts w:eastAsia="Times New Roman" w:cs="Times New Roman"/>
          <w:sz w:val="24"/>
          <w:szCs w:val="24"/>
        </w:rPr>
      </w:pPr>
      <w:r w:rsidRPr="003C5172">
        <w:rPr>
          <w:rFonts w:eastAsia="Times New Roman" w:cs="Times New Roman"/>
          <w:sz w:val="24"/>
          <w:szCs w:val="24"/>
        </w:rPr>
        <w:t>В моей коллекции насчитывается 133 значка. Я выделил следующие группы (Приложение 14):</w:t>
      </w:r>
    </w:p>
    <w:p w14:paraId="40157C83" w14:textId="13568243" w:rsidR="007E42A2" w:rsidRDefault="007E42A2" w:rsidP="003C5172">
      <w:pPr>
        <w:ind w:firstLine="709"/>
        <w:rPr>
          <w:rFonts w:eastAsia="Times New Roman" w:cs="Times New Roman"/>
          <w:sz w:val="24"/>
          <w:szCs w:val="24"/>
        </w:rPr>
      </w:pPr>
    </w:p>
    <w:tbl>
      <w:tblPr>
        <w:tblStyle w:val="14"/>
        <w:tblW w:w="0" w:type="auto"/>
        <w:tblInd w:w="1413" w:type="dxa"/>
        <w:tblLook w:val="04A0" w:firstRow="1" w:lastRow="0" w:firstColumn="1" w:lastColumn="0" w:noHBand="0" w:noVBand="1"/>
      </w:tblPr>
      <w:tblGrid>
        <w:gridCol w:w="2014"/>
        <w:gridCol w:w="1813"/>
        <w:gridCol w:w="2835"/>
      </w:tblGrid>
      <w:tr w:rsidR="00F46FBE" w:rsidRPr="003C5172" w14:paraId="6A205D17" w14:textId="77777777" w:rsidTr="007E42A2">
        <w:tc>
          <w:tcPr>
            <w:tcW w:w="2014" w:type="dxa"/>
          </w:tcPr>
          <w:p w14:paraId="69506567" w14:textId="77777777" w:rsidR="00F46FBE" w:rsidRPr="003C5172" w:rsidRDefault="00F46FBE" w:rsidP="007E42A2">
            <w:pPr>
              <w:jc w:val="both"/>
              <w:rPr>
                <w:rFonts w:ascii="Times New Roman" w:hAnsi="Times New Roman" w:cs="Times New Roman"/>
                <w:sz w:val="24"/>
                <w:szCs w:val="24"/>
              </w:rPr>
            </w:pPr>
            <w:r w:rsidRPr="003C5172">
              <w:rPr>
                <w:rFonts w:ascii="Times New Roman" w:hAnsi="Times New Roman" w:cs="Times New Roman"/>
                <w:b/>
                <w:sz w:val="24"/>
                <w:szCs w:val="24"/>
              </w:rPr>
              <w:t>Тематические</w:t>
            </w:r>
          </w:p>
        </w:tc>
        <w:tc>
          <w:tcPr>
            <w:tcW w:w="1813" w:type="dxa"/>
          </w:tcPr>
          <w:p w14:paraId="4C4F0652" w14:textId="77777777" w:rsidR="00F46FBE" w:rsidRPr="003C5172" w:rsidRDefault="00F46FBE" w:rsidP="007E42A2">
            <w:pPr>
              <w:jc w:val="both"/>
              <w:rPr>
                <w:rFonts w:ascii="Times New Roman" w:hAnsi="Times New Roman" w:cs="Times New Roman"/>
                <w:b/>
                <w:sz w:val="24"/>
                <w:szCs w:val="24"/>
              </w:rPr>
            </w:pPr>
            <w:r w:rsidRPr="003C5172">
              <w:rPr>
                <w:rFonts w:ascii="Times New Roman" w:hAnsi="Times New Roman" w:cs="Times New Roman"/>
                <w:b/>
                <w:sz w:val="24"/>
                <w:szCs w:val="24"/>
              </w:rPr>
              <w:t>По внешнему виду</w:t>
            </w:r>
          </w:p>
        </w:tc>
        <w:tc>
          <w:tcPr>
            <w:tcW w:w="2835" w:type="dxa"/>
          </w:tcPr>
          <w:p w14:paraId="0EB252D5" w14:textId="77777777" w:rsidR="00F46FBE" w:rsidRPr="003C5172" w:rsidRDefault="00F46FBE" w:rsidP="007E42A2">
            <w:pPr>
              <w:jc w:val="both"/>
              <w:rPr>
                <w:rFonts w:ascii="Times New Roman" w:hAnsi="Times New Roman" w:cs="Times New Roman"/>
                <w:b/>
                <w:sz w:val="24"/>
                <w:szCs w:val="24"/>
              </w:rPr>
            </w:pPr>
            <w:r w:rsidRPr="003C5172">
              <w:rPr>
                <w:rFonts w:ascii="Times New Roman" w:hAnsi="Times New Roman" w:cs="Times New Roman"/>
                <w:b/>
                <w:sz w:val="24"/>
                <w:szCs w:val="24"/>
              </w:rPr>
              <w:t>По способу крепления</w:t>
            </w:r>
          </w:p>
        </w:tc>
      </w:tr>
      <w:tr w:rsidR="00F46FBE" w:rsidRPr="003C5172" w14:paraId="1D9773F6" w14:textId="77777777" w:rsidTr="007E42A2">
        <w:tc>
          <w:tcPr>
            <w:tcW w:w="2014" w:type="dxa"/>
          </w:tcPr>
          <w:p w14:paraId="76A01F88" w14:textId="77777777" w:rsidR="00F46FBE" w:rsidRPr="003C5172" w:rsidRDefault="00F46FBE" w:rsidP="007E42A2">
            <w:pPr>
              <w:jc w:val="both"/>
              <w:rPr>
                <w:rFonts w:ascii="Times New Roman" w:hAnsi="Times New Roman" w:cs="Times New Roman"/>
                <w:sz w:val="24"/>
                <w:szCs w:val="24"/>
              </w:rPr>
            </w:pPr>
            <w:r w:rsidRPr="003C5172">
              <w:rPr>
                <w:rFonts w:ascii="Times New Roman" w:hAnsi="Times New Roman" w:cs="Times New Roman"/>
                <w:sz w:val="24"/>
                <w:szCs w:val="24"/>
              </w:rPr>
              <w:t xml:space="preserve">Мультфильмы </w:t>
            </w:r>
          </w:p>
          <w:p w14:paraId="77E69EFC" w14:textId="77777777" w:rsidR="00F46FBE" w:rsidRPr="003C5172" w:rsidRDefault="00F46FBE" w:rsidP="007E42A2">
            <w:pPr>
              <w:jc w:val="both"/>
              <w:rPr>
                <w:rFonts w:ascii="Times New Roman" w:hAnsi="Times New Roman" w:cs="Times New Roman"/>
                <w:sz w:val="24"/>
                <w:szCs w:val="24"/>
              </w:rPr>
            </w:pPr>
            <w:r w:rsidRPr="003C5172">
              <w:rPr>
                <w:rFonts w:ascii="Times New Roman" w:hAnsi="Times New Roman" w:cs="Times New Roman"/>
                <w:sz w:val="24"/>
                <w:szCs w:val="24"/>
              </w:rPr>
              <w:t xml:space="preserve">Города </w:t>
            </w:r>
          </w:p>
          <w:p w14:paraId="656E300B" w14:textId="77777777" w:rsidR="00F46FBE" w:rsidRPr="003C5172" w:rsidRDefault="00F46FBE" w:rsidP="007E42A2">
            <w:pPr>
              <w:jc w:val="both"/>
              <w:rPr>
                <w:rFonts w:ascii="Times New Roman" w:hAnsi="Times New Roman" w:cs="Times New Roman"/>
                <w:sz w:val="24"/>
                <w:szCs w:val="24"/>
              </w:rPr>
            </w:pPr>
            <w:r w:rsidRPr="003C5172">
              <w:rPr>
                <w:rFonts w:ascii="Times New Roman" w:hAnsi="Times New Roman" w:cs="Times New Roman"/>
                <w:sz w:val="24"/>
                <w:szCs w:val="24"/>
              </w:rPr>
              <w:t xml:space="preserve">Спорт </w:t>
            </w:r>
          </w:p>
          <w:p w14:paraId="4F35F1A2" w14:textId="77777777" w:rsidR="00F46FBE" w:rsidRPr="003C5172" w:rsidRDefault="00F46FBE" w:rsidP="007E42A2">
            <w:pPr>
              <w:jc w:val="both"/>
              <w:rPr>
                <w:rFonts w:ascii="Times New Roman" w:hAnsi="Times New Roman" w:cs="Times New Roman"/>
                <w:sz w:val="24"/>
                <w:szCs w:val="24"/>
              </w:rPr>
            </w:pPr>
            <w:r w:rsidRPr="003C5172">
              <w:rPr>
                <w:rFonts w:ascii="Times New Roman" w:hAnsi="Times New Roman" w:cs="Times New Roman"/>
                <w:sz w:val="24"/>
                <w:szCs w:val="24"/>
              </w:rPr>
              <w:t xml:space="preserve">Медицина </w:t>
            </w:r>
          </w:p>
          <w:p w14:paraId="6383B34F" w14:textId="77777777" w:rsidR="00F46FBE" w:rsidRPr="003C5172" w:rsidRDefault="00F46FBE" w:rsidP="007E42A2">
            <w:pPr>
              <w:jc w:val="both"/>
              <w:rPr>
                <w:rFonts w:ascii="Times New Roman" w:hAnsi="Times New Roman" w:cs="Times New Roman"/>
                <w:sz w:val="24"/>
                <w:szCs w:val="24"/>
              </w:rPr>
            </w:pPr>
            <w:r w:rsidRPr="003C5172">
              <w:rPr>
                <w:rFonts w:ascii="Times New Roman" w:hAnsi="Times New Roman" w:cs="Times New Roman"/>
                <w:sz w:val="24"/>
                <w:szCs w:val="24"/>
              </w:rPr>
              <w:t xml:space="preserve">Юбилейные </w:t>
            </w:r>
          </w:p>
          <w:p w14:paraId="4E82C746" w14:textId="77777777" w:rsidR="00F46FBE" w:rsidRPr="003C5172" w:rsidRDefault="00F46FBE" w:rsidP="007E42A2">
            <w:pPr>
              <w:jc w:val="both"/>
              <w:rPr>
                <w:rFonts w:ascii="Times New Roman" w:hAnsi="Times New Roman" w:cs="Times New Roman"/>
                <w:sz w:val="24"/>
                <w:szCs w:val="24"/>
              </w:rPr>
            </w:pPr>
            <w:r w:rsidRPr="003C5172">
              <w:rPr>
                <w:rFonts w:ascii="Times New Roman" w:hAnsi="Times New Roman" w:cs="Times New Roman"/>
                <w:sz w:val="24"/>
                <w:szCs w:val="24"/>
              </w:rPr>
              <w:t xml:space="preserve">Известные люди </w:t>
            </w:r>
          </w:p>
          <w:p w14:paraId="0A239FA6" w14:textId="77777777" w:rsidR="00F46FBE" w:rsidRPr="003C5172" w:rsidRDefault="00F46FBE" w:rsidP="007E42A2">
            <w:pPr>
              <w:jc w:val="both"/>
              <w:rPr>
                <w:rFonts w:ascii="Times New Roman" w:hAnsi="Times New Roman" w:cs="Times New Roman"/>
                <w:b/>
                <w:sz w:val="24"/>
                <w:szCs w:val="24"/>
              </w:rPr>
            </w:pPr>
            <w:r w:rsidRPr="003C5172">
              <w:rPr>
                <w:rFonts w:ascii="Times New Roman" w:hAnsi="Times New Roman" w:cs="Times New Roman"/>
                <w:sz w:val="24"/>
                <w:szCs w:val="24"/>
              </w:rPr>
              <w:t>Прочее</w:t>
            </w:r>
          </w:p>
        </w:tc>
        <w:tc>
          <w:tcPr>
            <w:tcW w:w="1813" w:type="dxa"/>
          </w:tcPr>
          <w:p w14:paraId="13B06745" w14:textId="77777777" w:rsidR="00F46FBE" w:rsidRPr="003C5172" w:rsidRDefault="00F46FBE" w:rsidP="007E42A2">
            <w:pPr>
              <w:jc w:val="both"/>
              <w:rPr>
                <w:rFonts w:ascii="Times New Roman" w:hAnsi="Times New Roman" w:cs="Times New Roman"/>
                <w:sz w:val="24"/>
                <w:szCs w:val="24"/>
              </w:rPr>
            </w:pPr>
            <w:r w:rsidRPr="003C5172">
              <w:rPr>
                <w:rFonts w:ascii="Times New Roman" w:hAnsi="Times New Roman" w:cs="Times New Roman"/>
                <w:sz w:val="24"/>
                <w:szCs w:val="24"/>
              </w:rPr>
              <w:t xml:space="preserve">Зеркальные </w:t>
            </w:r>
          </w:p>
          <w:p w14:paraId="71766BE0" w14:textId="77777777" w:rsidR="00F46FBE" w:rsidRPr="003C5172" w:rsidRDefault="00F46FBE" w:rsidP="007E42A2">
            <w:pPr>
              <w:jc w:val="both"/>
              <w:rPr>
                <w:rFonts w:ascii="Times New Roman" w:hAnsi="Times New Roman" w:cs="Times New Roman"/>
                <w:sz w:val="24"/>
                <w:szCs w:val="24"/>
              </w:rPr>
            </w:pPr>
            <w:r w:rsidRPr="003C5172">
              <w:rPr>
                <w:rFonts w:ascii="Times New Roman" w:hAnsi="Times New Roman" w:cs="Times New Roman"/>
                <w:sz w:val="24"/>
                <w:szCs w:val="24"/>
              </w:rPr>
              <w:t xml:space="preserve">Объёмные </w:t>
            </w:r>
          </w:p>
          <w:p w14:paraId="671557D9" w14:textId="1E25AEC6" w:rsidR="00F46FBE" w:rsidRPr="003C5172" w:rsidRDefault="00F46FBE" w:rsidP="007E42A2">
            <w:pPr>
              <w:jc w:val="both"/>
              <w:rPr>
                <w:rFonts w:ascii="Times New Roman" w:hAnsi="Times New Roman" w:cs="Times New Roman"/>
                <w:b/>
                <w:sz w:val="24"/>
                <w:szCs w:val="24"/>
              </w:rPr>
            </w:pPr>
            <w:r w:rsidRPr="003C5172">
              <w:rPr>
                <w:rFonts w:ascii="Times New Roman" w:hAnsi="Times New Roman" w:cs="Times New Roman"/>
                <w:sz w:val="24"/>
                <w:szCs w:val="24"/>
              </w:rPr>
              <w:t>3Д</w:t>
            </w:r>
          </w:p>
        </w:tc>
        <w:tc>
          <w:tcPr>
            <w:tcW w:w="2835" w:type="dxa"/>
          </w:tcPr>
          <w:p w14:paraId="38D81A31" w14:textId="77777777" w:rsidR="00F46FBE" w:rsidRPr="003C5172" w:rsidRDefault="00F46FBE" w:rsidP="007E42A2">
            <w:pPr>
              <w:jc w:val="both"/>
              <w:rPr>
                <w:rFonts w:ascii="Times New Roman" w:hAnsi="Times New Roman" w:cs="Times New Roman"/>
                <w:sz w:val="24"/>
                <w:szCs w:val="24"/>
              </w:rPr>
            </w:pPr>
            <w:r w:rsidRPr="003C5172">
              <w:rPr>
                <w:rFonts w:ascii="Times New Roman" w:hAnsi="Times New Roman" w:cs="Times New Roman"/>
                <w:sz w:val="24"/>
                <w:szCs w:val="24"/>
              </w:rPr>
              <w:t xml:space="preserve">Винтовые </w:t>
            </w:r>
          </w:p>
          <w:p w14:paraId="55719507" w14:textId="77777777" w:rsidR="00F46FBE" w:rsidRPr="003C5172" w:rsidRDefault="00F46FBE" w:rsidP="007E42A2">
            <w:pPr>
              <w:jc w:val="both"/>
              <w:rPr>
                <w:rFonts w:ascii="Times New Roman" w:hAnsi="Times New Roman" w:cs="Times New Roman"/>
                <w:sz w:val="24"/>
                <w:szCs w:val="24"/>
              </w:rPr>
            </w:pPr>
            <w:r w:rsidRPr="003C5172">
              <w:rPr>
                <w:rFonts w:ascii="Times New Roman" w:hAnsi="Times New Roman" w:cs="Times New Roman"/>
                <w:sz w:val="24"/>
                <w:szCs w:val="24"/>
              </w:rPr>
              <w:t>На «английской булавке»</w:t>
            </w:r>
          </w:p>
          <w:p w14:paraId="016F1579" w14:textId="77777777" w:rsidR="00F46FBE" w:rsidRPr="003C5172" w:rsidRDefault="00F46FBE" w:rsidP="007E42A2">
            <w:pPr>
              <w:jc w:val="both"/>
              <w:rPr>
                <w:rFonts w:ascii="Times New Roman" w:hAnsi="Times New Roman" w:cs="Times New Roman"/>
                <w:b/>
                <w:sz w:val="24"/>
                <w:szCs w:val="24"/>
              </w:rPr>
            </w:pPr>
            <w:r w:rsidRPr="003C5172">
              <w:rPr>
                <w:rFonts w:ascii="Times New Roman" w:hAnsi="Times New Roman" w:cs="Times New Roman"/>
                <w:sz w:val="24"/>
                <w:szCs w:val="24"/>
              </w:rPr>
              <w:t>На булавке</w:t>
            </w:r>
          </w:p>
        </w:tc>
      </w:tr>
    </w:tbl>
    <w:p w14:paraId="56487644" w14:textId="77777777" w:rsidR="00F46FBE" w:rsidRPr="003C5172" w:rsidRDefault="00F46FBE" w:rsidP="003C5172">
      <w:pPr>
        <w:ind w:firstLine="709"/>
        <w:rPr>
          <w:rFonts w:eastAsia="Times New Roman" w:cs="Times New Roman"/>
          <w:sz w:val="24"/>
          <w:szCs w:val="24"/>
        </w:rPr>
      </w:pPr>
    </w:p>
    <w:p w14:paraId="34EDE223" w14:textId="53E64A0C"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Сопоставляя значки 70-80 годов с современными значками, я обратил внимание, что они отличатся внешним видом, сплавом, качеством, формой, содержанием. Однако назначение и актуальность значка в современном мире не утеряна. Не все современные значки имеют отношение к моде.</w:t>
      </w:r>
    </w:p>
    <w:p w14:paraId="25092931" w14:textId="77777777" w:rsidR="00F46FBE" w:rsidRPr="003C5172" w:rsidRDefault="00F46FBE" w:rsidP="007E42A2">
      <w:pPr>
        <w:jc w:val="center"/>
        <w:rPr>
          <w:rFonts w:eastAsia="Times New Roman" w:cs="Times New Roman"/>
          <w:b/>
          <w:sz w:val="24"/>
          <w:szCs w:val="24"/>
        </w:rPr>
      </w:pPr>
      <w:r w:rsidRPr="003C5172">
        <w:rPr>
          <w:rFonts w:eastAsia="Times New Roman" w:cs="Times New Roman"/>
          <w:b/>
          <w:sz w:val="24"/>
          <w:szCs w:val="24"/>
        </w:rPr>
        <w:t>1.6. Результаты анкетирования</w:t>
      </w:r>
    </w:p>
    <w:p w14:paraId="6B7DF36C"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Полученная в ходе исследования информация натолкнула меня на мысль о проведении анкетирования среди учащихся начальной школы. Я решил выяснить, что о значках знают мои сверстники, носят ли они их, хотят ли приобрести. В анкетировании участвовало 46 человек (Приложение 15).</w:t>
      </w:r>
    </w:p>
    <w:p w14:paraId="59F06008"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Анкетирование показало, что 68% учащихся знают, как выглядит значок, а 32% не знают. Назначение значка известно только 25% учащимся, остальные 45% учащихся посчитали его лишь атрибутом стиля и моды, оставшиеся 30% не знают назначения значка ни в современной жизни, ни в жизни наших предков. 82% никогда не носили значок, остальным 18% учащихся довелось носить значок на детскую тематику и в определённом возрасте. Однако анкетирование показало, что 90% учащихся хотели бы приобрести для себя значок, остальные 10% воздержались.</w:t>
      </w:r>
    </w:p>
    <w:p w14:paraId="75A0FF06" w14:textId="26AEA83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Анализируя полученные данные, я пришёл к выводу: сегодня значок не является атрибутом моды и уникальности стиля, однако вызывает интерес. 90%</w:t>
      </w:r>
      <w:r w:rsidR="001A290C">
        <w:rPr>
          <w:rFonts w:eastAsia="Times New Roman" w:cs="Times New Roman"/>
          <w:sz w:val="24"/>
          <w:szCs w:val="24"/>
        </w:rPr>
        <w:t xml:space="preserve"> </w:t>
      </w:r>
      <w:r w:rsidRPr="003C5172">
        <w:rPr>
          <w:rFonts w:eastAsia="Times New Roman" w:cs="Times New Roman"/>
          <w:sz w:val="24"/>
          <w:szCs w:val="24"/>
        </w:rPr>
        <w:t xml:space="preserve">учащихся, желающих </w:t>
      </w:r>
      <w:r w:rsidRPr="003C5172">
        <w:rPr>
          <w:rFonts w:eastAsia="Times New Roman" w:cs="Times New Roman"/>
          <w:sz w:val="24"/>
          <w:szCs w:val="24"/>
        </w:rPr>
        <w:lastRenderedPageBreak/>
        <w:t>приобрести значок, дали мне возможность приступить к исследованию и выяснить, может ли ношение значка повлиять на события в жизни.</w:t>
      </w:r>
    </w:p>
    <w:p w14:paraId="3C648D81" w14:textId="4EDBE416" w:rsidR="00F46FBE" w:rsidRPr="003C5172" w:rsidRDefault="00F46FBE" w:rsidP="003C5172">
      <w:pPr>
        <w:ind w:firstLine="709"/>
        <w:rPr>
          <w:rFonts w:eastAsia="Times New Roman" w:cs="Times New Roman"/>
          <w:sz w:val="24"/>
          <w:szCs w:val="24"/>
        </w:rPr>
      </w:pPr>
    </w:p>
    <w:p w14:paraId="78955F4F" w14:textId="77777777" w:rsidR="00F46FBE" w:rsidRPr="003C5172" w:rsidRDefault="00F46FBE" w:rsidP="007E42A2">
      <w:pPr>
        <w:jc w:val="center"/>
        <w:rPr>
          <w:rFonts w:eastAsia="Times New Roman" w:cs="Times New Roman"/>
          <w:b/>
          <w:sz w:val="24"/>
          <w:szCs w:val="24"/>
          <w:lang w:val="en-US"/>
        </w:rPr>
      </w:pPr>
      <w:r w:rsidRPr="003C5172">
        <w:rPr>
          <w:rFonts w:eastAsia="Times New Roman" w:cs="Times New Roman"/>
          <w:b/>
          <w:sz w:val="24"/>
          <w:szCs w:val="24"/>
        </w:rPr>
        <w:t>ГЛАВА</w:t>
      </w:r>
      <w:r w:rsidRPr="003C5172">
        <w:rPr>
          <w:rFonts w:eastAsia="Times New Roman" w:cs="Times New Roman"/>
          <w:b/>
          <w:sz w:val="24"/>
          <w:szCs w:val="24"/>
          <w:lang w:val="en-US"/>
        </w:rPr>
        <w:t xml:space="preserve"> 2. HAND-MADE</w:t>
      </w:r>
    </w:p>
    <w:p w14:paraId="1576448D" w14:textId="77777777" w:rsidR="00F46FBE" w:rsidRPr="003C5172" w:rsidRDefault="00F46FBE" w:rsidP="007E42A2">
      <w:pPr>
        <w:jc w:val="center"/>
        <w:rPr>
          <w:rFonts w:eastAsia="Times New Roman" w:cs="Times New Roman"/>
          <w:b/>
          <w:sz w:val="24"/>
          <w:szCs w:val="24"/>
          <w:lang w:val="en-US"/>
        </w:rPr>
      </w:pPr>
      <w:r w:rsidRPr="003C5172">
        <w:rPr>
          <w:rFonts w:eastAsia="Times New Roman" w:cs="Times New Roman"/>
          <w:b/>
          <w:sz w:val="24"/>
          <w:szCs w:val="24"/>
          <w:lang w:val="en-US"/>
        </w:rPr>
        <w:t>2.1. </w:t>
      </w:r>
      <w:r w:rsidRPr="003C5172">
        <w:rPr>
          <w:rFonts w:eastAsia="Times New Roman" w:cs="Times New Roman"/>
          <w:b/>
          <w:sz w:val="24"/>
          <w:szCs w:val="24"/>
        </w:rPr>
        <w:t>Что</w:t>
      </w:r>
      <w:r w:rsidRPr="003C5172">
        <w:rPr>
          <w:rFonts w:eastAsia="Times New Roman" w:cs="Times New Roman"/>
          <w:b/>
          <w:sz w:val="24"/>
          <w:szCs w:val="24"/>
          <w:lang w:val="en-US"/>
        </w:rPr>
        <w:t xml:space="preserve"> </w:t>
      </w:r>
      <w:r w:rsidRPr="003C5172">
        <w:rPr>
          <w:rFonts w:eastAsia="Times New Roman" w:cs="Times New Roman"/>
          <w:b/>
          <w:sz w:val="24"/>
          <w:szCs w:val="24"/>
        </w:rPr>
        <w:t>такое</w:t>
      </w:r>
      <w:r w:rsidRPr="003C5172">
        <w:rPr>
          <w:rFonts w:eastAsia="Times New Roman" w:cs="Times New Roman"/>
          <w:b/>
          <w:sz w:val="24"/>
          <w:szCs w:val="24"/>
          <w:lang w:val="en-US"/>
        </w:rPr>
        <w:t xml:space="preserve"> Hand-Mad</w:t>
      </w:r>
      <w:r w:rsidRPr="003C5172">
        <w:rPr>
          <w:rFonts w:eastAsia="Times New Roman" w:cs="Times New Roman"/>
          <w:b/>
          <w:sz w:val="24"/>
          <w:szCs w:val="24"/>
        </w:rPr>
        <w:t>е</w:t>
      </w:r>
      <w:r w:rsidRPr="003C5172">
        <w:rPr>
          <w:rFonts w:eastAsia="Times New Roman" w:cs="Times New Roman"/>
          <w:b/>
          <w:sz w:val="24"/>
          <w:szCs w:val="24"/>
          <w:lang w:val="en-US"/>
        </w:rPr>
        <w:t>?</w:t>
      </w:r>
    </w:p>
    <w:p w14:paraId="75308998" w14:textId="4574848C"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 xml:space="preserve">В индустриальном 20 веке спрос на вещи ручной работы почти отсутствовал. Отсутствовала необходимость что-то мастерить, если можно купить в магазине. Интерес к рукоделию временно возродился в период тотального советского дефицита. Женщины массово шили, вязали и вышивали. Мода на </w:t>
      </w:r>
      <w:r w:rsidRPr="003C5172">
        <w:rPr>
          <w:rFonts w:eastAsia="Times New Roman" w:cs="Times New Roman"/>
          <w:sz w:val="24"/>
          <w:szCs w:val="24"/>
          <w:lang w:val="en-US"/>
        </w:rPr>
        <w:t>Hand</w:t>
      </w:r>
      <w:r w:rsidRPr="003C5172">
        <w:rPr>
          <w:rFonts w:eastAsia="Times New Roman" w:cs="Times New Roman"/>
          <w:sz w:val="24"/>
          <w:szCs w:val="24"/>
        </w:rPr>
        <w:t>-</w:t>
      </w:r>
      <w:r w:rsidRPr="003C5172">
        <w:rPr>
          <w:rFonts w:eastAsia="Times New Roman" w:cs="Times New Roman"/>
          <w:sz w:val="24"/>
          <w:szCs w:val="24"/>
          <w:lang w:val="en-US"/>
        </w:rPr>
        <w:t>Mad</w:t>
      </w:r>
      <w:r w:rsidRPr="003C5172">
        <w:rPr>
          <w:rFonts w:eastAsia="Times New Roman" w:cs="Times New Roman"/>
          <w:sz w:val="24"/>
          <w:szCs w:val="24"/>
        </w:rPr>
        <w:t>е пришла к нам с Запада.</w:t>
      </w:r>
    </w:p>
    <w:p w14:paraId="621B8B25" w14:textId="453B4A26"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w:t>
      </w:r>
      <w:r w:rsidRPr="003C5172">
        <w:rPr>
          <w:rFonts w:eastAsia="Times New Roman" w:cs="Times New Roman"/>
          <w:sz w:val="24"/>
          <w:szCs w:val="24"/>
          <w:lang w:val="en-US"/>
        </w:rPr>
        <w:t>Hand</w:t>
      </w:r>
      <w:r w:rsidRPr="003C5172">
        <w:rPr>
          <w:rFonts w:eastAsia="Times New Roman" w:cs="Times New Roman"/>
          <w:sz w:val="24"/>
          <w:szCs w:val="24"/>
        </w:rPr>
        <w:t>-</w:t>
      </w:r>
      <w:r w:rsidRPr="003C5172">
        <w:rPr>
          <w:rFonts w:eastAsia="Times New Roman" w:cs="Times New Roman"/>
          <w:sz w:val="24"/>
          <w:szCs w:val="24"/>
          <w:lang w:val="en-US"/>
        </w:rPr>
        <w:t>Made</w:t>
      </w:r>
      <w:r w:rsidRPr="003C5172">
        <w:rPr>
          <w:rFonts w:eastAsia="Times New Roman" w:cs="Times New Roman"/>
          <w:sz w:val="24"/>
          <w:szCs w:val="24"/>
        </w:rPr>
        <w:t xml:space="preserve">» </w:t>
      </w:r>
      <w:r w:rsidR="007E42A2" w:rsidRPr="003C5172">
        <w:rPr>
          <w:rFonts w:eastAsia="Times New Roman" w:cs="Times New Roman"/>
          <w:sz w:val="24"/>
          <w:szCs w:val="24"/>
        </w:rPr>
        <w:t>–</w:t>
      </w:r>
      <w:r w:rsidRPr="003C5172">
        <w:rPr>
          <w:rFonts w:eastAsia="Times New Roman" w:cs="Times New Roman"/>
          <w:sz w:val="24"/>
          <w:szCs w:val="24"/>
        </w:rPr>
        <w:t xml:space="preserve"> это креативная и оригинальная работа, которая выполняется только вручную. Возвращение </w:t>
      </w:r>
      <w:r w:rsidRPr="003C5172">
        <w:rPr>
          <w:rFonts w:eastAsia="Times New Roman" w:cs="Times New Roman"/>
          <w:sz w:val="24"/>
          <w:szCs w:val="24"/>
          <w:lang w:val="en-US"/>
        </w:rPr>
        <w:t>Hand</w:t>
      </w:r>
      <w:r w:rsidRPr="003C5172">
        <w:rPr>
          <w:rFonts w:eastAsia="Times New Roman" w:cs="Times New Roman"/>
          <w:sz w:val="24"/>
          <w:szCs w:val="24"/>
        </w:rPr>
        <w:t>-</w:t>
      </w:r>
      <w:r w:rsidRPr="003C5172">
        <w:rPr>
          <w:rFonts w:eastAsia="Times New Roman" w:cs="Times New Roman"/>
          <w:sz w:val="24"/>
          <w:szCs w:val="24"/>
          <w:lang w:val="en-US"/>
        </w:rPr>
        <w:t>Mad</w:t>
      </w:r>
      <w:r w:rsidRPr="003C5172">
        <w:rPr>
          <w:rFonts w:eastAsia="Times New Roman" w:cs="Times New Roman"/>
          <w:sz w:val="24"/>
          <w:szCs w:val="24"/>
        </w:rPr>
        <w:t xml:space="preserve">е </w:t>
      </w:r>
      <w:r w:rsidR="007E42A2" w:rsidRPr="003C5172">
        <w:rPr>
          <w:rFonts w:eastAsia="Times New Roman" w:cs="Times New Roman"/>
          <w:sz w:val="24"/>
          <w:szCs w:val="24"/>
        </w:rPr>
        <w:t>–</w:t>
      </w:r>
      <w:r w:rsidRPr="003C5172">
        <w:rPr>
          <w:rFonts w:eastAsia="Times New Roman" w:cs="Times New Roman"/>
          <w:sz w:val="24"/>
          <w:szCs w:val="24"/>
        </w:rPr>
        <w:t xml:space="preserve"> ожидаемое стремление к уникальности. Слово </w:t>
      </w:r>
      <w:r w:rsidRPr="003C5172">
        <w:rPr>
          <w:rFonts w:eastAsia="Times New Roman" w:cs="Times New Roman"/>
          <w:sz w:val="24"/>
          <w:szCs w:val="24"/>
          <w:lang w:val="en-US"/>
        </w:rPr>
        <w:t>h</w:t>
      </w:r>
      <w:r w:rsidRPr="003C5172">
        <w:rPr>
          <w:rFonts w:eastAsia="Times New Roman" w:cs="Times New Roman"/>
          <w:sz w:val="24"/>
          <w:szCs w:val="24"/>
        </w:rPr>
        <w:t xml:space="preserve">and в переводе с английского означает «рука», а </w:t>
      </w:r>
      <w:r w:rsidRPr="003C5172">
        <w:rPr>
          <w:rFonts w:eastAsia="Times New Roman" w:cs="Times New Roman"/>
          <w:sz w:val="24"/>
          <w:szCs w:val="24"/>
          <w:lang w:val="en-US"/>
        </w:rPr>
        <w:t>m</w:t>
      </w:r>
      <w:r w:rsidRPr="003C5172">
        <w:rPr>
          <w:rFonts w:eastAsia="Times New Roman" w:cs="Times New Roman"/>
          <w:sz w:val="24"/>
          <w:szCs w:val="24"/>
        </w:rPr>
        <w:t>adе произносится «мейд» и означает «сделано».</w:t>
      </w:r>
    </w:p>
    <w:p w14:paraId="55B5FF41" w14:textId="38D77616"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 xml:space="preserve">Причины популярности </w:t>
      </w:r>
      <w:r w:rsidRPr="003C5172">
        <w:rPr>
          <w:rFonts w:eastAsia="Times New Roman" w:cs="Times New Roman"/>
          <w:sz w:val="24"/>
          <w:szCs w:val="24"/>
          <w:lang w:val="en-US"/>
        </w:rPr>
        <w:t>Hand</w:t>
      </w:r>
      <w:r w:rsidRPr="003C5172">
        <w:rPr>
          <w:rFonts w:eastAsia="Times New Roman" w:cs="Times New Roman"/>
          <w:sz w:val="24"/>
          <w:szCs w:val="24"/>
        </w:rPr>
        <w:t>-</w:t>
      </w:r>
      <w:r w:rsidRPr="003C5172">
        <w:rPr>
          <w:rFonts w:eastAsia="Times New Roman" w:cs="Times New Roman"/>
          <w:sz w:val="24"/>
          <w:szCs w:val="24"/>
          <w:lang w:val="en-US"/>
        </w:rPr>
        <w:t>Mad</w:t>
      </w:r>
      <w:r w:rsidRPr="003C5172">
        <w:rPr>
          <w:rFonts w:eastAsia="Times New Roman" w:cs="Times New Roman"/>
          <w:sz w:val="24"/>
          <w:szCs w:val="24"/>
        </w:rPr>
        <w:t xml:space="preserve">е связаны и с тем, что мы устали от вещей, созданных машинами, хочется чего-то более личного. Такое занятие снимает напряжение, даёт возможность творчески реализоваться, а мелкая моторика полезна для хорошей памяти и настроения. </w:t>
      </w:r>
      <w:r w:rsidRPr="003C5172">
        <w:rPr>
          <w:rFonts w:eastAsia="Times New Roman" w:cs="Times New Roman"/>
          <w:sz w:val="24"/>
          <w:szCs w:val="24"/>
          <w:lang w:val="en-US"/>
        </w:rPr>
        <w:t>Hand</w:t>
      </w:r>
      <w:r w:rsidRPr="003C5172">
        <w:rPr>
          <w:rFonts w:eastAsia="Times New Roman" w:cs="Times New Roman"/>
          <w:sz w:val="24"/>
          <w:szCs w:val="24"/>
        </w:rPr>
        <w:t>-</w:t>
      </w:r>
      <w:r w:rsidRPr="003C5172">
        <w:rPr>
          <w:rFonts w:eastAsia="Times New Roman" w:cs="Times New Roman"/>
          <w:sz w:val="24"/>
          <w:szCs w:val="24"/>
          <w:lang w:val="en-US"/>
        </w:rPr>
        <w:t>Mad</w:t>
      </w:r>
      <w:r w:rsidRPr="003C5172">
        <w:rPr>
          <w:rFonts w:eastAsia="Times New Roman" w:cs="Times New Roman"/>
          <w:sz w:val="24"/>
          <w:szCs w:val="24"/>
        </w:rPr>
        <w:t xml:space="preserve">е позволяет дать надоевшей вещи новую жизнь, позволяет выразить себя, свою индивидуальность. Именно за это вещи ручной работы ценятся очень высоко </w:t>
      </w:r>
      <w:r w:rsidR="001A290C" w:rsidRPr="003C5172">
        <w:rPr>
          <w:rFonts w:eastAsia="Times New Roman" w:cs="Times New Roman"/>
          <w:sz w:val="24"/>
          <w:szCs w:val="24"/>
          <w:lang w:eastAsia="ru-RU"/>
        </w:rPr>
        <w:t>–</w:t>
      </w:r>
      <w:r w:rsidRPr="003C5172">
        <w:rPr>
          <w:rFonts w:eastAsia="Times New Roman" w:cs="Times New Roman"/>
          <w:sz w:val="24"/>
          <w:szCs w:val="24"/>
        </w:rPr>
        <w:t xml:space="preserve"> они насыщают нашу жизнь красками, поднимают настроение и отличают нас от других людей.</w:t>
      </w:r>
    </w:p>
    <w:p w14:paraId="420E4145" w14:textId="77777777" w:rsidR="00F46FBE" w:rsidRPr="003C5172" w:rsidRDefault="00F46FBE" w:rsidP="007E42A2">
      <w:pPr>
        <w:jc w:val="center"/>
        <w:rPr>
          <w:rFonts w:eastAsia="Times New Roman" w:cs="Times New Roman"/>
          <w:b/>
          <w:sz w:val="24"/>
          <w:szCs w:val="24"/>
        </w:rPr>
      </w:pPr>
      <w:r w:rsidRPr="003C5172">
        <w:rPr>
          <w:rFonts w:eastAsia="Times New Roman" w:cs="Times New Roman"/>
          <w:b/>
          <w:sz w:val="24"/>
          <w:szCs w:val="24"/>
        </w:rPr>
        <w:t>2.2. Значки Hand-Madе учащихся 3 «А класса»</w:t>
      </w:r>
    </w:p>
    <w:p w14:paraId="37EADA0B"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 xml:space="preserve">Полученная информация натолкнула меня на мысль о возможности возвращения интереса к значкам путём </w:t>
      </w:r>
      <w:r w:rsidRPr="003C5172">
        <w:rPr>
          <w:rFonts w:eastAsia="Times New Roman" w:cs="Times New Roman"/>
          <w:sz w:val="24"/>
          <w:szCs w:val="24"/>
          <w:lang w:val="en-US"/>
        </w:rPr>
        <w:t>Hand</w:t>
      </w:r>
      <w:r w:rsidRPr="003C5172">
        <w:rPr>
          <w:rFonts w:eastAsia="Times New Roman" w:cs="Times New Roman"/>
          <w:sz w:val="24"/>
          <w:szCs w:val="24"/>
        </w:rPr>
        <w:t>-</w:t>
      </w:r>
      <w:r w:rsidRPr="003C5172">
        <w:rPr>
          <w:rFonts w:eastAsia="Times New Roman" w:cs="Times New Roman"/>
          <w:sz w:val="24"/>
          <w:szCs w:val="24"/>
          <w:lang w:val="en-US"/>
        </w:rPr>
        <w:t>Mad</w:t>
      </w:r>
      <w:r w:rsidRPr="003C5172">
        <w:rPr>
          <w:rFonts w:eastAsia="Times New Roman" w:cs="Times New Roman"/>
          <w:sz w:val="24"/>
          <w:szCs w:val="24"/>
        </w:rPr>
        <w:t>е. Классом мы выпустили серию значков, различных по составу и по тематике (Приложение 16).</w:t>
      </w:r>
    </w:p>
    <w:p w14:paraId="47BBBA01" w14:textId="44B384A6"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Собранная коллекция дала возможность на проведение анкетирования среди родителей учащихся нашего класса, а также учащихся школы.</w:t>
      </w:r>
    </w:p>
    <w:p w14:paraId="07DB8252" w14:textId="77777777" w:rsidR="00F46FBE" w:rsidRPr="003C5172" w:rsidRDefault="00F46FBE" w:rsidP="007E42A2">
      <w:pPr>
        <w:jc w:val="center"/>
        <w:rPr>
          <w:rFonts w:eastAsia="Times New Roman" w:cs="Times New Roman"/>
          <w:sz w:val="24"/>
          <w:szCs w:val="24"/>
        </w:rPr>
      </w:pPr>
      <w:r w:rsidRPr="003C5172">
        <w:rPr>
          <w:rFonts w:eastAsia="Times New Roman" w:cs="Times New Roman"/>
          <w:b/>
          <w:sz w:val="24"/>
          <w:szCs w:val="24"/>
        </w:rPr>
        <w:t>2.3. Результаты анкетирования</w:t>
      </w:r>
    </w:p>
    <w:p w14:paraId="0B2341FC" w14:textId="4C52C87D"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В анкетировании приняли участие 56 человек. Цель: выяснить, какого вида значок представляет наибольший интерес как у детей, так и у взрослых. Я узнал, что при выборе значка большинство руководствовалось тематикой и составом данного значка (Приложение</w:t>
      </w:r>
      <w:r w:rsidR="00214650">
        <w:rPr>
          <w:rFonts w:eastAsia="Times New Roman" w:cs="Times New Roman"/>
          <w:sz w:val="24"/>
          <w:szCs w:val="24"/>
        </w:rPr>
        <w:t> </w:t>
      </w:r>
      <w:r w:rsidRPr="003C5172">
        <w:rPr>
          <w:rFonts w:eastAsia="Times New Roman" w:cs="Times New Roman"/>
          <w:sz w:val="24"/>
          <w:szCs w:val="24"/>
        </w:rPr>
        <w:t>17). Наибольшую популярность из нашей коллекции имеют значки из дерева, на праздничную и патриотическую тематику, ЗОЖ. Возникла необходимость в проведении следующего анкетирования, в котором участвовало 48 человек. Результаты показали, что наибольшей популярностью пользуются тематические группы: «С Новым годом», «С 8 Марта», «СТОП COVID-19», «За мир в нашем мире» (Приложение</w:t>
      </w:r>
      <w:r w:rsidR="00214650">
        <w:rPr>
          <w:rFonts w:eastAsia="Times New Roman" w:cs="Times New Roman"/>
          <w:sz w:val="24"/>
          <w:szCs w:val="24"/>
        </w:rPr>
        <w:t> </w:t>
      </w:r>
      <w:r w:rsidRPr="003C5172">
        <w:rPr>
          <w:rFonts w:eastAsia="Times New Roman" w:cs="Times New Roman"/>
          <w:sz w:val="24"/>
          <w:szCs w:val="24"/>
        </w:rPr>
        <w:t>18).</w:t>
      </w:r>
    </w:p>
    <w:p w14:paraId="62A70AE1" w14:textId="68E72B53" w:rsidR="00F46FBE" w:rsidRPr="003C5172" w:rsidRDefault="00F46FBE" w:rsidP="003C5172">
      <w:pPr>
        <w:tabs>
          <w:tab w:val="left" w:pos="284"/>
        </w:tabs>
        <w:ind w:firstLine="709"/>
        <w:rPr>
          <w:rFonts w:eastAsia="Times New Roman" w:cs="Times New Roman"/>
          <w:sz w:val="24"/>
          <w:szCs w:val="24"/>
        </w:rPr>
      </w:pPr>
      <w:r w:rsidRPr="003C5172">
        <w:rPr>
          <w:rFonts w:eastAsia="Times New Roman" w:cs="Times New Roman"/>
          <w:sz w:val="24"/>
          <w:szCs w:val="24"/>
        </w:rPr>
        <w:t>Мне удалось, работая над темой, заглянуть в прошлое сквозь призму значков 70-80 лет. Создав собственную коллекцию, увидеть настоящее. Выбирая значок себе, каждый мог аргументировать свой выбор. Кому-то хотелось сделать подарок к празднику, кто-то хотел заявить о своём желании жить в мире и согласии, а кто-то желал выздоровления всем заболевшим.</w:t>
      </w:r>
    </w:p>
    <w:p w14:paraId="3D594BA1" w14:textId="77777777" w:rsidR="00F46FBE" w:rsidRPr="003C5172" w:rsidRDefault="00F46FBE" w:rsidP="007E42A2">
      <w:pPr>
        <w:jc w:val="center"/>
        <w:rPr>
          <w:rFonts w:eastAsia="Times New Roman" w:cs="Times New Roman"/>
          <w:b/>
          <w:sz w:val="24"/>
          <w:szCs w:val="24"/>
        </w:rPr>
      </w:pPr>
      <w:r w:rsidRPr="003C5172">
        <w:rPr>
          <w:rFonts w:eastAsia="Times New Roman" w:cs="Times New Roman"/>
          <w:b/>
          <w:sz w:val="24"/>
          <w:szCs w:val="24"/>
        </w:rPr>
        <w:t>2.4. Участие в акции «Чудеса под Новый год»</w:t>
      </w:r>
    </w:p>
    <w:p w14:paraId="25B73CED"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В рамках исследовательской работы я решил принять участие в акции «Чудеса под Новый год». Востребованными оказались значки серии «С Новым годом». К 8 Марта мы организовали акцию для первоклассников «Сюрприз», в результате которой им предлагалось выбрать в подарок 1 значок. Учащиеся выбирали различные значки по составу, но выбор в тематике пал на серию значков «Современные мультфильмы» и «С 8 Марта».</w:t>
      </w:r>
    </w:p>
    <w:p w14:paraId="01A916FC"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Полученные данные дали мне возможность сделать следующие выводы:</w:t>
      </w:r>
    </w:p>
    <w:p w14:paraId="4EE36E94" w14:textId="35F4B051"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 xml:space="preserve">1. Значок </w:t>
      </w:r>
      <w:r w:rsidR="007E42A2" w:rsidRPr="003C5172">
        <w:rPr>
          <w:rFonts w:eastAsia="Times New Roman" w:cs="Times New Roman"/>
          <w:sz w:val="24"/>
          <w:szCs w:val="24"/>
        </w:rPr>
        <w:t>–</w:t>
      </w:r>
      <w:r w:rsidRPr="003C5172">
        <w:rPr>
          <w:rFonts w:eastAsia="Times New Roman" w:cs="Times New Roman"/>
          <w:sz w:val="24"/>
          <w:szCs w:val="24"/>
        </w:rPr>
        <w:t xml:space="preserve"> это не просто красивая фигурка, а целая история.</w:t>
      </w:r>
    </w:p>
    <w:p w14:paraId="061603FB" w14:textId="071CEF5E"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2. Создание значка обуславливается тем временем, в котором мы живём, и вызывает неподдельный интерес у учащихся и взрослого поколения.</w:t>
      </w:r>
    </w:p>
    <w:p w14:paraId="15A35574"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3. Однако, не являясь атрибутом моды, значок не вызывал желания носить его каждый день.</w:t>
      </w:r>
    </w:p>
    <w:p w14:paraId="36120F7E"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lastRenderedPageBreak/>
        <w:t>4. Изучив историю значка, проделав большую работу по созданию собственной коллекции, желая отличаться от других, учащиеся нашего класса с большим удовольствием на протяжении двух лет носят нагрудные знаки отличия.</w:t>
      </w:r>
    </w:p>
    <w:p w14:paraId="6DE93222" w14:textId="662F2794" w:rsidR="00F46FBE" w:rsidRPr="003C5172" w:rsidRDefault="00F46FBE" w:rsidP="003C5172">
      <w:pPr>
        <w:ind w:firstLine="709"/>
        <w:rPr>
          <w:rFonts w:eastAsia="Times New Roman" w:cs="Times New Roman"/>
          <w:sz w:val="24"/>
          <w:szCs w:val="24"/>
        </w:rPr>
      </w:pPr>
    </w:p>
    <w:p w14:paraId="263528A1" w14:textId="77777777" w:rsidR="00F46FBE" w:rsidRPr="003C5172" w:rsidRDefault="00F46FBE" w:rsidP="007E42A2">
      <w:pPr>
        <w:jc w:val="center"/>
        <w:rPr>
          <w:rFonts w:eastAsia="Times New Roman" w:cs="Times New Roman"/>
          <w:b/>
          <w:sz w:val="24"/>
          <w:szCs w:val="24"/>
        </w:rPr>
      </w:pPr>
      <w:r w:rsidRPr="003C5172">
        <w:rPr>
          <w:rFonts w:eastAsia="Times New Roman" w:cs="Times New Roman"/>
          <w:b/>
          <w:sz w:val="24"/>
          <w:szCs w:val="24"/>
        </w:rPr>
        <w:t>ГЛАВА 3. ПРАКТИЧЕСКАЯ ЧАСТЬ</w:t>
      </w:r>
    </w:p>
    <w:p w14:paraId="60648014" w14:textId="77777777" w:rsidR="00F46FBE" w:rsidRPr="003C5172" w:rsidRDefault="00F46FBE" w:rsidP="007E42A2">
      <w:pPr>
        <w:jc w:val="center"/>
        <w:rPr>
          <w:rFonts w:eastAsia="Times New Roman" w:cs="Times New Roman"/>
          <w:b/>
          <w:sz w:val="24"/>
          <w:szCs w:val="24"/>
        </w:rPr>
      </w:pPr>
      <w:r w:rsidRPr="003C5172">
        <w:rPr>
          <w:rFonts w:eastAsia="Times New Roman" w:cs="Times New Roman"/>
          <w:b/>
          <w:sz w:val="24"/>
          <w:szCs w:val="24"/>
        </w:rPr>
        <w:t>3.1. Этапы исследования</w:t>
      </w:r>
    </w:p>
    <w:p w14:paraId="0A926612" w14:textId="77777777" w:rsidR="00F46FBE" w:rsidRPr="003C5172" w:rsidRDefault="00F46FBE" w:rsidP="003C5172">
      <w:pPr>
        <w:ind w:firstLine="709"/>
        <w:rPr>
          <w:rFonts w:eastAsia="Times New Roman" w:cs="Times New Roman"/>
          <w:b/>
          <w:sz w:val="24"/>
          <w:szCs w:val="24"/>
        </w:rPr>
      </w:pPr>
      <w:r w:rsidRPr="003C5172">
        <w:rPr>
          <w:rFonts w:eastAsia="Times New Roman" w:cs="Times New Roman"/>
          <w:sz w:val="24"/>
          <w:szCs w:val="24"/>
        </w:rPr>
        <w:t>Собрав информацию и изучив литературу о значках, я имел</w:t>
      </w:r>
      <w:r w:rsidRPr="003C5172">
        <w:rPr>
          <w:rFonts w:eastAsia="Times New Roman" w:cs="Times New Roman"/>
          <w:b/>
          <w:sz w:val="24"/>
          <w:szCs w:val="24"/>
        </w:rPr>
        <w:t xml:space="preserve"> </w:t>
      </w:r>
      <w:r w:rsidRPr="003C5172">
        <w:rPr>
          <w:rFonts w:eastAsia="Times New Roman" w:cs="Times New Roman"/>
          <w:sz w:val="24"/>
          <w:szCs w:val="24"/>
        </w:rPr>
        <w:t>возможность поделиться с нею со своими одноклассниками. Меня слушали внимательно и задавали вопросы об истории происхождения, видах и назначении значков. Первый этап показал, что моя тема интересна не только мне, но и моим друзьям.</w:t>
      </w:r>
    </w:p>
    <w:p w14:paraId="2D627C1C"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Я долго готовился ко второму этапу, ведь мне предстояло познакомить одноклассников со своей коллекцией. На перемене мы разглядывали значки, вместе искали через интернет информацию о каждом из них, сравнивали, примеряли, фотографировались. Второй этап показал, что у каждого из одноклассников появился хотя бы один значок, который его заинтересовал больше остальных.</w:t>
      </w:r>
    </w:p>
    <w:p w14:paraId="36400129"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Можно было приступать к третьему этапу исследования. Я был уверен: к моему предложению принять участие в эксперименте ребята отнесутся положительно. И я не ошибся.</w:t>
      </w:r>
    </w:p>
    <w:p w14:paraId="50794435" w14:textId="77777777" w:rsidR="00F46FBE" w:rsidRPr="003C5172" w:rsidRDefault="00F46FBE" w:rsidP="007E42A2">
      <w:pPr>
        <w:jc w:val="center"/>
        <w:rPr>
          <w:rFonts w:eastAsia="Times New Roman" w:cs="Times New Roman"/>
          <w:b/>
          <w:sz w:val="24"/>
          <w:szCs w:val="24"/>
        </w:rPr>
      </w:pPr>
      <w:r w:rsidRPr="003C5172">
        <w:rPr>
          <w:rFonts w:eastAsia="Times New Roman" w:cs="Times New Roman"/>
          <w:b/>
          <w:sz w:val="24"/>
          <w:szCs w:val="24"/>
        </w:rPr>
        <w:t>3.2. Распределение значков между учащимися</w:t>
      </w:r>
    </w:p>
    <w:p w14:paraId="573A7593"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Учитывая интересы и увлечения учащихся нашего класса, наличие значков в коллекции, мы распределили их следующим образом (Приложение 19).</w:t>
      </w:r>
    </w:p>
    <w:p w14:paraId="78BD7DD0"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В рамках исследования и чистоты эксперимента все учащиеся</w:t>
      </w:r>
      <w:r w:rsidRPr="003C5172">
        <w:rPr>
          <w:rFonts w:eastAsia="Times New Roman" w:cs="Times New Roman"/>
          <w:b/>
          <w:sz w:val="24"/>
          <w:szCs w:val="24"/>
        </w:rPr>
        <w:t xml:space="preserve"> </w:t>
      </w:r>
      <w:r w:rsidRPr="003C5172">
        <w:rPr>
          <w:rFonts w:eastAsia="Times New Roman" w:cs="Times New Roman"/>
          <w:sz w:val="24"/>
          <w:szCs w:val="24"/>
        </w:rPr>
        <w:t>нашего класса носили нагрудный значок в течение последующего месяца. Многие его носили дома, гуляя с друзьями на улице, уезжая в гости, посещая кружки и секции, участвуя в соревнованиях, при подготовке к урокам, при просмотре телевизионных передач.</w:t>
      </w:r>
    </w:p>
    <w:p w14:paraId="1890869B"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Данное исследование вызывало много вопросов не только со стороны родных, близких и друзей, но и окружающих. Мы невольно заинтересовали в эксперименте и детей, и родителей. Значки имели популярность среди учащихся нашей школы, друзей и знакомых. У окружающих не только возникало желание потрогать, сфотографироваться со значком, но и узнать о нём как можно больше. Мы получили предложение выступить с данной темой на информационных часах, которое с удовольствием приняли.</w:t>
      </w:r>
    </w:p>
    <w:p w14:paraId="7B88AD77" w14:textId="77777777" w:rsidR="00F46FBE" w:rsidRPr="003C5172" w:rsidRDefault="00F46FBE" w:rsidP="007E42A2">
      <w:pPr>
        <w:jc w:val="center"/>
        <w:rPr>
          <w:rFonts w:eastAsia="Times New Roman" w:cs="Times New Roman"/>
          <w:b/>
          <w:sz w:val="24"/>
          <w:szCs w:val="24"/>
        </w:rPr>
      </w:pPr>
      <w:r w:rsidRPr="003C5172">
        <w:rPr>
          <w:rFonts w:eastAsia="Times New Roman" w:cs="Times New Roman"/>
          <w:b/>
          <w:sz w:val="24"/>
          <w:szCs w:val="24"/>
        </w:rPr>
        <w:t>3.3. </w:t>
      </w:r>
      <w:r w:rsidRPr="003C5172">
        <w:rPr>
          <w:rFonts w:eastAsia="Times New Roman" w:cs="Times New Roman"/>
          <w:b/>
          <w:bCs/>
          <w:sz w:val="24"/>
          <w:szCs w:val="24"/>
        </w:rPr>
        <w:t>Влияние значка на события в жизни учащихся</w:t>
      </w:r>
    </w:p>
    <w:p w14:paraId="4573A12C" w14:textId="77777777" w:rsidR="00F46FBE" w:rsidRPr="003C5172" w:rsidRDefault="00F46FBE" w:rsidP="003C5172">
      <w:pPr>
        <w:ind w:firstLine="709"/>
        <w:rPr>
          <w:rFonts w:eastAsia="Times New Roman" w:cs="Times New Roman"/>
          <w:b/>
          <w:sz w:val="24"/>
          <w:szCs w:val="24"/>
        </w:rPr>
      </w:pPr>
      <w:r w:rsidRPr="003C5172">
        <w:rPr>
          <w:rFonts w:eastAsia="Times New Roman" w:cs="Times New Roman"/>
          <w:sz w:val="24"/>
          <w:szCs w:val="24"/>
        </w:rPr>
        <w:t>Через месяц эксперимента были подведены итоги исследования. Я рассказал о том,</w:t>
      </w:r>
      <w:r w:rsidRPr="003C5172">
        <w:rPr>
          <w:rFonts w:eastAsia="Times New Roman" w:cs="Times New Roman"/>
          <w:b/>
          <w:sz w:val="24"/>
          <w:szCs w:val="24"/>
        </w:rPr>
        <w:t xml:space="preserve"> </w:t>
      </w:r>
      <w:r w:rsidRPr="003C5172">
        <w:rPr>
          <w:rFonts w:eastAsia="Times New Roman" w:cs="Times New Roman"/>
          <w:sz w:val="24"/>
          <w:szCs w:val="24"/>
        </w:rPr>
        <w:t>как значок ГТО с первым местом, который я пристегнул на форму, помог моей команде выиграть в соревновании, заставил поверить в себя. Мне хотелось узнать результаты исследования своих одноклассников: может ли значок повлиять на события в жизни учащихся?</w:t>
      </w:r>
    </w:p>
    <w:p w14:paraId="7FFAE108" w14:textId="13AC4A3A"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 xml:space="preserve">Результаты исследования показали, что все участники эксперимента добились желаемых результатов. Большинство учащихся </w:t>
      </w:r>
      <w:r w:rsidR="007E42A2" w:rsidRPr="003C5172">
        <w:rPr>
          <w:rFonts w:eastAsia="Times New Roman" w:cs="Times New Roman"/>
          <w:sz w:val="24"/>
          <w:szCs w:val="24"/>
        </w:rPr>
        <w:t>–</w:t>
      </w:r>
      <w:r w:rsidRPr="003C5172">
        <w:rPr>
          <w:rFonts w:eastAsia="Times New Roman" w:cs="Times New Roman"/>
          <w:sz w:val="24"/>
          <w:szCs w:val="24"/>
        </w:rPr>
        <w:t xml:space="preserve"> 4 человека (27%) увлеклись спортом; машиностроением </w:t>
      </w:r>
      <w:r w:rsidR="007E42A2" w:rsidRPr="003C5172">
        <w:rPr>
          <w:rFonts w:eastAsia="Times New Roman" w:cs="Times New Roman"/>
          <w:sz w:val="24"/>
          <w:szCs w:val="24"/>
        </w:rPr>
        <w:t>–</w:t>
      </w:r>
      <w:r w:rsidRPr="003C5172">
        <w:rPr>
          <w:rFonts w:eastAsia="Times New Roman" w:cs="Times New Roman"/>
          <w:sz w:val="24"/>
          <w:szCs w:val="24"/>
        </w:rPr>
        <w:t xml:space="preserve"> 1 человек (6%); 1 человек (6%) виртуально  путешествовал по городам Беларуси;  познакомились с советскими и зарубежными мультфильмами 70-80 годов – 2 человека (13%); увлеклись чтением сказок русских писателей – 1 человек (6%); узнали историю октябрятской звёздочки – 1 человек (6%); увлеклись коллекционированием магнитов и значков </w:t>
      </w:r>
      <w:r w:rsidR="007E42A2" w:rsidRPr="003C5172">
        <w:rPr>
          <w:rFonts w:eastAsia="Times New Roman" w:cs="Times New Roman"/>
          <w:sz w:val="24"/>
          <w:szCs w:val="24"/>
        </w:rPr>
        <w:t>–</w:t>
      </w:r>
      <w:r w:rsidRPr="003C5172">
        <w:rPr>
          <w:rFonts w:eastAsia="Times New Roman" w:cs="Times New Roman"/>
          <w:sz w:val="24"/>
          <w:szCs w:val="24"/>
        </w:rPr>
        <w:t xml:space="preserve"> 2 человека (13%); собрали информацию о заводах нашего города  – 1 человек (6%); посетили кинотеатр с просмотром мультфильма «Соник»</w:t>
      </w:r>
      <w:r w:rsidRPr="003C5172">
        <w:rPr>
          <w:rFonts w:eastAsia="Times New Roman" w:cs="Times New Roman"/>
          <w:b/>
          <w:sz w:val="24"/>
          <w:szCs w:val="24"/>
        </w:rPr>
        <w:t xml:space="preserve"> </w:t>
      </w:r>
      <w:r w:rsidR="001A290C" w:rsidRPr="003C5172">
        <w:rPr>
          <w:rFonts w:eastAsia="Times New Roman" w:cs="Times New Roman"/>
          <w:sz w:val="24"/>
          <w:szCs w:val="24"/>
          <w:lang w:eastAsia="ru-RU"/>
        </w:rPr>
        <w:t>–</w:t>
      </w:r>
      <w:r w:rsidRPr="003C5172">
        <w:rPr>
          <w:rFonts w:eastAsia="Times New Roman" w:cs="Times New Roman"/>
          <w:b/>
          <w:sz w:val="24"/>
          <w:szCs w:val="24"/>
        </w:rPr>
        <w:t xml:space="preserve"> </w:t>
      </w:r>
      <w:r w:rsidRPr="003C5172">
        <w:rPr>
          <w:rFonts w:eastAsia="Times New Roman" w:cs="Times New Roman"/>
          <w:sz w:val="24"/>
          <w:szCs w:val="24"/>
        </w:rPr>
        <w:t>15 человек (100%);  познакомились с памятными местами Беларуси – 2 человека (13%) и России – 1 человек (6%); поделились заветным желанием – 2 человека (13%); у 4 человек (27%) проявились организаторские способности (Приложение 20).</w:t>
      </w:r>
    </w:p>
    <w:p w14:paraId="5697FE1E"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Моё увлечение фалеристикой заинтересовало одноклассников. Они помогают мне пополнить коллекцию значками из детства наших родителей, предлагают обмен «двойных», просят дать консультацию по некоторым вопросам.</w:t>
      </w:r>
    </w:p>
    <w:p w14:paraId="1FFCBBD0"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Я увидел, что ношение значков состоялось лишь в рамках эксперимента. Это дало мне возможность приступить к следующей части исследования: может ли выпуск значков Hand-Made вернуть им былую популярность?</w:t>
      </w:r>
    </w:p>
    <w:p w14:paraId="3DBDD827" w14:textId="77777777" w:rsidR="00F46FBE" w:rsidRPr="003C5172" w:rsidRDefault="00F46FBE" w:rsidP="007E42A2">
      <w:pPr>
        <w:jc w:val="center"/>
        <w:rPr>
          <w:rFonts w:eastAsia="Times New Roman" w:cs="Times New Roman"/>
          <w:b/>
          <w:sz w:val="24"/>
          <w:szCs w:val="24"/>
        </w:rPr>
      </w:pPr>
      <w:r w:rsidRPr="003C5172">
        <w:rPr>
          <w:rFonts w:eastAsia="Times New Roman" w:cs="Times New Roman"/>
          <w:b/>
          <w:sz w:val="24"/>
          <w:szCs w:val="24"/>
        </w:rPr>
        <w:lastRenderedPageBreak/>
        <w:t>3.4. Значки Hand-Madе учащихся 3 «А класса»</w:t>
      </w:r>
    </w:p>
    <w:p w14:paraId="371A35D9" w14:textId="7DA4201C" w:rsidR="00F46FBE" w:rsidRDefault="00F46FBE" w:rsidP="003C5172">
      <w:pPr>
        <w:ind w:firstLine="709"/>
        <w:rPr>
          <w:rFonts w:eastAsia="Times New Roman" w:cs="Times New Roman"/>
          <w:sz w:val="24"/>
          <w:szCs w:val="24"/>
        </w:rPr>
      </w:pPr>
      <w:r w:rsidRPr="003C5172">
        <w:rPr>
          <w:rFonts w:eastAsia="Times New Roman" w:cs="Times New Roman"/>
          <w:sz w:val="24"/>
          <w:szCs w:val="24"/>
        </w:rPr>
        <w:t>Классом мы решили выпустить свою серию значков. Работа велась на протяжении всего учебного года. Изучив собранную коллекцию, я выделил следующие группы значков:</w:t>
      </w:r>
    </w:p>
    <w:p w14:paraId="1C70CA96" w14:textId="77777777" w:rsidR="007E42A2" w:rsidRPr="003C5172" w:rsidRDefault="007E42A2" w:rsidP="003C5172">
      <w:pPr>
        <w:ind w:firstLine="709"/>
        <w:rPr>
          <w:rFonts w:eastAsia="Times New Roman" w:cs="Times New Roman"/>
          <w:sz w:val="24"/>
          <w:szCs w:val="24"/>
        </w:rPr>
      </w:pPr>
    </w:p>
    <w:tbl>
      <w:tblPr>
        <w:tblStyle w:val="14"/>
        <w:tblW w:w="0" w:type="auto"/>
        <w:tblInd w:w="1838" w:type="dxa"/>
        <w:tblLook w:val="04A0" w:firstRow="1" w:lastRow="0" w:firstColumn="1" w:lastColumn="0" w:noHBand="0" w:noVBand="1"/>
      </w:tblPr>
      <w:tblGrid>
        <w:gridCol w:w="2547"/>
        <w:gridCol w:w="3260"/>
      </w:tblGrid>
      <w:tr w:rsidR="00F46FBE" w:rsidRPr="003C5172" w14:paraId="1B411DAE" w14:textId="77777777" w:rsidTr="007E42A2">
        <w:tc>
          <w:tcPr>
            <w:tcW w:w="2547" w:type="dxa"/>
          </w:tcPr>
          <w:p w14:paraId="03908BF8" w14:textId="77777777" w:rsidR="00F46FBE" w:rsidRPr="003C5172" w:rsidRDefault="00F46FBE" w:rsidP="007E42A2">
            <w:pPr>
              <w:jc w:val="both"/>
              <w:rPr>
                <w:rFonts w:ascii="Times New Roman" w:hAnsi="Times New Roman" w:cs="Times New Roman"/>
                <w:sz w:val="24"/>
                <w:szCs w:val="24"/>
              </w:rPr>
            </w:pPr>
            <w:r w:rsidRPr="003C5172">
              <w:rPr>
                <w:rFonts w:ascii="Times New Roman" w:hAnsi="Times New Roman" w:cs="Times New Roman"/>
                <w:sz w:val="24"/>
                <w:szCs w:val="24"/>
              </w:rPr>
              <w:t>по материалу</w:t>
            </w:r>
          </w:p>
        </w:tc>
        <w:tc>
          <w:tcPr>
            <w:tcW w:w="3260" w:type="dxa"/>
          </w:tcPr>
          <w:p w14:paraId="5B565D2B" w14:textId="77777777" w:rsidR="00F46FBE" w:rsidRPr="003C5172" w:rsidRDefault="00F46FBE" w:rsidP="007E42A2">
            <w:pPr>
              <w:jc w:val="both"/>
              <w:rPr>
                <w:rFonts w:ascii="Times New Roman" w:hAnsi="Times New Roman" w:cs="Times New Roman"/>
                <w:sz w:val="24"/>
                <w:szCs w:val="24"/>
              </w:rPr>
            </w:pPr>
            <w:r w:rsidRPr="003C5172">
              <w:rPr>
                <w:rFonts w:ascii="Times New Roman" w:hAnsi="Times New Roman" w:cs="Times New Roman"/>
                <w:sz w:val="24"/>
                <w:szCs w:val="24"/>
              </w:rPr>
              <w:t>тематические</w:t>
            </w:r>
          </w:p>
        </w:tc>
      </w:tr>
      <w:tr w:rsidR="00F46FBE" w:rsidRPr="003C5172" w14:paraId="22850CFB" w14:textId="77777777" w:rsidTr="007E42A2">
        <w:tc>
          <w:tcPr>
            <w:tcW w:w="2547" w:type="dxa"/>
          </w:tcPr>
          <w:p w14:paraId="2C1C54A2" w14:textId="77777777" w:rsidR="00F46FBE" w:rsidRPr="003C5172" w:rsidRDefault="00F46FBE" w:rsidP="007E42A2">
            <w:pPr>
              <w:tabs>
                <w:tab w:val="left" w:pos="1860"/>
              </w:tabs>
              <w:jc w:val="both"/>
              <w:rPr>
                <w:rFonts w:ascii="Times New Roman" w:hAnsi="Times New Roman" w:cs="Times New Roman"/>
                <w:sz w:val="24"/>
                <w:szCs w:val="24"/>
              </w:rPr>
            </w:pPr>
            <w:r w:rsidRPr="003C5172">
              <w:rPr>
                <w:rFonts w:ascii="Times New Roman" w:hAnsi="Times New Roman" w:cs="Times New Roman"/>
                <w:sz w:val="24"/>
                <w:szCs w:val="24"/>
              </w:rPr>
              <w:t>из дерева</w:t>
            </w:r>
          </w:p>
          <w:p w14:paraId="55E79C13" w14:textId="77777777" w:rsidR="00F46FBE" w:rsidRPr="003C5172" w:rsidRDefault="00F46FBE" w:rsidP="007E42A2">
            <w:pPr>
              <w:jc w:val="both"/>
              <w:rPr>
                <w:rFonts w:ascii="Times New Roman" w:hAnsi="Times New Roman" w:cs="Times New Roman"/>
                <w:sz w:val="24"/>
                <w:szCs w:val="24"/>
              </w:rPr>
            </w:pPr>
            <w:r w:rsidRPr="003C5172">
              <w:rPr>
                <w:rFonts w:ascii="Times New Roman" w:hAnsi="Times New Roman" w:cs="Times New Roman"/>
                <w:sz w:val="24"/>
                <w:szCs w:val="24"/>
              </w:rPr>
              <w:t>из дсп</w:t>
            </w:r>
          </w:p>
          <w:p w14:paraId="315B5AD9" w14:textId="77777777" w:rsidR="00F46FBE" w:rsidRPr="003C5172" w:rsidRDefault="00F46FBE" w:rsidP="007E42A2">
            <w:pPr>
              <w:jc w:val="both"/>
              <w:rPr>
                <w:rFonts w:ascii="Times New Roman" w:hAnsi="Times New Roman" w:cs="Times New Roman"/>
                <w:sz w:val="24"/>
                <w:szCs w:val="24"/>
              </w:rPr>
            </w:pPr>
            <w:r w:rsidRPr="003C5172">
              <w:rPr>
                <w:rFonts w:ascii="Times New Roman" w:hAnsi="Times New Roman" w:cs="Times New Roman"/>
                <w:sz w:val="24"/>
                <w:szCs w:val="24"/>
              </w:rPr>
              <w:t>из оргстекла</w:t>
            </w:r>
          </w:p>
          <w:p w14:paraId="18B8F76C" w14:textId="77777777" w:rsidR="00F46FBE" w:rsidRPr="003C5172" w:rsidRDefault="00F46FBE" w:rsidP="007E42A2">
            <w:pPr>
              <w:jc w:val="both"/>
              <w:rPr>
                <w:rFonts w:ascii="Times New Roman" w:hAnsi="Times New Roman" w:cs="Times New Roman"/>
                <w:sz w:val="24"/>
                <w:szCs w:val="24"/>
              </w:rPr>
            </w:pPr>
            <w:r w:rsidRPr="003C5172">
              <w:rPr>
                <w:rFonts w:ascii="Times New Roman" w:hAnsi="Times New Roman" w:cs="Times New Roman"/>
                <w:sz w:val="24"/>
                <w:szCs w:val="24"/>
              </w:rPr>
              <w:t>из бумаги и ткани</w:t>
            </w:r>
          </w:p>
          <w:p w14:paraId="0AF8B3BE" w14:textId="77777777" w:rsidR="00F46FBE" w:rsidRPr="003C5172" w:rsidRDefault="00F46FBE" w:rsidP="007E42A2">
            <w:pPr>
              <w:jc w:val="both"/>
              <w:rPr>
                <w:rFonts w:ascii="Times New Roman" w:hAnsi="Times New Roman" w:cs="Times New Roman"/>
                <w:sz w:val="24"/>
                <w:szCs w:val="24"/>
              </w:rPr>
            </w:pPr>
            <w:r w:rsidRPr="003C5172">
              <w:rPr>
                <w:rFonts w:ascii="Times New Roman" w:hAnsi="Times New Roman" w:cs="Times New Roman"/>
                <w:sz w:val="24"/>
                <w:szCs w:val="24"/>
              </w:rPr>
              <w:t>из металла и фетра</w:t>
            </w:r>
          </w:p>
          <w:p w14:paraId="02143AC5" w14:textId="77777777" w:rsidR="00F46FBE" w:rsidRPr="003C5172" w:rsidRDefault="00F46FBE" w:rsidP="007E42A2">
            <w:pPr>
              <w:jc w:val="both"/>
              <w:rPr>
                <w:rFonts w:ascii="Times New Roman" w:hAnsi="Times New Roman" w:cs="Times New Roman"/>
                <w:sz w:val="24"/>
                <w:szCs w:val="24"/>
              </w:rPr>
            </w:pPr>
            <w:r w:rsidRPr="003C5172">
              <w:rPr>
                <w:rFonts w:ascii="Times New Roman" w:hAnsi="Times New Roman" w:cs="Times New Roman"/>
                <w:sz w:val="24"/>
                <w:szCs w:val="24"/>
              </w:rPr>
              <w:t>из теста</w:t>
            </w:r>
          </w:p>
        </w:tc>
        <w:tc>
          <w:tcPr>
            <w:tcW w:w="3260" w:type="dxa"/>
          </w:tcPr>
          <w:p w14:paraId="5D1F5AA0" w14:textId="77777777" w:rsidR="00F46FBE" w:rsidRPr="003C5172" w:rsidRDefault="00F46FBE" w:rsidP="007E42A2">
            <w:pPr>
              <w:jc w:val="both"/>
              <w:rPr>
                <w:rFonts w:ascii="Times New Roman" w:hAnsi="Times New Roman" w:cs="Times New Roman"/>
                <w:sz w:val="24"/>
                <w:szCs w:val="24"/>
              </w:rPr>
            </w:pPr>
            <w:r w:rsidRPr="003C5172">
              <w:rPr>
                <w:rFonts w:ascii="Times New Roman" w:hAnsi="Times New Roman" w:cs="Times New Roman"/>
                <w:sz w:val="24"/>
                <w:szCs w:val="24"/>
              </w:rPr>
              <w:t>праздничные</w:t>
            </w:r>
          </w:p>
          <w:p w14:paraId="16E49BC6" w14:textId="77777777" w:rsidR="00F46FBE" w:rsidRPr="003C5172" w:rsidRDefault="00F46FBE" w:rsidP="007E42A2">
            <w:pPr>
              <w:jc w:val="both"/>
              <w:rPr>
                <w:rFonts w:ascii="Times New Roman" w:hAnsi="Times New Roman" w:cs="Times New Roman"/>
                <w:sz w:val="24"/>
                <w:szCs w:val="24"/>
              </w:rPr>
            </w:pPr>
            <w:r w:rsidRPr="003C5172">
              <w:rPr>
                <w:rFonts w:ascii="Times New Roman" w:hAnsi="Times New Roman" w:cs="Times New Roman"/>
                <w:sz w:val="24"/>
                <w:szCs w:val="24"/>
              </w:rPr>
              <w:t>ЗОЖ</w:t>
            </w:r>
          </w:p>
          <w:p w14:paraId="5B38B7C5" w14:textId="77777777" w:rsidR="00F46FBE" w:rsidRPr="003C5172" w:rsidRDefault="00F46FBE" w:rsidP="007E42A2">
            <w:pPr>
              <w:jc w:val="both"/>
              <w:rPr>
                <w:rFonts w:ascii="Times New Roman" w:hAnsi="Times New Roman" w:cs="Times New Roman"/>
                <w:sz w:val="24"/>
                <w:szCs w:val="24"/>
              </w:rPr>
            </w:pPr>
            <w:r w:rsidRPr="003C5172">
              <w:rPr>
                <w:rFonts w:ascii="Times New Roman" w:hAnsi="Times New Roman" w:cs="Times New Roman"/>
                <w:sz w:val="24"/>
                <w:szCs w:val="24"/>
              </w:rPr>
              <w:t>именные</w:t>
            </w:r>
          </w:p>
          <w:p w14:paraId="29EEED4A" w14:textId="77777777" w:rsidR="00F46FBE" w:rsidRPr="003C5172" w:rsidRDefault="00F46FBE" w:rsidP="007E42A2">
            <w:pPr>
              <w:jc w:val="both"/>
              <w:rPr>
                <w:rFonts w:ascii="Times New Roman" w:hAnsi="Times New Roman" w:cs="Times New Roman"/>
                <w:sz w:val="24"/>
                <w:szCs w:val="24"/>
              </w:rPr>
            </w:pPr>
            <w:r w:rsidRPr="003C5172">
              <w:rPr>
                <w:rFonts w:ascii="Times New Roman" w:hAnsi="Times New Roman" w:cs="Times New Roman"/>
                <w:sz w:val="24"/>
                <w:szCs w:val="24"/>
              </w:rPr>
              <w:t>патриотические</w:t>
            </w:r>
          </w:p>
          <w:p w14:paraId="4E11F8DD" w14:textId="77777777" w:rsidR="00F46FBE" w:rsidRPr="003C5172" w:rsidRDefault="00F46FBE" w:rsidP="007E42A2">
            <w:pPr>
              <w:jc w:val="both"/>
              <w:rPr>
                <w:rFonts w:ascii="Times New Roman" w:hAnsi="Times New Roman" w:cs="Times New Roman"/>
                <w:sz w:val="24"/>
                <w:szCs w:val="24"/>
              </w:rPr>
            </w:pPr>
            <w:r w:rsidRPr="003C5172">
              <w:rPr>
                <w:rFonts w:ascii="Times New Roman" w:hAnsi="Times New Roman" w:cs="Times New Roman"/>
                <w:sz w:val="24"/>
                <w:szCs w:val="24"/>
              </w:rPr>
              <w:t>современные мультфильмы</w:t>
            </w:r>
          </w:p>
        </w:tc>
      </w:tr>
    </w:tbl>
    <w:p w14:paraId="654FB2BA" w14:textId="77777777" w:rsidR="00F46FBE" w:rsidRPr="003C5172" w:rsidRDefault="00F46FBE" w:rsidP="003C5172">
      <w:pPr>
        <w:ind w:firstLine="709"/>
        <w:rPr>
          <w:rFonts w:eastAsia="Times New Roman" w:cs="Times New Roman"/>
          <w:sz w:val="24"/>
          <w:szCs w:val="24"/>
          <w:u w:val="single"/>
        </w:rPr>
      </w:pPr>
    </w:p>
    <w:p w14:paraId="3D887697"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При создании коллекции, использовались следующие виды работ: групповая, парная, индивидуальная.</w:t>
      </w:r>
    </w:p>
    <w:p w14:paraId="373A63B6" w14:textId="52A0AF62" w:rsidR="00F46FBE" w:rsidRPr="003C5172" w:rsidRDefault="00F46FBE" w:rsidP="003C5172">
      <w:pPr>
        <w:ind w:firstLine="709"/>
        <w:rPr>
          <w:rFonts w:eastAsia="Times New Roman" w:cs="Times New Roman"/>
          <w:sz w:val="24"/>
          <w:szCs w:val="24"/>
        </w:rPr>
      </w:pPr>
    </w:p>
    <w:p w14:paraId="56100353" w14:textId="77777777" w:rsidR="00F46FBE" w:rsidRPr="003C5172" w:rsidRDefault="00F46FBE" w:rsidP="007E42A2">
      <w:pPr>
        <w:jc w:val="center"/>
        <w:rPr>
          <w:rFonts w:eastAsia="Times New Roman" w:cs="Times New Roman"/>
          <w:b/>
          <w:sz w:val="24"/>
          <w:szCs w:val="24"/>
        </w:rPr>
      </w:pPr>
      <w:r w:rsidRPr="003C5172">
        <w:rPr>
          <w:rFonts w:eastAsia="Times New Roman" w:cs="Times New Roman"/>
          <w:b/>
          <w:sz w:val="24"/>
          <w:szCs w:val="24"/>
        </w:rPr>
        <w:t>ЗАКЛЮЧЕНИЕ</w:t>
      </w:r>
    </w:p>
    <w:p w14:paraId="3F5C688F" w14:textId="77777777"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Объектом моей работы была коллекция значков 70-80 годов моей бабушки. Меня интересовало, может ли ношение значка повлиять на события в жизни учащихся, возможно ли ношение значка среди школьников нашего времени, может ли выпуск значков Hand-Made вернуть им былую популярность. В результате исследования я выяснил много интересного о происхождении значков, их видах и назначении. Хочется отметить, что интерес к значку проявляется у окружающих не только как к модному аксессуару. Ношение его – отличная мотивация для сегодняшнего школьника: он прямо или косвенно может повлиять на события в жизни человека и стать атрибутом школьной формы. Эксперимент завершён, но учащиеся нашего класса продолжают носить значки.</w:t>
      </w:r>
    </w:p>
    <w:p w14:paraId="572414E2" w14:textId="3180472D" w:rsidR="00F46FBE" w:rsidRPr="003C5172" w:rsidRDefault="00F46FBE" w:rsidP="003C5172">
      <w:pPr>
        <w:ind w:firstLine="709"/>
        <w:rPr>
          <w:rFonts w:eastAsia="Times New Roman" w:cs="Times New Roman"/>
          <w:sz w:val="24"/>
          <w:szCs w:val="24"/>
        </w:rPr>
      </w:pPr>
      <w:r w:rsidRPr="003C5172">
        <w:rPr>
          <w:rFonts w:eastAsia="Times New Roman" w:cs="Times New Roman"/>
          <w:sz w:val="24"/>
          <w:szCs w:val="24"/>
        </w:rPr>
        <w:t>Выдвинутая гипотеза о влиянии нагрудного знака на события в жизни человека подтвердилась. Как выяснилось, наличие значка может сформировать у учащихся интерес к изучению истории, к обучению самостоятельно добывать знания, желанию ставить цели и достигать их. Ношение значка возможно и в современном мире. Следуя за модой, каждый может приобрести себе значок ручной работы и вернуть былую славу некогда популярному значку.</w:t>
      </w:r>
    </w:p>
    <w:p w14:paraId="1E420143" w14:textId="77777777" w:rsidR="00F46FBE" w:rsidRPr="003C5172" w:rsidRDefault="00F46FBE" w:rsidP="003C5172">
      <w:pPr>
        <w:ind w:firstLine="709"/>
        <w:rPr>
          <w:rFonts w:eastAsia="Times New Roman" w:cs="Times New Roman"/>
          <w:sz w:val="24"/>
          <w:szCs w:val="24"/>
        </w:rPr>
      </w:pPr>
    </w:p>
    <w:p w14:paraId="11FAA856" w14:textId="77777777" w:rsidR="00F46FBE" w:rsidRPr="003C5172" w:rsidRDefault="00F46FBE" w:rsidP="007E42A2">
      <w:pPr>
        <w:jc w:val="center"/>
        <w:rPr>
          <w:rFonts w:eastAsia="Times New Roman" w:cs="Times New Roman"/>
          <w:b/>
          <w:sz w:val="24"/>
          <w:szCs w:val="24"/>
        </w:rPr>
      </w:pPr>
      <w:r w:rsidRPr="003C5172">
        <w:rPr>
          <w:rFonts w:eastAsia="Times New Roman" w:cs="Times New Roman"/>
          <w:b/>
          <w:sz w:val="24"/>
          <w:szCs w:val="24"/>
        </w:rPr>
        <w:t>СПИСОК ИСПОЛЬЗОВАННЫХ ИСТОЧНИКОВ</w:t>
      </w:r>
    </w:p>
    <w:p w14:paraId="5818ADB4" w14:textId="77777777" w:rsidR="00F46FBE" w:rsidRPr="003C5172" w:rsidRDefault="00F46FBE" w:rsidP="003C5172">
      <w:pPr>
        <w:ind w:firstLine="709"/>
        <w:rPr>
          <w:rFonts w:eastAsia="Times New Roman" w:cs="Times New Roman"/>
          <w:bCs/>
          <w:sz w:val="24"/>
          <w:szCs w:val="24"/>
        </w:rPr>
      </w:pPr>
    </w:p>
    <w:p w14:paraId="45CCB0A6" w14:textId="409D1C24" w:rsidR="00F46FBE" w:rsidRPr="003C5172" w:rsidRDefault="00F46FBE" w:rsidP="007E42A2">
      <w:pPr>
        <w:numPr>
          <w:ilvl w:val="0"/>
          <w:numId w:val="4"/>
        </w:numPr>
        <w:ind w:left="0" w:firstLine="0"/>
        <w:rPr>
          <w:rFonts w:eastAsia="Times New Roman" w:cs="Times New Roman"/>
          <w:sz w:val="24"/>
          <w:szCs w:val="24"/>
        </w:rPr>
      </w:pPr>
      <w:r w:rsidRPr="003C5172">
        <w:rPr>
          <w:rFonts w:eastAsia="Times New Roman" w:cs="Times New Roman"/>
          <w:sz w:val="24"/>
          <w:szCs w:val="24"/>
        </w:rPr>
        <w:t>Ожегов, С.И. Словарь русского языка: ОК. 5700 слов / Под ред. Н.Ю. Шведовой. – 18 изд., стереотип. – М.: Рус. яз., 1986. – 232 с.</w:t>
      </w:r>
    </w:p>
    <w:p w14:paraId="58A1BD79" w14:textId="77777777" w:rsidR="00F46FBE" w:rsidRPr="003C5172" w:rsidRDefault="00F46FBE" w:rsidP="003C5172">
      <w:pPr>
        <w:ind w:firstLine="709"/>
        <w:rPr>
          <w:rFonts w:eastAsia="Times New Roman" w:cs="Times New Roman"/>
          <w:bCs/>
          <w:sz w:val="24"/>
          <w:szCs w:val="24"/>
        </w:rPr>
      </w:pPr>
    </w:p>
    <w:p w14:paraId="14F22CB8" w14:textId="62C2D9AC" w:rsidR="00F46FBE" w:rsidRPr="007E42A2" w:rsidRDefault="007E42A2" w:rsidP="007E42A2">
      <w:pPr>
        <w:jc w:val="right"/>
        <w:rPr>
          <w:rFonts w:eastAsia="Times New Roman" w:cs="Times New Roman"/>
          <w:b/>
          <w:bCs/>
          <w:sz w:val="24"/>
          <w:szCs w:val="24"/>
        </w:rPr>
      </w:pPr>
      <w:r w:rsidRPr="007E42A2">
        <w:rPr>
          <w:rFonts w:eastAsia="Times New Roman" w:cs="Times New Roman"/>
          <w:b/>
          <w:bCs/>
          <w:sz w:val="24"/>
          <w:szCs w:val="24"/>
        </w:rPr>
        <w:t>ПРИЛОЖЕНИЕ 1</w:t>
      </w:r>
    </w:p>
    <w:p w14:paraId="29AA4AA3" w14:textId="77777777" w:rsidR="00F46FBE" w:rsidRPr="003C5172" w:rsidRDefault="00F46FBE" w:rsidP="007E42A2">
      <w:pPr>
        <w:rPr>
          <w:rFonts w:eastAsia="Times New Roman" w:cs="Times New Roman"/>
          <w:sz w:val="24"/>
          <w:szCs w:val="24"/>
        </w:rPr>
      </w:pPr>
    </w:p>
    <w:p w14:paraId="04FE271C" w14:textId="2869CEC5" w:rsidR="00F46FBE" w:rsidRDefault="00F46FBE" w:rsidP="00B87BCD">
      <w:pPr>
        <w:jc w:val="center"/>
        <w:rPr>
          <w:rFonts w:eastAsia="Times New Roman" w:cs="Times New Roman"/>
          <w:sz w:val="24"/>
          <w:szCs w:val="24"/>
        </w:rPr>
      </w:pPr>
      <w:r w:rsidRPr="003C5172">
        <w:rPr>
          <w:rFonts w:eastAsia="Times New Roman" w:cs="Times New Roman"/>
          <w:sz w:val="24"/>
          <w:szCs w:val="24"/>
        </w:rPr>
        <w:t>Значок в первобытные времена</w:t>
      </w:r>
    </w:p>
    <w:p w14:paraId="7E2E2704" w14:textId="77777777" w:rsidR="00B87BCD" w:rsidRPr="001A290C" w:rsidRDefault="00B87BCD" w:rsidP="007E42A2">
      <w:pPr>
        <w:rPr>
          <w:rFonts w:eastAsia="Times New Roman" w:cs="Times New Roman"/>
          <w:sz w:val="16"/>
          <w:szCs w:val="16"/>
        </w:rPr>
      </w:pPr>
    </w:p>
    <w:p w14:paraId="3DEF7366" w14:textId="3152D8AD" w:rsidR="00F46FBE" w:rsidRDefault="00F46FBE" w:rsidP="00B87BCD">
      <w:pPr>
        <w:jc w:val="center"/>
        <w:rPr>
          <w:rFonts w:eastAsia="Times New Roman" w:cs="Times New Roman"/>
          <w:sz w:val="24"/>
          <w:szCs w:val="24"/>
        </w:rPr>
      </w:pPr>
      <w:r w:rsidRPr="003C5172">
        <w:rPr>
          <w:rFonts w:eastAsia="Times New Roman" w:cs="Times New Roman"/>
          <w:noProof/>
          <w:sz w:val="24"/>
          <w:szCs w:val="24"/>
          <w:lang w:eastAsia="ru-RU"/>
        </w:rPr>
        <w:drawing>
          <wp:inline distT="0" distB="0" distL="0" distR="0" wp14:anchorId="056AFF66" wp14:editId="0E260D5F">
            <wp:extent cx="1897811" cy="1799503"/>
            <wp:effectExtent l="0" t="0" r="7620" b="0"/>
            <wp:docPr id="7192" name="Рисунок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902386" cy="1803841"/>
                    </a:xfrm>
                    <a:prstGeom prst="rect">
                      <a:avLst/>
                    </a:prstGeom>
                    <a:noFill/>
                    <a:ln>
                      <a:noFill/>
                    </a:ln>
                    <a:effectLst/>
                  </pic:spPr>
                </pic:pic>
              </a:graphicData>
            </a:graphic>
          </wp:inline>
        </w:drawing>
      </w:r>
      <w:r w:rsidR="00B87BCD">
        <w:rPr>
          <w:rFonts w:eastAsia="Times New Roman" w:cs="Times New Roman"/>
          <w:sz w:val="24"/>
          <w:szCs w:val="24"/>
        </w:rPr>
        <w:t xml:space="preserve"> </w:t>
      </w:r>
      <w:r w:rsidRPr="003C5172">
        <w:rPr>
          <w:rFonts w:eastAsia="Times New Roman" w:cs="Times New Roman"/>
          <w:noProof/>
          <w:sz w:val="24"/>
          <w:szCs w:val="24"/>
          <w:lang w:eastAsia="ru-RU"/>
        </w:rPr>
        <w:drawing>
          <wp:inline distT="0" distB="0" distL="0" distR="0" wp14:anchorId="6B29322E" wp14:editId="511BD350">
            <wp:extent cx="1984075" cy="1799590"/>
            <wp:effectExtent l="0" t="0" r="0" b="0"/>
            <wp:docPr id="719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986218" cy="1801534"/>
                    </a:xfrm>
                    <a:prstGeom prst="rect">
                      <a:avLst/>
                    </a:prstGeom>
                    <a:noFill/>
                    <a:ln>
                      <a:noFill/>
                    </a:ln>
                    <a:effectLst/>
                  </pic:spPr>
                </pic:pic>
              </a:graphicData>
            </a:graphic>
          </wp:inline>
        </w:drawing>
      </w:r>
    </w:p>
    <w:p w14:paraId="17732104" w14:textId="77777777" w:rsidR="00B87BCD" w:rsidRDefault="00B87BCD" w:rsidP="007E42A2">
      <w:pPr>
        <w:rPr>
          <w:rFonts w:eastAsia="Times New Roman" w:cs="Times New Roman"/>
          <w:sz w:val="24"/>
          <w:szCs w:val="24"/>
        </w:rPr>
      </w:pPr>
    </w:p>
    <w:p w14:paraId="7275D792" w14:textId="36C641B0" w:rsidR="00B87BCD" w:rsidRDefault="00B87BCD" w:rsidP="00B87BCD">
      <w:pPr>
        <w:jc w:val="center"/>
        <w:rPr>
          <w:rFonts w:eastAsia="Times New Roman" w:cs="Times New Roman"/>
          <w:sz w:val="24"/>
          <w:szCs w:val="24"/>
        </w:rPr>
      </w:pPr>
      <w:r w:rsidRPr="003C5172">
        <w:rPr>
          <w:rFonts w:eastAsia="Times New Roman" w:cs="Times New Roman"/>
          <w:sz w:val="24"/>
          <w:szCs w:val="24"/>
        </w:rPr>
        <w:lastRenderedPageBreak/>
        <w:t>Предок современного значка – римская</w:t>
      </w:r>
      <w:r>
        <w:rPr>
          <w:rFonts w:eastAsia="Times New Roman" w:cs="Times New Roman"/>
          <w:sz w:val="24"/>
          <w:szCs w:val="24"/>
        </w:rPr>
        <w:t xml:space="preserve"> </w:t>
      </w:r>
      <w:r w:rsidRPr="003C5172">
        <w:rPr>
          <w:rFonts w:eastAsia="Times New Roman" w:cs="Times New Roman"/>
          <w:sz w:val="24"/>
          <w:szCs w:val="24"/>
        </w:rPr>
        <w:t>железная медаль</w:t>
      </w:r>
    </w:p>
    <w:p w14:paraId="6ED2CF5B" w14:textId="77777777" w:rsidR="00B87BCD" w:rsidRPr="001A290C" w:rsidRDefault="00B87BCD" w:rsidP="007E42A2">
      <w:pPr>
        <w:rPr>
          <w:rFonts w:eastAsia="Times New Roman" w:cs="Times New Roman"/>
          <w:sz w:val="16"/>
          <w:szCs w:val="16"/>
        </w:rPr>
      </w:pPr>
    </w:p>
    <w:p w14:paraId="262AE699" w14:textId="4C476B2A" w:rsidR="00F46FBE" w:rsidRPr="003C5172" w:rsidRDefault="00B87BCD" w:rsidP="00B87BCD">
      <w:pPr>
        <w:jc w:val="center"/>
        <w:rPr>
          <w:rFonts w:eastAsia="Times New Roman" w:cs="Times New Roman"/>
          <w:sz w:val="24"/>
          <w:szCs w:val="24"/>
        </w:rPr>
      </w:pPr>
      <w:r w:rsidRPr="003C5172">
        <w:rPr>
          <w:rFonts w:eastAsia="Calibri" w:cs="Times New Roman"/>
          <w:noProof/>
          <w:sz w:val="24"/>
          <w:szCs w:val="24"/>
          <w:lang w:eastAsia="ru-RU"/>
        </w:rPr>
        <w:drawing>
          <wp:inline distT="0" distB="0" distL="0" distR="0" wp14:anchorId="6AE709DD" wp14:editId="3C725ACC">
            <wp:extent cx="2485575" cy="1800000"/>
            <wp:effectExtent l="0" t="0" r="0" b="0"/>
            <wp:docPr id="719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485575" cy="1800000"/>
                    </a:xfrm>
                    <a:prstGeom prst="rect">
                      <a:avLst/>
                    </a:prstGeom>
                    <a:noFill/>
                    <a:ln>
                      <a:noFill/>
                    </a:ln>
                    <a:effectLst/>
                  </pic:spPr>
                </pic:pic>
              </a:graphicData>
            </a:graphic>
          </wp:inline>
        </w:drawing>
      </w:r>
    </w:p>
    <w:p w14:paraId="56DD4D8D" w14:textId="338697C1" w:rsidR="00F46FBE" w:rsidRPr="003C5172" w:rsidRDefault="00F46FBE" w:rsidP="00B87BCD">
      <w:pPr>
        <w:rPr>
          <w:rFonts w:eastAsia="Times New Roman" w:cs="Times New Roman"/>
          <w:sz w:val="24"/>
          <w:szCs w:val="24"/>
        </w:rPr>
      </w:pPr>
    </w:p>
    <w:p w14:paraId="02F50F7D" w14:textId="12F1C1E0" w:rsidR="00F46FBE" w:rsidRPr="00B87BCD" w:rsidRDefault="00B87BCD" w:rsidP="00B87BCD">
      <w:pPr>
        <w:jc w:val="right"/>
        <w:rPr>
          <w:rFonts w:eastAsia="Times New Roman" w:cs="Times New Roman"/>
          <w:b/>
          <w:bCs/>
          <w:sz w:val="24"/>
          <w:szCs w:val="24"/>
        </w:rPr>
      </w:pPr>
      <w:r w:rsidRPr="00B87BCD">
        <w:rPr>
          <w:rFonts w:eastAsia="Times New Roman" w:cs="Times New Roman"/>
          <w:b/>
          <w:bCs/>
          <w:sz w:val="24"/>
          <w:szCs w:val="24"/>
        </w:rPr>
        <w:t>ПРИЛОЖЕНИЕ 2</w:t>
      </w:r>
    </w:p>
    <w:p w14:paraId="0E5FEC28" w14:textId="77777777" w:rsidR="00F46FBE" w:rsidRPr="003C5172" w:rsidRDefault="00F46FBE" w:rsidP="00B87BCD">
      <w:pPr>
        <w:rPr>
          <w:rFonts w:eastAsia="Times New Roman" w:cs="Times New Roman"/>
          <w:sz w:val="24"/>
          <w:szCs w:val="24"/>
        </w:rPr>
      </w:pPr>
    </w:p>
    <w:p w14:paraId="63ED4120" w14:textId="5FA7770E" w:rsidR="00F46FBE" w:rsidRPr="003C5172" w:rsidRDefault="00F46FBE" w:rsidP="00B87BCD">
      <w:pPr>
        <w:jc w:val="center"/>
        <w:rPr>
          <w:rFonts w:eastAsia="Times New Roman" w:cs="Times New Roman"/>
          <w:sz w:val="24"/>
          <w:szCs w:val="24"/>
        </w:rPr>
      </w:pPr>
      <w:r w:rsidRPr="003C5172">
        <w:rPr>
          <w:rFonts w:eastAsia="Times New Roman" w:cs="Times New Roman"/>
          <w:sz w:val="24"/>
          <w:szCs w:val="24"/>
        </w:rPr>
        <w:t>Американец У. Ханти изобрёл «английскую булавку»</w:t>
      </w:r>
    </w:p>
    <w:p w14:paraId="1FE8611D" w14:textId="77777777" w:rsidR="00F46FBE" w:rsidRPr="001A290C" w:rsidRDefault="00F46FBE" w:rsidP="00B87BCD">
      <w:pPr>
        <w:rPr>
          <w:rFonts w:eastAsia="Times New Roman" w:cs="Times New Roman"/>
          <w:sz w:val="16"/>
          <w:szCs w:val="16"/>
        </w:rPr>
      </w:pPr>
    </w:p>
    <w:p w14:paraId="30E24C02" w14:textId="77777777" w:rsidR="00F46FBE" w:rsidRPr="003C5172" w:rsidRDefault="00F46FBE" w:rsidP="00B87BCD">
      <w:pPr>
        <w:jc w:val="center"/>
        <w:rPr>
          <w:rFonts w:eastAsia="Calibri" w:cs="Times New Roman"/>
          <w:noProof/>
          <w:sz w:val="24"/>
          <w:szCs w:val="24"/>
          <w:lang w:eastAsia="ru-RU"/>
        </w:rPr>
      </w:pPr>
      <w:r w:rsidRPr="003C5172">
        <w:rPr>
          <w:rFonts w:eastAsia="Times New Roman" w:cs="Times New Roman"/>
          <w:noProof/>
          <w:sz w:val="24"/>
          <w:szCs w:val="24"/>
          <w:lang w:eastAsia="ru-RU"/>
        </w:rPr>
        <w:drawing>
          <wp:inline distT="0" distB="0" distL="0" distR="0" wp14:anchorId="3E5651D8" wp14:editId="76394E50">
            <wp:extent cx="2191899" cy="1800000"/>
            <wp:effectExtent l="0" t="0" r="0" b="0"/>
            <wp:docPr id="719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17471" t="13563" r="9384" b="14223"/>
                    <a:stretch/>
                  </pic:blipFill>
                  <pic:spPr bwMode="auto">
                    <a:xfrm>
                      <a:off x="0" y="0"/>
                      <a:ext cx="2191899" cy="1800000"/>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748AC496" w14:textId="77777777" w:rsidR="00F46FBE" w:rsidRPr="003C5172" w:rsidRDefault="00F46FBE" w:rsidP="00B87BCD">
      <w:pPr>
        <w:rPr>
          <w:rFonts w:eastAsia="Calibri" w:cs="Times New Roman"/>
          <w:noProof/>
          <w:sz w:val="24"/>
          <w:szCs w:val="24"/>
          <w:lang w:eastAsia="ru-RU"/>
        </w:rPr>
      </w:pPr>
    </w:p>
    <w:p w14:paraId="690888D8" w14:textId="1A79A719" w:rsidR="00F46FBE" w:rsidRPr="00B87BCD" w:rsidRDefault="00B87BCD" w:rsidP="00B87BCD">
      <w:pPr>
        <w:jc w:val="right"/>
        <w:rPr>
          <w:rFonts w:eastAsia="Times New Roman" w:cs="Times New Roman"/>
          <w:b/>
          <w:bCs/>
          <w:sz w:val="24"/>
          <w:szCs w:val="24"/>
        </w:rPr>
      </w:pPr>
      <w:r w:rsidRPr="00B87BCD">
        <w:rPr>
          <w:rFonts w:eastAsia="Times New Roman" w:cs="Times New Roman"/>
          <w:b/>
          <w:bCs/>
          <w:sz w:val="24"/>
          <w:szCs w:val="24"/>
        </w:rPr>
        <w:t>ПРИЛОЖЕНИЕ 3</w:t>
      </w:r>
    </w:p>
    <w:p w14:paraId="0776A5C8" w14:textId="77777777" w:rsidR="00F46FBE" w:rsidRPr="003C5172" w:rsidRDefault="00F46FBE" w:rsidP="00B87BCD">
      <w:pPr>
        <w:rPr>
          <w:rFonts w:eastAsia="Times New Roman" w:cs="Times New Roman"/>
          <w:sz w:val="24"/>
          <w:szCs w:val="24"/>
        </w:rPr>
      </w:pPr>
    </w:p>
    <w:p w14:paraId="3903BF40" w14:textId="77777777" w:rsidR="00805709" w:rsidRDefault="00805709" w:rsidP="00B87BCD">
      <w:pPr>
        <w:rPr>
          <w:rFonts w:eastAsia="Times New Roman" w:cs="Times New Roman"/>
          <w:sz w:val="24"/>
          <w:szCs w:val="24"/>
        </w:rPr>
      </w:pPr>
    </w:p>
    <w:p w14:paraId="6DC29EEE" w14:textId="22232308" w:rsidR="00F46FBE" w:rsidRPr="003C5172" w:rsidRDefault="00F46FBE" w:rsidP="00805709">
      <w:pPr>
        <w:jc w:val="center"/>
        <w:rPr>
          <w:rFonts w:eastAsia="Times New Roman" w:cs="Times New Roman"/>
          <w:sz w:val="24"/>
          <w:szCs w:val="24"/>
        </w:rPr>
      </w:pPr>
      <w:r w:rsidRPr="003C5172">
        <w:rPr>
          <w:rFonts w:eastAsia="Times New Roman" w:cs="Times New Roman"/>
          <w:sz w:val="24"/>
          <w:szCs w:val="24"/>
        </w:rPr>
        <w:t>Знак об окончании учебных заведений</w:t>
      </w:r>
    </w:p>
    <w:p w14:paraId="5E57EFEB" w14:textId="77777777" w:rsidR="00F46FBE" w:rsidRPr="001A290C" w:rsidRDefault="00F46FBE" w:rsidP="00B87BCD">
      <w:pPr>
        <w:rPr>
          <w:rFonts w:eastAsia="Calibri" w:cs="Times New Roman"/>
          <w:noProof/>
          <w:sz w:val="16"/>
          <w:szCs w:val="16"/>
          <w:lang w:eastAsia="ru-RU"/>
        </w:rPr>
      </w:pPr>
    </w:p>
    <w:p w14:paraId="6E9BF418" w14:textId="61D67C7D" w:rsidR="00F46FBE" w:rsidRPr="003C5172" w:rsidRDefault="00F46FBE" w:rsidP="00805709">
      <w:pPr>
        <w:jc w:val="center"/>
        <w:rPr>
          <w:rFonts w:eastAsia="Times New Roman" w:cs="Times New Roman"/>
          <w:sz w:val="24"/>
          <w:szCs w:val="24"/>
        </w:rPr>
      </w:pPr>
      <w:r w:rsidRPr="003C5172">
        <w:rPr>
          <w:rFonts w:eastAsia="Times New Roman" w:cs="Times New Roman"/>
          <w:noProof/>
          <w:sz w:val="24"/>
          <w:szCs w:val="24"/>
          <w:lang w:eastAsia="ru-RU"/>
        </w:rPr>
        <w:drawing>
          <wp:inline distT="0" distB="0" distL="0" distR="0" wp14:anchorId="4B76F8B9" wp14:editId="58BE0AE8">
            <wp:extent cx="1406259" cy="1619885"/>
            <wp:effectExtent l="0" t="0" r="3810" b="0"/>
            <wp:docPr id="719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11253" r="5656"/>
                    <a:stretch/>
                  </pic:blipFill>
                  <pic:spPr bwMode="auto">
                    <a:xfrm>
                      <a:off x="0" y="0"/>
                      <a:ext cx="1409101" cy="1623158"/>
                    </a:xfrm>
                    <a:prstGeom prst="rect">
                      <a:avLst/>
                    </a:prstGeom>
                    <a:noFill/>
                    <a:ln>
                      <a:noFill/>
                    </a:ln>
                    <a:effectLst/>
                    <a:extLst>
                      <a:ext uri="{53640926-AAD7-44D8-BBD7-CCE9431645EC}">
                        <a14:shadowObscured xmlns:a14="http://schemas.microsoft.com/office/drawing/2010/main"/>
                      </a:ext>
                    </a:extLst>
                  </pic:spPr>
                </pic:pic>
              </a:graphicData>
            </a:graphic>
          </wp:inline>
        </w:drawing>
      </w:r>
      <w:r w:rsidR="00805709">
        <w:rPr>
          <w:rFonts w:eastAsia="Times New Roman" w:cs="Times New Roman"/>
          <w:sz w:val="24"/>
          <w:szCs w:val="24"/>
        </w:rPr>
        <w:t xml:space="preserve"> </w:t>
      </w:r>
      <w:r w:rsidRPr="003C5172">
        <w:rPr>
          <w:rFonts w:eastAsia="Calibri" w:cs="Times New Roman"/>
          <w:noProof/>
          <w:sz w:val="24"/>
          <w:szCs w:val="24"/>
          <w:lang w:eastAsia="ru-RU"/>
        </w:rPr>
        <w:drawing>
          <wp:inline distT="0" distB="0" distL="0" distR="0" wp14:anchorId="1EB6BF29" wp14:editId="0CCE3D32">
            <wp:extent cx="1064924" cy="1620000"/>
            <wp:effectExtent l="0" t="0" r="1905" b="0"/>
            <wp:docPr id="719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 name="Picture 8"/>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25811" r="25269"/>
                    <a:stretch/>
                  </pic:blipFill>
                  <pic:spPr bwMode="auto">
                    <a:xfrm>
                      <a:off x="0" y="0"/>
                      <a:ext cx="1064924" cy="1620000"/>
                    </a:xfrm>
                    <a:prstGeom prst="rect">
                      <a:avLst/>
                    </a:prstGeom>
                    <a:noFill/>
                    <a:ln>
                      <a:noFill/>
                    </a:ln>
                    <a:effectLst/>
                    <a:extLst>
                      <a:ext uri="{53640926-AAD7-44D8-BBD7-CCE9431645EC}">
                        <a14:shadowObscured xmlns:a14="http://schemas.microsoft.com/office/drawing/2010/main"/>
                      </a:ext>
                    </a:extLst>
                  </pic:spPr>
                </pic:pic>
              </a:graphicData>
            </a:graphic>
          </wp:inline>
        </w:drawing>
      </w:r>
      <w:r w:rsidR="00805709">
        <w:rPr>
          <w:rFonts w:eastAsia="Times New Roman" w:cs="Times New Roman"/>
          <w:sz w:val="24"/>
          <w:szCs w:val="24"/>
        </w:rPr>
        <w:t xml:space="preserve"> </w:t>
      </w:r>
      <w:r w:rsidRPr="003C5172">
        <w:rPr>
          <w:rFonts w:eastAsia="Calibri" w:cs="Times New Roman"/>
          <w:noProof/>
          <w:sz w:val="24"/>
          <w:szCs w:val="24"/>
          <w:lang w:eastAsia="ru-RU"/>
        </w:rPr>
        <w:drawing>
          <wp:inline distT="0" distB="0" distL="0" distR="0" wp14:anchorId="478251AC" wp14:editId="2050D8D5">
            <wp:extent cx="1293963" cy="1619528"/>
            <wp:effectExtent l="0" t="0" r="1905" b="0"/>
            <wp:docPr id="719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rotWithShape="1">
                    <a:blip r:embed="rId118">
                      <a:extLst>
                        <a:ext uri="{28A0092B-C50C-407E-A947-70E740481C1C}">
                          <a14:useLocalDpi xmlns:a14="http://schemas.microsoft.com/office/drawing/2010/main" val="0"/>
                        </a:ext>
                      </a:extLst>
                    </a:blip>
                    <a:srcRect l="7965" r="12419"/>
                    <a:stretch/>
                  </pic:blipFill>
                  <pic:spPr bwMode="auto">
                    <a:xfrm>
                      <a:off x="0" y="0"/>
                      <a:ext cx="1296574" cy="1622796"/>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6FF021DF" w14:textId="77777777" w:rsidR="00F46FBE" w:rsidRPr="003C5172" w:rsidRDefault="00F46FBE" w:rsidP="00B87BCD">
      <w:pPr>
        <w:rPr>
          <w:rFonts w:eastAsia="Times New Roman" w:cs="Times New Roman"/>
          <w:sz w:val="24"/>
          <w:szCs w:val="24"/>
        </w:rPr>
      </w:pPr>
    </w:p>
    <w:p w14:paraId="6A504A3E" w14:textId="589B229E" w:rsidR="00F46FBE" w:rsidRPr="003C5172" w:rsidRDefault="00F46FBE" w:rsidP="00805709">
      <w:pPr>
        <w:rPr>
          <w:rFonts w:eastAsia="Times New Roman" w:cs="Times New Roman"/>
          <w:sz w:val="24"/>
          <w:szCs w:val="24"/>
        </w:rPr>
      </w:pPr>
    </w:p>
    <w:p w14:paraId="253D0B76" w14:textId="3FECF39C" w:rsidR="00F46FBE" w:rsidRPr="00805709" w:rsidRDefault="00805709" w:rsidP="00805709">
      <w:pPr>
        <w:jc w:val="right"/>
        <w:rPr>
          <w:rFonts w:eastAsia="Times New Roman" w:cs="Times New Roman"/>
          <w:b/>
          <w:bCs/>
          <w:sz w:val="24"/>
          <w:szCs w:val="24"/>
        </w:rPr>
      </w:pPr>
      <w:r w:rsidRPr="00805709">
        <w:rPr>
          <w:rFonts w:eastAsia="Times New Roman" w:cs="Times New Roman"/>
          <w:b/>
          <w:bCs/>
          <w:sz w:val="24"/>
          <w:szCs w:val="24"/>
        </w:rPr>
        <w:t>ПРИЛОЖЕНИЕ 4</w:t>
      </w:r>
    </w:p>
    <w:p w14:paraId="31ED66AA" w14:textId="77777777" w:rsidR="00F46FBE" w:rsidRPr="003C5172" w:rsidRDefault="00F46FBE" w:rsidP="00805709">
      <w:pPr>
        <w:rPr>
          <w:rFonts w:eastAsia="Times New Roman" w:cs="Times New Roman"/>
          <w:sz w:val="24"/>
          <w:szCs w:val="24"/>
        </w:rPr>
      </w:pPr>
    </w:p>
    <w:p w14:paraId="7B885575" w14:textId="77777777" w:rsidR="00F46FBE" w:rsidRPr="003C5172" w:rsidRDefault="00F46FBE" w:rsidP="00805709">
      <w:pPr>
        <w:jc w:val="center"/>
        <w:rPr>
          <w:rFonts w:eastAsia="Times New Roman" w:cs="Times New Roman"/>
          <w:sz w:val="24"/>
          <w:szCs w:val="24"/>
        </w:rPr>
      </w:pPr>
      <w:r w:rsidRPr="003C5172">
        <w:rPr>
          <w:rFonts w:eastAsia="Times New Roman" w:cs="Times New Roman"/>
          <w:sz w:val="24"/>
          <w:szCs w:val="24"/>
        </w:rPr>
        <w:t>Нагрудные знаки отличия</w:t>
      </w:r>
    </w:p>
    <w:p w14:paraId="38435135" w14:textId="77777777" w:rsidR="00F46FBE" w:rsidRPr="001A290C" w:rsidRDefault="00F46FBE" w:rsidP="00805709">
      <w:pPr>
        <w:rPr>
          <w:rFonts w:eastAsia="Times New Roman" w:cs="Times New Roman"/>
          <w:sz w:val="16"/>
          <w:szCs w:val="16"/>
        </w:rPr>
      </w:pPr>
    </w:p>
    <w:p w14:paraId="098F20B8" w14:textId="77777777" w:rsidR="00F46FBE" w:rsidRPr="003C5172" w:rsidRDefault="00F46FBE" w:rsidP="00805709">
      <w:pPr>
        <w:jc w:val="center"/>
        <w:rPr>
          <w:rFonts w:eastAsia="Times New Roman" w:cs="Times New Roman"/>
          <w:sz w:val="24"/>
          <w:szCs w:val="24"/>
        </w:rPr>
      </w:pPr>
      <w:r w:rsidRPr="003C5172">
        <w:rPr>
          <w:rFonts w:eastAsia="Times New Roman" w:cs="Times New Roman"/>
          <w:noProof/>
          <w:sz w:val="24"/>
          <w:szCs w:val="24"/>
          <w:lang w:eastAsia="ru-RU"/>
        </w:rPr>
        <w:lastRenderedPageBreak/>
        <w:drawing>
          <wp:inline distT="0" distB="0" distL="0" distR="0" wp14:anchorId="00757E82" wp14:editId="088C80A3">
            <wp:extent cx="3603117" cy="2160000"/>
            <wp:effectExtent l="0" t="0" r="0" b="0"/>
            <wp:docPr id="719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603117" cy="2160000"/>
                    </a:xfrm>
                    <a:prstGeom prst="rect">
                      <a:avLst/>
                    </a:prstGeom>
                    <a:noFill/>
                    <a:ln>
                      <a:noFill/>
                    </a:ln>
                    <a:effectLst/>
                  </pic:spPr>
                </pic:pic>
              </a:graphicData>
            </a:graphic>
          </wp:inline>
        </w:drawing>
      </w:r>
    </w:p>
    <w:p w14:paraId="7FC841D4" w14:textId="112F9CCC" w:rsidR="00F46FBE" w:rsidRPr="003C5172" w:rsidRDefault="00F46FBE" w:rsidP="00805709">
      <w:pPr>
        <w:rPr>
          <w:rFonts w:eastAsia="Times New Roman" w:cs="Times New Roman"/>
          <w:sz w:val="24"/>
          <w:szCs w:val="24"/>
        </w:rPr>
      </w:pPr>
    </w:p>
    <w:p w14:paraId="409254CE" w14:textId="1CD20B27" w:rsidR="00F46FBE" w:rsidRPr="00805709" w:rsidRDefault="00805709" w:rsidP="00805709">
      <w:pPr>
        <w:jc w:val="right"/>
        <w:rPr>
          <w:rFonts w:eastAsia="Times New Roman" w:cs="Times New Roman"/>
          <w:b/>
          <w:bCs/>
          <w:sz w:val="24"/>
          <w:szCs w:val="24"/>
        </w:rPr>
      </w:pPr>
      <w:r w:rsidRPr="00805709">
        <w:rPr>
          <w:rFonts w:eastAsia="Times New Roman" w:cs="Times New Roman"/>
          <w:b/>
          <w:bCs/>
          <w:sz w:val="24"/>
          <w:szCs w:val="24"/>
        </w:rPr>
        <w:t>ПРИЛОЖЕНИЕ 5</w:t>
      </w:r>
    </w:p>
    <w:p w14:paraId="48CC472A" w14:textId="77777777" w:rsidR="00F46FBE" w:rsidRPr="003C5172" w:rsidRDefault="00F46FBE" w:rsidP="00805709">
      <w:pPr>
        <w:rPr>
          <w:rFonts w:eastAsia="Times New Roman" w:cs="Times New Roman"/>
          <w:sz w:val="24"/>
          <w:szCs w:val="24"/>
        </w:rPr>
      </w:pPr>
    </w:p>
    <w:p w14:paraId="5FD2F86A" w14:textId="41029549" w:rsidR="00F46FBE" w:rsidRDefault="00F46FBE" w:rsidP="00805709">
      <w:pPr>
        <w:jc w:val="center"/>
        <w:rPr>
          <w:rFonts w:eastAsia="Times New Roman" w:cs="Times New Roman"/>
          <w:sz w:val="24"/>
          <w:szCs w:val="24"/>
        </w:rPr>
      </w:pPr>
      <w:r w:rsidRPr="003C5172">
        <w:rPr>
          <w:rFonts w:eastAsia="Times New Roman" w:cs="Times New Roman"/>
          <w:sz w:val="24"/>
          <w:szCs w:val="24"/>
        </w:rPr>
        <w:t>Должностные нагрудные знаки</w:t>
      </w:r>
    </w:p>
    <w:p w14:paraId="1B25DB40" w14:textId="77777777" w:rsidR="00805709" w:rsidRPr="001A290C" w:rsidRDefault="00805709" w:rsidP="00805709">
      <w:pPr>
        <w:jc w:val="center"/>
        <w:rPr>
          <w:rFonts w:eastAsia="Times New Roman" w:cs="Times New Roman"/>
          <w:sz w:val="16"/>
          <w:szCs w:val="16"/>
        </w:rPr>
      </w:pPr>
    </w:p>
    <w:p w14:paraId="3B90D266" w14:textId="5D8C302D" w:rsidR="00F46FBE" w:rsidRPr="003C5172" w:rsidRDefault="00F46FBE" w:rsidP="00805709">
      <w:pPr>
        <w:jc w:val="center"/>
        <w:rPr>
          <w:rFonts w:eastAsia="Times New Roman" w:cs="Times New Roman"/>
          <w:sz w:val="24"/>
          <w:szCs w:val="24"/>
        </w:rPr>
      </w:pPr>
      <w:r w:rsidRPr="003C5172">
        <w:rPr>
          <w:rFonts w:eastAsia="Times New Roman" w:cs="Times New Roman"/>
          <w:noProof/>
          <w:sz w:val="24"/>
          <w:szCs w:val="24"/>
          <w:lang w:eastAsia="ru-RU"/>
        </w:rPr>
        <w:drawing>
          <wp:inline distT="0" distB="0" distL="0" distR="0" wp14:anchorId="55DED27F" wp14:editId="52A1B9E7">
            <wp:extent cx="1325783" cy="1440000"/>
            <wp:effectExtent l="0" t="0" r="8255" b="8255"/>
            <wp:docPr id="720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325783" cy="1440000"/>
                    </a:xfrm>
                    <a:prstGeom prst="rect">
                      <a:avLst/>
                    </a:prstGeom>
                    <a:noFill/>
                    <a:ln>
                      <a:noFill/>
                    </a:ln>
                    <a:effectLst/>
                  </pic:spPr>
                </pic:pic>
              </a:graphicData>
            </a:graphic>
          </wp:inline>
        </w:drawing>
      </w:r>
      <w:r w:rsidR="00805709">
        <w:rPr>
          <w:rFonts w:eastAsia="Times New Roman" w:cs="Times New Roman"/>
          <w:sz w:val="24"/>
          <w:szCs w:val="24"/>
        </w:rPr>
        <w:t xml:space="preserve"> </w:t>
      </w:r>
      <w:r w:rsidRPr="003C5172">
        <w:rPr>
          <w:rFonts w:eastAsia="Times New Roman" w:cs="Times New Roman"/>
          <w:noProof/>
          <w:sz w:val="24"/>
          <w:szCs w:val="24"/>
          <w:lang w:eastAsia="ru-RU"/>
        </w:rPr>
        <w:drawing>
          <wp:inline distT="0" distB="0" distL="0" distR="0" wp14:anchorId="504E97C5" wp14:editId="390DD0A0">
            <wp:extent cx="1270101" cy="1440000"/>
            <wp:effectExtent l="0" t="0" r="6350" b="8255"/>
            <wp:docPr id="720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270101" cy="1440000"/>
                    </a:xfrm>
                    <a:prstGeom prst="rect">
                      <a:avLst/>
                    </a:prstGeom>
                    <a:noFill/>
                    <a:ln>
                      <a:noFill/>
                    </a:ln>
                    <a:effectLst/>
                  </pic:spPr>
                </pic:pic>
              </a:graphicData>
            </a:graphic>
          </wp:inline>
        </w:drawing>
      </w:r>
      <w:r w:rsidR="00805709">
        <w:rPr>
          <w:rFonts w:eastAsia="Times New Roman" w:cs="Times New Roman"/>
          <w:sz w:val="24"/>
          <w:szCs w:val="24"/>
        </w:rPr>
        <w:t xml:space="preserve"> </w:t>
      </w:r>
      <w:r w:rsidRPr="003C5172">
        <w:rPr>
          <w:rFonts w:eastAsia="Times New Roman" w:cs="Times New Roman"/>
          <w:noProof/>
          <w:sz w:val="24"/>
          <w:szCs w:val="24"/>
          <w:lang w:eastAsia="ru-RU"/>
        </w:rPr>
        <w:drawing>
          <wp:inline distT="0" distB="0" distL="0" distR="0" wp14:anchorId="01CD024F" wp14:editId="46575241">
            <wp:extent cx="1228767" cy="1440000"/>
            <wp:effectExtent l="0" t="0" r="0" b="8255"/>
            <wp:docPr id="720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1" name="Picture 7"/>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228767" cy="1440000"/>
                    </a:xfrm>
                    <a:prstGeom prst="rect">
                      <a:avLst/>
                    </a:prstGeom>
                    <a:noFill/>
                    <a:ln>
                      <a:noFill/>
                    </a:ln>
                    <a:effectLst/>
                  </pic:spPr>
                </pic:pic>
              </a:graphicData>
            </a:graphic>
          </wp:inline>
        </w:drawing>
      </w:r>
    </w:p>
    <w:p w14:paraId="3DE46F5E" w14:textId="77777777" w:rsidR="00F46FBE" w:rsidRPr="003C5172" w:rsidRDefault="00F46FBE" w:rsidP="00805709">
      <w:pPr>
        <w:rPr>
          <w:rFonts w:eastAsia="Times New Roman" w:cs="Times New Roman"/>
          <w:sz w:val="24"/>
          <w:szCs w:val="24"/>
        </w:rPr>
      </w:pPr>
    </w:p>
    <w:p w14:paraId="0181C412" w14:textId="200A47CC" w:rsidR="00F46FBE" w:rsidRPr="00805709" w:rsidRDefault="00805709" w:rsidP="00805709">
      <w:pPr>
        <w:jc w:val="right"/>
        <w:rPr>
          <w:rFonts w:eastAsia="Times New Roman" w:cs="Times New Roman"/>
          <w:b/>
          <w:bCs/>
          <w:sz w:val="24"/>
          <w:szCs w:val="24"/>
        </w:rPr>
      </w:pPr>
      <w:r w:rsidRPr="00805709">
        <w:rPr>
          <w:rFonts w:eastAsia="Times New Roman" w:cs="Times New Roman"/>
          <w:b/>
          <w:bCs/>
          <w:sz w:val="24"/>
          <w:szCs w:val="24"/>
        </w:rPr>
        <w:t>ПРИЛОЖЕНИЕ 6</w:t>
      </w:r>
    </w:p>
    <w:p w14:paraId="6A4B9AE9" w14:textId="77777777" w:rsidR="00F46FBE" w:rsidRPr="003C5172" w:rsidRDefault="00F46FBE" w:rsidP="00805709">
      <w:pPr>
        <w:rPr>
          <w:rFonts w:eastAsia="Times New Roman" w:cs="Times New Roman"/>
          <w:sz w:val="24"/>
          <w:szCs w:val="24"/>
        </w:rPr>
      </w:pPr>
    </w:p>
    <w:p w14:paraId="7182DB92" w14:textId="77777777" w:rsidR="00F46FBE" w:rsidRPr="003C5172" w:rsidRDefault="00F46FBE" w:rsidP="00805709">
      <w:pPr>
        <w:jc w:val="center"/>
        <w:rPr>
          <w:rFonts w:eastAsia="Times New Roman" w:cs="Times New Roman"/>
          <w:sz w:val="24"/>
          <w:szCs w:val="24"/>
        </w:rPr>
      </w:pPr>
      <w:r w:rsidRPr="003C5172">
        <w:rPr>
          <w:rFonts w:eastAsia="Times New Roman" w:cs="Times New Roman"/>
          <w:sz w:val="24"/>
          <w:szCs w:val="24"/>
        </w:rPr>
        <w:t>Воинские нагрудные знаки</w:t>
      </w:r>
    </w:p>
    <w:p w14:paraId="442E702B" w14:textId="77777777" w:rsidR="00F46FBE" w:rsidRPr="001A290C" w:rsidRDefault="00F46FBE" w:rsidP="00805709">
      <w:pPr>
        <w:rPr>
          <w:rFonts w:eastAsia="Times New Roman" w:cs="Times New Roman"/>
          <w:sz w:val="16"/>
          <w:szCs w:val="16"/>
        </w:rPr>
      </w:pPr>
    </w:p>
    <w:p w14:paraId="4491EC79" w14:textId="77777777" w:rsidR="00F46FBE" w:rsidRPr="003C5172" w:rsidRDefault="00F46FBE" w:rsidP="00805709">
      <w:pPr>
        <w:jc w:val="center"/>
        <w:rPr>
          <w:rFonts w:eastAsia="Times New Roman" w:cs="Times New Roman"/>
          <w:sz w:val="24"/>
          <w:szCs w:val="24"/>
        </w:rPr>
      </w:pPr>
      <w:r w:rsidRPr="003C5172">
        <w:rPr>
          <w:rFonts w:eastAsia="Times New Roman" w:cs="Times New Roman"/>
          <w:noProof/>
          <w:sz w:val="24"/>
          <w:szCs w:val="24"/>
          <w:lang w:eastAsia="ru-RU"/>
        </w:rPr>
        <w:drawing>
          <wp:inline distT="0" distB="0" distL="0" distR="0" wp14:anchorId="588B93CC" wp14:editId="2727F1A7">
            <wp:extent cx="4262700" cy="2412000"/>
            <wp:effectExtent l="0" t="0" r="5080" b="7620"/>
            <wp:docPr id="720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262700" cy="2412000"/>
                    </a:xfrm>
                    <a:prstGeom prst="rect">
                      <a:avLst/>
                    </a:prstGeom>
                    <a:noFill/>
                    <a:ln>
                      <a:noFill/>
                    </a:ln>
                    <a:effectLst/>
                  </pic:spPr>
                </pic:pic>
              </a:graphicData>
            </a:graphic>
          </wp:inline>
        </w:drawing>
      </w:r>
    </w:p>
    <w:p w14:paraId="2D29C968" w14:textId="77777777" w:rsidR="00F46FBE" w:rsidRPr="003C5172" w:rsidRDefault="00F46FBE" w:rsidP="00805709">
      <w:pPr>
        <w:rPr>
          <w:rFonts w:eastAsia="Times New Roman" w:cs="Times New Roman"/>
          <w:sz w:val="24"/>
          <w:szCs w:val="24"/>
        </w:rPr>
      </w:pPr>
    </w:p>
    <w:p w14:paraId="701EAC59" w14:textId="64801AE2" w:rsidR="00F46FBE" w:rsidRPr="00805709" w:rsidRDefault="00805709" w:rsidP="00805709">
      <w:pPr>
        <w:jc w:val="right"/>
        <w:rPr>
          <w:rFonts w:eastAsia="Times New Roman" w:cs="Times New Roman"/>
          <w:b/>
          <w:bCs/>
          <w:sz w:val="24"/>
          <w:szCs w:val="24"/>
        </w:rPr>
      </w:pPr>
      <w:r w:rsidRPr="00805709">
        <w:rPr>
          <w:rFonts w:eastAsia="Times New Roman" w:cs="Times New Roman"/>
          <w:b/>
          <w:bCs/>
          <w:sz w:val="24"/>
          <w:szCs w:val="24"/>
        </w:rPr>
        <w:t>ПРИЛОЖЕНИЕ 7</w:t>
      </w:r>
    </w:p>
    <w:p w14:paraId="63C6D23C" w14:textId="77777777" w:rsidR="00F46FBE" w:rsidRPr="00805709" w:rsidRDefault="00F46FBE" w:rsidP="00805709">
      <w:pPr>
        <w:jc w:val="right"/>
        <w:rPr>
          <w:rFonts w:eastAsia="Times New Roman" w:cs="Times New Roman"/>
          <w:b/>
          <w:bCs/>
          <w:sz w:val="24"/>
          <w:szCs w:val="24"/>
        </w:rPr>
      </w:pPr>
    </w:p>
    <w:p w14:paraId="5D7C2408" w14:textId="77777777" w:rsidR="00F46FBE" w:rsidRPr="003C5172" w:rsidRDefault="00F46FBE" w:rsidP="00805709">
      <w:pPr>
        <w:jc w:val="center"/>
        <w:rPr>
          <w:rFonts w:eastAsia="Times New Roman" w:cs="Times New Roman"/>
          <w:sz w:val="24"/>
          <w:szCs w:val="24"/>
        </w:rPr>
      </w:pPr>
      <w:r w:rsidRPr="003C5172">
        <w:rPr>
          <w:rFonts w:eastAsia="Times New Roman" w:cs="Times New Roman"/>
          <w:sz w:val="24"/>
          <w:szCs w:val="24"/>
        </w:rPr>
        <w:t>Нагрудные знаки. Посвящены какому-либо событию или месту</w:t>
      </w:r>
    </w:p>
    <w:p w14:paraId="7E7F37BF" w14:textId="77777777" w:rsidR="00F46FBE" w:rsidRPr="001A290C" w:rsidRDefault="00F46FBE" w:rsidP="00805709">
      <w:pPr>
        <w:rPr>
          <w:rFonts w:eastAsia="Times New Roman" w:cs="Times New Roman"/>
          <w:sz w:val="16"/>
          <w:szCs w:val="16"/>
        </w:rPr>
      </w:pPr>
    </w:p>
    <w:p w14:paraId="718A895A" w14:textId="59A7ED63" w:rsidR="00F46FBE" w:rsidRPr="003C5172" w:rsidRDefault="00F46FBE" w:rsidP="00805709">
      <w:pPr>
        <w:jc w:val="center"/>
        <w:rPr>
          <w:rFonts w:eastAsia="Times New Roman" w:cs="Times New Roman"/>
          <w:sz w:val="24"/>
          <w:szCs w:val="24"/>
        </w:rPr>
      </w:pPr>
      <w:r w:rsidRPr="003C5172">
        <w:rPr>
          <w:rFonts w:eastAsia="Times New Roman" w:cs="Times New Roman"/>
          <w:noProof/>
          <w:sz w:val="24"/>
          <w:szCs w:val="24"/>
          <w:lang w:eastAsia="ru-RU"/>
        </w:rPr>
        <w:lastRenderedPageBreak/>
        <w:drawing>
          <wp:inline distT="0" distB="0" distL="0" distR="0" wp14:anchorId="2DF2F80A" wp14:editId="1C8F8ED1">
            <wp:extent cx="1690289" cy="1620000"/>
            <wp:effectExtent l="0" t="0" r="5715" b="0"/>
            <wp:docPr id="7204"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Picture 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690289" cy="1620000"/>
                    </a:xfrm>
                    <a:prstGeom prst="rect">
                      <a:avLst/>
                    </a:prstGeom>
                    <a:noFill/>
                    <a:ln>
                      <a:noFill/>
                    </a:ln>
                    <a:effectLst/>
                  </pic:spPr>
                </pic:pic>
              </a:graphicData>
            </a:graphic>
          </wp:inline>
        </w:drawing>
      </w:r>
      <w:r w:rsidR="00805709">
        <w:rPr>
          <w:rFonts w:eastAsia="Times New Roman" w:cs="Times New Roman"/>
          <w:sz w:val="24"/>
          <w:szCs w:val="24"/>
        </w:rPr>
        <w:t xml:space="preserve"> </w:t>
      </w:r>
      <w:r w:rsidRPr="003C5172">
        <w:rPr>
          <w:rFonts w:eastAsia="Times New Roman" w:cs="Times New Roman"/>
          <w:noProof/>
          <w:sz w:val="24"/>
          <w:szCs w:val="24"/>
          <w:lang w:eastAsia="ru-RU"/>
        </w:rPr>
        <w:drawing>
          <wp:inline distT="0" distB="0" distL="0" distR="0" wp14:anchorId="0C934A34" wp14:editId="7B8E2AD4">
            <wp:extent cx="1920805" cy="1620000"/>
            <wp:effectExtent l="0" t="0" r="3810" b="0"/>
            <wp:docPr id="7205"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 name="Picture 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920805" cy="1620000"/>
                    </a:xfrm>
                    <a:prstGeom prst="rect">
                      <a:avLst/>
                    </a:prstGeom>
                    <a:noFill/>
                    <a:ln>
                      <a:noFill/>
                    </a:ln>
                    <a:effectLst/>
                  </pic:spPr>
                </pic:pic>
              </a:graphicData>
            </a:graphic>
          </wp:inline>
        </w:drawing>
      </w:r>
    </w:p>
    <w:p w14:paraId="6AC44258" w14:textId="77777777" w:rsidR="00F46FBE" w:rsidRPr="003C5172" w:rsidRDefault="00F46FBE" w:rsidP="00805709">
      <w:pPr>
        <w:rPr>
          <w:rFonts w:eastAsia="Times New Roman" w:cs="Times New Roman"/>
          <w:sz w:val="24"/>
          <w:szCs w:val="24"/>
        </w:rPr>
      </w:pPr>
    </w:p>
    <w:p w14:paraId="5A236012" w14:textId="4B4F0BF0" w:rsidR="00F46FBE" w:rsidRPr="00805709" w:rsidRDefault="00805709" w:rsidP="00805709">
      <w:pPr>
        <w:jc w:val="right"/>
        <w:rPr>
          <w:rFonts w:eastAsia="Times New Roman" w:cs="Times New Roman"/>
          <w:b/>
          <w:bCs/>
          <w:sz w:val="24"/>
          <w:szCs w:val="24"/>
        </w:rPr>
      </w:pPr>
      <w:r w:rsidRPr="00805709">
        <w:rPr>
          <w:rFonts w:eastAsia="Times New Roman" w:cs="Times New Roman"/>
          <w:b/>
          <w:bCs/>
          <w:sz w:val="24"/>
          <w:szCs w:val="24"/>
        </w:rPr>
        <w:t>ПРИЛОЖЕНИЕ 8</w:t>
      </w:r>
    </w:p>
    <w:p w14:paraId="22EF30B8" w14:textId="77777777" w:rsidR="00805709" w:rsidRDefault="00805709" w:rsidP="00805709">
      <w:pPr>
        <w:rPr>
          <w:rFonts w:eastAsia="Times New Roman" w:cs="Times New Roman"/>
          <w:sz w:val="24"/>
          <w:szCs w:val="24"/>
        </w:rPr>
      </w:pPr>
    </w:p>
    <w:p w14:paraId="1A296BC8" w14:textId="3E0362B9" w:rsidR="00F46FBE" w:rsidRPr="003C5172" w:rsidRDefault="00F46FBE" w:rsidP="00805709">
      <w:pPr>
        <w:jc w:val="center"/>
        <w:rPr>
          <w:rFonts w:eastAsia="Times New Roman" w:cs="Times New Roman"/>
          <w:sz w:val="24"/>
          <w:szCs w:val="24"/>
        </w:rPr>
      </w:pPr>
      <w:r w:rsidRPr="003C5172">
        <w:rPr>
          <w:rFonts w:eastAsia="Times New Roman" w:cs="Times New Roman"/>
          <w:sz w:val="24"/>
          <w:szCs w:val="24"/>
        </w:rPr>
        <w:t>Юбилейные нагрудные знаки</w:t>
      </w:r>
    </w:p>
    <w:p w14:paraId="421897F2" w14:textId="77777777" w:rsidR="00F46FBE" w:rsidRPr="001A290C" w:rsidRDefault="00F46FBE" w:rsidP="00805709">
      <w:pPr>
        <w:rPr>
          <w:rFonts w:eastAsia="Times New Roman" w:cs="Times New Roman"/>
          <w:sz w:val="16"/>
          <w:szCs w:val="16"/>
        </w:rPr>
      </w:pPr>
    </w:p>
    <w:p w14:paraId="4489F2E9" w14:textId="77777777" w:rsidR="00F46FBE" w:rsidRPr="003C5172" w:rsidRDefault="00F46FBE" w:rsidP="00805709">
      <w:pPr>
        <w:jc w:val="center"/>
        <w:rPr>
          <w:rFonts w:eastAsia="Times New Roman" w:cs="Times New Roman"/>
          <w:sz w:val="24"/>
          <w:szCs w:val="24"/>
        </w:rPr>
      </w:pPr>
      <w:r w:rsidRPr="003C5172">
        <w:rPr>
          <w:rFonts w:eastAsia="Times New Roman" w:cs="Times New Roman"/>
          <w:noProof/>
          <w:sz w:val="24"/>
          <w:szCs w:val="24"/>
          <w:lang w:eastAsia="ru-RU"/>
        </w:rPr>
        <w:drawing>
          <wp:inline distT="0" distB="0" distL="0" distR="0" wp14:anchorId="4F2BCBF5" wp14:editId="6F03E2DD">
            <wp:extent cx="3433314" cy="2682240"/>
            <wp:effectExtent l="0" t="0" r="0" b="3810"/>
            <wp:docPr id="720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449896" cy="2695195"/>
                    </a:xfrm>
                    <a:prstGeom prst="rect">
                      <a:avLst/>
                    </a:prstGeom>
                    <a:noFill/>
                    <a:ln>
                      <a:noFill/>
                    </a:ln>
                    <a:effectLst/>
                  </pic:spPr>
                </pic:pic>
              </a:graphicData>
            </a:graphic>
          </wp:inline>
        </w:drawing>
      </w:r>
    </w:p>
    <w:p w14:paraId="7B389FDF" w14:textId="77777777" w:rsidR="00F46FBE" w:rsidRPr="003C5172" w:rsidRDefault="00F46FBE" w:rsidP="00805709">
      <w:pPr>
        <w:rPr>
          <w:rFonts w:eastAsia="Times New Roman" w:cs="Times New Roman"/>
          <w:sz w:val="24"/>
          <w:szCs w:val="24"/>
        </w:rPr>
      </w:pPr>
    </w:p>
    <w:p w14:paraId="09086FA2" w14:textId="28843F74" w:rsidR="00F46FBE" w:rsidRPr="00805709" w:rsidRDefault="00805709" w:rsidP="00805709">
      <w:pPr>
        <w:jc w:val="right"/>
        <w:rPr>
          <w:rFonts w:eastAsia="Times New Roman" w:cs="Times New Roman"/>
          <w:b/>
          <w:bCs/>
          <w:sz w:val="24"/>
          <w:szCs w:val="24"/>
        </w:rPr>
      </w:pPr>
      <w:r w:rsidRPr="00805709">
        <w:rPr>
          <w:rFonts w:eastAsia="Times New Roman" w:cs="Times New Roman"/>
          <w:b/>
          <w:bCs/>
          <w:sz w:val="24"/>
          <w:szCs w:val="24"/>
        </w:rPr>
        <w:t>ПРИЛОЖЕНИЕ 9</w:t>
      </w:r>
    </w:p>
    <w:p w14:paraId="23AF4C5B" w14:textId="77777777" w:rsidR="00F46FBE" w:rsidRPr="003C5172" w:rsidRDefault="00F46FBE" w:rsidP="00805709">
      <w:pPr>
        <w:rPr>
          <w:rFonts w:eastAsia="Times New Roman" w:cs="Times New Roman"/>
          <w:sz w:val="24"/>
          <w:szCs w:val="24"/>
        </w:rPr>
      </w:pPr>
    </w:p>
    <w:p w14:paraId="171102DF" w14:textId="77777777" w:rsidR="00F46FBE" w:rsidRPr="003C5172" w:rsidRDefault="00F46FBE" w:rsidP="00805709">
      <w:pPr>
        <w:jc w:val="center"/>
        <w:rPr>
          <w:rFonts w:eastAsia="Times New Roman" w:cs="Times New Roman"/>
          <w:sz w:val="24"/>
          <w:szCs w:val="24"/>
        </w:rPr>
      </w:pPr>
      <w:r w:rsidRPr="003C5172">
        <w:rPr>
          <w:rFonts w:eastAsia="Times New Roman" w:cs="Times New Roman"/>
          <w:sz w:val="24"/>
          <w:szCs w:val="24"/>
        </w:rPr>
        <w:t>Нагрудные знаки. Обозначали принадлежность к какой-либо группе лиц</w:t>
      </w:r>
    </w:p>
    <w:p w14:paraId="02A7E741" w14:textId="77777777" w:rsidR="00F46FBE" w:rsidRPr="001A290C" w:rsidRDefault="00F46FBE" w:rsidP="00805709">
      <w:pPr>
        <w:rPr>
          <w:rFonts w:eastAsia="Times New Roman" w:cs="Times New Roman"/>
          <w:sz w:val="16"/>
          <w:szCs w:val="16"/>
        </w:rPr>
      </w:pPr>
    </w:p>
    <w:p w14:paraId="7E5F4B9A" w14:textId="29768633" w:rsidR="00F46FBE" w:rsidRPr="003C5172" w:rsidRDefault="00F46FBE" w:rsidP="00805709">
      <w:pPr>
        <w:jc w:val="center"/>
        <w:rPr>
          <w:rFonts w:eastAsia="Times New Roman" w:cs="Times New Roman"/>
          <w:sz w:val="24"/>
          <w:szCs w:val="24"/>
        </w:rPr>
      </w:pPr>
      <w:r w:rsidRPr="003C5172">
        <w:rPr>
          <w:rFonts w:eastAsia="Times New Roman" w:cs="Times New Roman"/>
          <w:noProof/>
          <w:sz w:val="24"/>
          <w:szCs w:val="24"/>
          <w:lang w:eastAsia="ru-RU"/>
        </w:rPr>
        <w:drawing>
          <wp:inline distT="0" distB="0" distL="0" distR="0" wp14:anchorId="4D4286F2" wp14:editId="55E8C024">
            <wp:extent cx="1673098" cy="1979295"/>
            <wp:effectExtent l="0" t="0" r="3810" b="1905"/>
            <wp:docPr id="720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4" name="Picture 8"/>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17807" r="11710"/>
                    <a:stretch/>
                  </pic:blipFill>
                  <pic:spPr bwMode="auto">
                    <a:xfrm>
                      <a:off x="0" y="0"/>
                      <a:ext cx="1673694" cy="1980000"/>
                    </a:xfrm>
                    <a:prstGeom prst="rect">
                      <a:avLst/>
                    </a:prstGeom>
                    <a:noFill/>
                    <a:ln>
                      <a:noFill/>
                    </a:ln>
                    <a:effectLst/>
                    <a:extLst>
                      <a:ext uri="{53640926-AAD7-44D8-BBD7-CCE9431645EC}">
                        <a14:shadowObscured xmlns:a14="http://schemas.microsoft.com/office/drawing/2010/main"/>
                      </a:ext>
                    </a:extLst>
                  </pic:spPr>
                </pic:pic>
              </a:graphicData>
            </a:graphic>
          </wp:inline>
        </w:drawing>
      </w:r>
      <w:r w:rsidR="00805709">
        <w:rPr>
          <w:rFonts w:eastAsia="Times New Roman" w:cs="Times New Roman"/>
          <w:sz w:val="24"/>
          <w:szCs w:val="24"/>
        </w:rPr>
        <w:t xml:space="preserve"> </w:t>
      </w:r>
      <w:r w:rsidRPr="003C5172">
        <w:rPr>
          <w:rFonts w:eastAsia="Times New Roman" w:cs="Times New Roman"/>
          <w:noProof/>
          <w:sz w:val="24"/>
          <w:szCs w:val="24"/>
          <w:lang w:eastAsia="ru-RU"/>
        </w:rPr>
        <w:drawing>
          <wp:inline distT="0" distB="0" distL="0" distR="0" wp14:anchorId="09BFD707" wp14:editId="317FC707">
            <wp:extent cx="1466491" cy="1978473"/>
            <wp:effectExtent l="0" t="0" r="635" b="3175"/>
            <wp:docPr id="720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4"/>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21210" r="14379"/>
                    <a:stretch/>
                  </pic:blipFill>
                  <pic:spPr bwMode="auto">
                    <a:xfrm>
                      <a:off x="0" y="0"/>
                      <a:ext cx="1467623" cy="1980000"/>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28E44C7C" w14:textId="77777777" w:rsidR="00F46FBE" w:rsidRPr="003C5172" w:rsidRDefault="00F46FBE" w:rsidP="00805709">
      <w:pPr>
        <w:rPr>
          <w:rFonts w:eastAsia="Times New Roman" w:cs="Times New Roman"/>
          <w:sz w:val="24"/>
          <w:szCs w:val="24"/>
        </w:rPr>
      </w:pPr>
    </w:p>
    <w:p w14:paraId="76D16B9B" w14:textId="162CAE73" w:rsidR="00F46FBE" w:rsidRPr="00805709" w:rsidRDefault="00805709" w:rsidP="00805709">
      <w:pPr>
        <w:jc w:val="right"/>
        <w:rPr>
          <w:rFonts w:eastAsia="Times New Roman" w:cs="Times New Roman"/>
          <w:b/>
          <w:bCs/>
          <w:sz w:val="24"/>
          <w:szCs w:val="24"/>
        </w:rPr>
      </w:pPr>
      <w:r w:rsidRPr="00805709">
        <w:rPr>
          <w:rFonts w:eastAsia="Times New Roman" w:cs="Times New Roman"/>
          <w:b/>
          <w:bCs/>
          <w:sz w:val="24"/>
          <w:szCs w:val="24"/>
        </w:rPr>
        <w:t>ПРИЛОЖЕНИЕ 10</w:t>
      </w:r>
    </w:p>
    <w:p w14:paraId="5B1A0F9E" w14:textId="77777777" w:rsidR="00F46FBE" w:rsidRPr="003C5172" w:rsidRDefault="00F46FBE" w:rsidP="00805709">
      <w:pPr>
        <w:rPr>
          <w:rFonts w:eastAsia="Times New Roman" w:cs="Times New Roman"/>
          <w:sz w:val="24"/>
          <w:szCs w:val="24"/>
        </w:rPr>
      </w:pPr>
    </w:p>
    <w:p w14:paraId="11D61969" w14:textId="4B2D2E8B" w:rsidR="00F46FBE" w:rsidRDefault="00F46FBE" w:rsidP="00805709">
      <w:pPr>
        <w:jc w:val="center"/>
        <w:rPr>
          <w:rFonts w:eastAsia="Times New Roman" w:cs="Times New Roman"/>
          <w:sz w:val="24"/>
          <w:szCs w:val="24"/>
        </w:rPr>
      </w:pPr>
      <w:r w:rsidRPr="003C5172">
        <w:rPr>
          <w:rFonts w:eastAsia="Times New Roman" w:cs="Times New Roman"/>
          <w:sz w:val="24"/>
          <w:szCs w:val="24"/>
        </w:rPr>
        <w:t>Знаки «Города»</w:t>
      </w:r>
    </w:p>
    <w:p w14:paraId="1F5F7040" w14:textId="77777777" w:rsidR="00805709" w:rsidRPr="001A290C" w:rsidRDefault="00805709" w:rsidP="00805709">
      <w:pPr>
        <w:rPr>
          <w:rFonts w:eastAsia="Times New Roman" w:cs="Times New Roman"/>
          <w:sz w:val="16"/>
          <w:szCs w:val="16"/>
        </w:rPr>
      </w:pPr>
    </w:p>
    <w:p w14:paraId="5D999208" w14:textId="77777777" w:rsidR="00F46FBE" w:rsidRPr="003C5172" w:rsidRDefault="00F46FBE" w:rsidP="007633E8">
      <w:pPr>
        <w:jc w:val="center"/>
        <w:rPr>
          <w:rFonts w:eastAsia="Times New Roman" w:cs="Times New Roman"/>
          <w:sz w:val="24"/>
          <w:szCs w:val="24"/>
        </w:rPr>
      </w:pPr>
      <w:r w:rsidRPr="003C5172">
        <w:rPr>
          <w:rFonts w:eastAsia="Times New Roman" w:cs="Times New Roman"/>
          <w:noProof/>
          <w:sz w:val="24"/>
          <w:szCs w:val="24"/>
          <w:lang w:eastAsia="ru-RU"/>
        </w:rPr>
        <w:lastRenderedPageBreak/>
        <w:drawing>
          <wp:inline distT="0" distB="0" distL="0" distR="0" wp14:anchorId="29B97994" wp14:editId="2D18BCA4">
            <wp:extent cx="3415785" cy="2435529"/>
            <wp:effectExtent l="0" t="0" r="0" b="3175"/>
            <wp:docPr id="720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485935" cy="2485547"/>
                    </a:xfrm>
                    <a:prstGeom prst="rect">
                      <a:avLst/>
                    </a:prstGeom>
                    <a:noFill/>
                    <a:ln>
                      <a:noFill/>
                    </a:ln>
                    <a:effectLst/>
                  </pic:spPr>
                </pic:pic>
              </a:graphicData>
            </a:graphic>
          </wp:inline>
        </w:drawing>
      </w:r>
    </w:p>
    <w:p w14:paraId="67842248" w14:textId="77777777" w:rsidR="00F46FBE" w:rsidRPr="003C5172" w:rsidRDefault="00F46FBE" w:rsidP="00805709">
      <w:pPr>
        <w:rPr>
          <w:rFonts w:eastAsia="Times New Roman" w:cs="Times New Roman"/>
          <w:sz w:val="24"/>
          <w:szCs w:val="24"/>
        </w:rPr>
      </w:pPr>
    </w:p>
    <w:p w14:paraId="2B321F01" w14:textId="568E347E" w:rsidR="00F46FBE" w:rsidRPr="007633E8" w:rsidRDefault="007633E8" w:rsidP="007633E8">
      <w:pPr>
        <w:jc w:val="right"/>
        <w:rPr>
          <w:rFonts w:eastAsia="Times New Roman" w:cs="Times New Roman"/>
          <w:b/>
          <w:bCs/>
          <w:sz w:val="24"/>
          <w:szCs w:val="24"/>
        </w:rPr>
      </w:pPr>
      <w:r w:rsidRPr="007633E8">
        <w:rPr>
          <w:rFonts w:eastAsia="Times New Roman" w:cs="Times New Roman"/>
          <w:b/>
          <w:bCs/>
          <w:sz w:val="24"/>
          <w:szCs w:val="24"/>
        </w:rPr>
        <w:t>ПРИЛОЖЕНИЕ 11</w:t>
      </w:r>
    </w:p>
    <w:p w14:paraId="3CDC248F" w14:textId="77777777" w:rsidR="00F46FBE" w:rsidRPr="003C5172" w:rsidRDefault="00F46FBE" w:rsidP="007633E8">
      <w:pPr>
        <w:rPr>
          <w:rFonts w:eastAsia="Times New Roman" w:cs="Times New Roman"/>
          <w:sz w:val="24"/>
          <w:szCs w:val="24"/>
        </w:rPr>
      </w:pPr>
    </w:p>
    <w:p w14:paraId="64734874" w14:textId="2909AA95" w:rsidR="00F46FBE" w:rsidRDefault="00F46FBE" w:rsidP="007633E8">
      <w:pPr>
        <w:jc w:val="center"/>
        <w:rPr>
          <w:rFonts w:eastAsia="Times New Roman" w:cs="Times New Roman"/>
          <w:sz w:val="24"/>
          <w:szCs w:val="24"/>
        </w:rPr>
      </w:pPr>
      <w:r w:rsidRPr="003C5172">
        <w:rPr>
          <w:rFonts w:eastAsia="Times New Roman" w:cs="Times New Roman"/>
          <w:sz w:val="24"/>
          <w:szCs w:val="24"/>
        </w:rPr>
        <w:t>Коллекция значков 70-80 годов</w:t>
      </w:r>
    </w:p>
    <w:p w14:paraId="72E1E926" w14:textId="77777777" w:rsidR="007633E8" w:rsidRPr="001A290C" w:rsidRDefault="007633E8" w:rsidP="007633E8">
      <w:pPr>
        <w:rPr>
          <w:rFonts w:eastAsia="Times New Roman" w:cs="Times New Roman"/>
          <w:sz w:val="16"/>
          <w:szCs w:val="16"/>
        </w:rPr>
      </w:pPr>
    </w:p>
    <w:p w14:paraId="35AF876C" w14:textId="62DDFFE2" w:rsidR="00F46FBE" w:rsidRPr="003C5172" w:rsidRDefault="007633E8" w:rsidP="007633E8">
      <w:pPr>
        <w:jc w:val="center"/>
        <w:rPr>
          <w:rFonts w:eastAsia="Times New Roman" w:cs="Times New Roman"/>
          <w:sz w:val="24"/>
          <w:szCs w:val="24"/>
        </w:rPr>
      </w:pPr>
      <w:r w:rsidRPr="003C5172">
        <w:rPr>
          <w:rFonts w:eastAsia="Times New Roman" w:cs="Times New Roman"/>
          <w:noProof/>
          <w:sz w:val="24"/>
          <w:szCs w:val="24"/>
          <w:lang w:eastAsia="ru-RU"/>
        </w:rPr>
        <w:drawing>
          <wp:inline distT="0" distB="0" distL="0" distR="0" wp14:anchorId="20DFA35D" wp14:editId="4331791B">
            <wp:extent cx="2731971" cy="2812126"/>
            <wp:effectExtent l="0" t="1905" r="0" b="0"/>
            <wp:docPr id="7210" name="Рисунок 17" descr="G:\IMG-a215c82ace77d0d3e5b93c39d3b35a0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G:\IMG-a215c82ace77d0d3e5b93c39d3b35a04-V.jpg"/>
                    <pic:cNvPicPr>
                      <a:picLocks noGrp="1"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rot="16200000">
                      <a:off x="0" y="0"/>
                      <a:ext cx="2746964" cy="2827559"/>
                    </a:xfrm>
                    <a:prstGeom prst="rect">
                      <a:avLst/>
                    </a:prstGeom>
                    <a:noFill/>
                  </pic:spPr>
                </pic:pic>
              </a:graphicData>
            </a:graphic>
          </wp:inline>
        </w:drawing>
      </w:r>
    </w:p>
    <w:p w14:paraId="6BE7B6D8" w14:textId="5FBA3A88" w:rsidR="00F46FBE" w:rsidRPr="003C5172" w:rsidRDefault="00F46FBE" w:rsidP="007633E8">
      <w:pPr>
        <w:rPr>
          <w:rFonts w:eastAsia="Times New Roman" w:cs="Times New Roman"/>
          <w:sz w:val="24"/>
          <w:szCs w:val="24"/>
        </w:rPr>
      </w:pPr>
    </w:p>
    <w:p w14:paraId="335E6A9D" w14:textId="2719B33F" w:rsidR="00F46FBE" w:rsidRPr="007633E8" w:rsidRDefault="007633E8" w:rsidP="007633E8">
      <w:pPr>
        <w:jc w:val="right"/>
        <w:rPr>
          <w:rFonts w:eastAsia="Times New Roman" w:cs="Times New Roman"/>
          <w:b/>
          <w:bCs/>
          <w:sz w:val="24"/>
          <w:szCs w:val="24"/>
        </w:rPr>
      </w:pPr>
      <w:r w:rsidRPr="007633E8">
        <w:rPr>
          <w:rFonts w:eastAsia="Times New Roman" w:cs="Times New Roman"/>
          <w:b/>
          <w:bCs/>
          <w:sz w:val="24"/>
          <w:szCs w:val="24"/>
        </w:rPr>
        <w:t>ПРИЛОЖЕНИЕ 12</w:t>
      </w:r>
    </w:p>
    <w:p w14:paraId="482CE379" w14:textId="77777777" w:rsidR="00F46FBE" w:rsidRPr="003C5172" w:rsidRDefault="00F46FBE" w:rsidP="007633E8">
      <w:pPr>
        <w:rPr>
          <w:rFonts w:eastAsia="Times New Roman" w:cs="Times New Roman"/>
          <w:sz w:val="24"/>
          <w:szCs w:val="24"/>
        </w:rPr>
      </w:pPr>
    </w:p>
    <w:p w14:paraId="7D1F7C02" w14:textId="77777777" w:rsidR="00F46FBE" w:rsidRPr="003C5172" w:rsidRDefault="00F46FBE" w:rsidP="007633E8">
      <w:pPr>
        <w:rPr>
          <w:rFonts w:eastAsia="Times New Roman" w:cs="Times New Roman"/>
          <w:sz w:val="24"/>
          <w:szCs w:val="24"/>
        </w:rPr>
      </w:pPr>
      <w:r w:rsidRPr="003C5172">
        <w:rPr>
          <w:rFonts w:eastAsia="Times New Roman" w:cs="Times New Roman"/>
          <w:sz w:val="24"/>
          <w:szCs w:val="24"/>
        </w:rPr>
        <w:t>Популярные значки тех лет:</w:t>
      </w:r>
    </w:p>
    <w:p w14:paraId="3BE55DE0" w14:textId="77777777" w:rsidR="00F46FBE" w:rsidRPr="003C5172" w:rsidRDefault="00F46FBE" w:rsidP="007633E8">
      <w:pPr>
        <w:rPr>
          <w:rFonts w:eastAsia="Times New Roman" w:cs="Times New Roman"/>
          <w:sz w:val="24"/>
          <w:szCs w:val="24"/>
        </w:rPr>
      </w:pPr>
      <w:r w:rsidRPr="003C5172">
        <w:rPr>
          <w:rFonts w:eastAsia="Times New Roman" w:cs="Times New Roman"/>
          <w:sz w:val="24"/>
          <w:szCs w:val="24"/>
        </w:rPr>
        <w:t>- Загадочный «Космосвязь»;</w:t>
      </w:r>
    </w:p>
    <w:p w14:paraId="12F1C225" w14:textId="77777777" w:rsidR="007633E8" w:rsidRPr="003C5172" w:rsidRDefault="007633E8" w:rsidP="007633E8">
      <w:pPr>
        <w:rPr>
          <w:rFonts w:eastAsia="Times New Roman" w:cs="Times New Roman"/>
          <w:sz w:val="24"/>
          <w:szCs w:val="24"/>
        </w:rPr>
      </w:pPr>
      <w:r w:rsidRPr="003C5172">
        <w:rPr>
          <w:rFonts w:eastAsia="Times New Roman" w:cs="Times New Roman"/>
          <w:sz w:val="24"/>
          <w:szCs w:val="24"/>
        </w:rPr>
        <w:t>- Пионерский значок;</w:t>
      </w:r>
    </w:p>
    <w:p w14:paraId="0FAD5B26" w14:textId="77777777" w:rsidR="007633E8" w:rsidRDefault="007633E8" w:rsidP="007633E8">
      <w:pPr>
        <w:rPr>
          <w:rFonts w:eastAsia="Times New Roman" w:cs="Times New Roman"/>
          <w:sz w:val="24"/>
          <w:szCs w:val="24"/>
        </w:rPr>
      </w:pPr>
      <w:r w:rsidRPr="003C5172">
        <w:rPr>
          <w:rFonts w:eastAsia="Times New Roman" w:cs="Times New Roman"/>
          <w:sz w:val="24"/>
          <w:szCs w:val="24"/>
        </w:rPr>
        <w:t>- Донор</w:t>
      </w:r>
    </w:p>
    <w:p w14:paraId="694F2BAC" w14:textId="1FFE44C4" w:rsidR="00F46FBE" w:rsidRPr="003C5172" w:rsidRDefault="00F46FBE" w:rsidP="007633E8">
      <w:pPr>
        <w:rPr>
          <w:rFonts w:eastAsia="Times New Roman" w:cs="Times New Roman"/>
          <w:sz w:val="24"/>
          <w:szCs w:val="24"/>
        </w:rPr>
      </w:pPr>
      <w:r w:rsidRPr="003C5172">
        <w:rPr>
          <w:rFonts w:eastAsia="Times New Roman" w:cs="Times New Roman"/>
          <w:sz w:val="24"/>
          <w:szCs w:val="24"/>
        </w:rPr>
        <w:t>- Олимпийский ГТО;</w:t>
      </w:r>
    </w:p>
    <w:p w14:paraId="5FC35ABA" w14:textId="77777777" w:rsidR="007633E8" w:rsidRPr="003C5172" w:rsidRDefault="007633E8" w:rsidP="007633E8">
      <w:pPr>
        <w:rPr>
          <w:rFonts w:eastAsia="Times New Roman" w:cs="Times New Roman"/>
          <w:sz w:val="24"/>
          <w:szCs w:val="24"/>
        </w:rPr>
      </w:pPr>
    </w:p>
    <w:p w14:paraId="6ADD818F" w14:textId="0E1B16BD" w:rsidR="00F46FBE" w:rsidRPr="003C5172" w:rsidRDefault="00F46FBE" w:rsidP="007633E8">
      <w:pPr>
        <w:jc w:val="center"/>
        <w:rPr>
          <w:rFonts w:eastAsia="Times New Roman" w:cs="Times New Roman"/>
          <w:sz w:val="24"/>
          <w:szCs w:val="24"/>
        </w:rPr>
      </w:pPr>
      <w:r w:rsidRPr="003C5172">
        <w:rPr>
          <w:rFonts w:eastAsia="Times New Roman" w:cs="Times New Roman"/>
          <w:noProof/>
          <w:sz w:val="24"/>
          <w:szCs w:val="24"/>
          <w:lang w:eastAsia="ru-RU"/>
        </w:rPr>
        <w:drawing>
          <wp:inline distT="0" distB="0" distL="0" distR="0" wp14:anchorId="726DB0C8" wp14:editId="5B3D615E">
            <wp:extent cx="1423034" cy="1260000"/>
            <wp:effectExtent l="0" t="0" r="6350" b="0"/>
            <wp:docPr id="721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14705" r="15069"/>
                    <a:stretch/>
                  </pic:blipFill>
                  <pic:spPr bwMode="auto">
                    <a:xfrm>
                      <a:off x="0" y="0"/>
                      <a:ext cx="1423034" cy="1260000"/>
                    </a:xfrm>
                    <a:prstGeom prst="rect">
                      <a:avLst/>
                    </a:prstGeom>
                    <a:noFill/>
                    <a:ln>
                      <a:noFill/>
                    </a:ln>
                    <a:effectLst/>
                    <a:extLst>
                      <a:ext uri="{53640926-AAD7-44D8-BBD7-CCE9431645EC}">
                        <a14:shadowObscured xmlns:a14="http://schemas.microsoft.com/office/drawing/2010/main"/>
                      </a:ext>
                    </a:extLst>
                  </pic:spPr>
                </pic:pic>
              </a:graphicData>
            </a:graphic>
          </wp:inline>
        </w:drawing>
      </w:r>
      <w:r w:rsidR="007633E8">
        <w:rPr>
          <w:rFonts w:eastAsia="Times New Roman" w:cs="Times New Roman"/>
          <w:sz w:val="24"/>
          <w:szCs w:val="24"/>
        </w:rPr>
        <w:t xml:space="preserve"> </w:t>
      </w:r>
      <w:r w:rsidRPr="003C5172">
        <w:rPr>
          <w:rFonts w:eastAsia="Times New Roman" w:cs="Times New Roman"/>
          <w:noProof/>
          <w:sz w:val="24"/>
          <w:szCs w:val="24"/>
          <w:lang w:eastAsia="ru-RU"/>
        </w:rPr>
        <w:drawing>
          <wp:inline distT="0" distB="0" distL="0" distR="0" wp14:anchorId="7BFFA4CE" wp14:editId="7EE6C2BA">
            <wp:extent cx="1122715" cy="1260000"/>
            <wp:effectExtent l="0" t="0" r="1270" b="0"/>
            <wp:docPr id="721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7"/>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29080" t="9198" r="24492" b="17854"/>
                    <a:stretch/>
                  </pic:blipFill>
                  <pic:spPr bwMode="auto">
                    <a:xfrm>
                      <a:off x="0" y="0"/>
                      <a:ext cx="1122715" cy="1260000"/>
                    </a:xfrm>
                    <a:prstGeom prst="rect">
                      <a:avLst/>
                    </a:prstGeom>
                    <a:noFill/>
                    <a:ln>
                      <a:noFill/>
                    </a:ln>
                    <a:effectLst/>
                    <a:extLst>
                      <a:ext uri="{53640926-AAD7-44D8-BBD7-CCE9431645EC}">
                        <a14:shadowObscured xmlns:a14="http://schemas.microsoft.com/office/drawing/2010/main"/>
                      </a:ext>
                    </a:extLst>
                  </pic:spPr>
                </pic:pic>
              </a:graphicData>
            </a:graphic>
          </wp:inline>
        </w:drawing>
      </w:r>
      <w:r w:rsidR="007633E8">
        <w:rPr>
          <w:rFonts w:eastAsia="Times New Roman" w:cs="Times New Roman"/>
          <w:sz w:val="24"/>
          <w:szCs w:val="24"/>
        </w:rPr>
        <w:t xml:space="preserve"> </w:t>
      </w:r>
      <w:r w:rsidRPr="003C5172">
        <w:rPr>
          <w:rFonts w:eastAsia="Times New Roman" w:cs="Times New Roman"/>
          <w:noProof/>
          <w:sz w:val="24"/>
          <w:szCs w:val="24"/>
          <w:lang w:eastAsia="ru-RU"/>
        </w:rPr>
        <w:drawing>
          <wp:inline distT="0" distB="0" distL="0" distR="0" wp14:anchorId="714B93B9" wp14:editId="67D2E8AA">
            <wp:extent cx="1351822" cy="1260000"/>
            <wp:effectExtent l="0" t="0" r="1270" b="0"/>
            <wp:docPr id="721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2" name="Picture 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351822" cy="1260000"/>
                    </a:xfrm>
                    <a:prstGeom prst="rect">
                      <a:avLst/>
                    </a:prstGeom>
                    <a:noFill/>
                    <a:ln>
                      <a:noFill/>
                    </a:ln>
                    <a:effectLst/>
                  </pic:spPr>
                </pic:pic>
              </a:graphicData>
            </a:graphic>
          </wp:inline>
        </w:drawing>
      </w:r>
    </w:p>
    <w:p w14:paraId="4EC028AF" w14:textId="77777777" w:rsidR="00F46FBE" w:rsidRPr="003C5172" w:rsidRDefault="00F46FBE" w:rsidP="007633E8">
      <w:pPr>
        <w:rPr>
          <w:rFonts w:eastAsia="Times New Roman" w:cs="Times New Roman"/>
          <w:sz w:val="24"/>
          <w:szCs w:val="24"/>
        </w:rPr>
      </w:pPr>
    </w:p>
    <w:p w14:paraId="3CE5A468" w14:textId="74478981" w:rsidR="00F46FBE" w:rsidRDefault="00F46FBE" w:rsidP="007633E8">
      <w:pPr>
        <w:jc w:val="center"/>
        <w:rPr>
          <w:rFonts w:eastAsia="Times New Roman" w:cs="Times New Roman"/>
          <w:sz w:val="24"/>
          <w:szCs w:val="24"/>
        </w:rPr>
      </w:pPr>
      <w:r w:rsidRPr="003C5172">
        <w:rPr>
          <w:rFonts w:eastAsia="Times New Roman" w:cs="Times New Roman"/>
          <w:noProof/>
          <w:sz w:val="24"/>
          <w:szCs w:val="24"/>
          <w:lang w:eastAsia="ru-RU"/>
        </w:rPr>
        <w:lastRenderedPageBreak/>
        <w:drawing>
          <wp:inline distT="0" distB="0" distL="0" distR="0" wp14:anchorId="6D38FC22" wp14:editId="72255812">
            <wp:extent cx="3348000" cy="1260000"/>
            <wp:effectExtent l="0" t="0" r="5080" b="0"/>
            <wp:docPr id="721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 name="Picture 3"/>
                    <pic:cNvPicPr>
                      <a:picLocks noChangeAspect="1" noChangeArrowheads="1"/>
                    </pic:cNvPicPr>
                  </pic:nvPicPr>
                  <pic:blipFill rotWithShape="1">
                    <a:blip r:embed="rId134">
                      <a:extLst>
                        <a:ext uri="{28A0092B-C50C-407E-A947-70E740481C1C}">
                          <a14:useLocalDpi xmlns:a14="http://schemas.microsoft.com/office/drawing/2010/main" val="0"/>
                        </a:ext>
                      </a:extLst>
                    </a:blip>
                    <a:srcRect r="49797"/>
                    <a:stretch/>
                  </pic:blipFill>
                  <pic:spPr bwMode="auto">
                    <a:xfrm>
                      <a:off x="0" y="0"/>
                      <a:ext cx="3348000" cy="1260000"/>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777315B7" w14:textId="1515176D" w:rsidR="007633E8" w:rsidRPr="003C5172" w:rsidRDefault="007633E8" w:rsidP="007633E8">
      <w:pPr>
        <w:jc w:val="center"/>
        <w:rPr>
          <w:rFonts w:eastAsia="Times New Roman" w:cs="Times New Roman"/>
          <w:sz w:val="24"/>
          <w:szCs w:val="24"/>
        </w:rPr>
      </w:pPr>
      <w:r w:rsidRPr="003C5172">
        <w:rPr>
          <w:rFonts w:eastAsia="Times New Roman" w:cs="Times New Roman"/>
          <w:noProof/>
          <w:sz w:val="24"/>
          <w:szCs w:val="24"/>
          <w:lang w:eastAsia="ru-RU"/>
        </w:rPr>
        <w:drawing>
          <wp:inline distT="0" distB="0" distL="0" distR="0" wp14:anchorId="65307382" wp14:editId="15C7ACBE">
            <wp:extent cx="3348000" cy="1260000"/>
            <wp:effectExtent l="0" t="0" r="5080" b="0"/>
            <wp:docPr id="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 name="Picture 3"/>
                    <pic:cNvPicPr>
                      <a:picLocks noChangeAspect="1" noChangeArrowheads="1"/>
                    </pic:cNvPicPr>
                  </pic:nvPicPr>
                  <pic:blipFill rotWithShape="1">
                    <a:blip r:embed="rId134">
                      <a:extLst>
                        <a:ext uri="{28A0092B-C50C-407E-A947-70E740481C1C}">
                          <a14:useLocalDpi xmlns:a14="http://schemas.microsoft.com/office/drawing/2010/main" val="0"/>
                        </a:ext>
                      </a:extLst>
                    </a:blip>
                    <a:srcRect l="49496"/>
                    <a:stretch/>
                  </pic:blipFill>
                  <pic:spPr bwMode="auto">
                    <a:xfrm>
                      <a:off x="0" y="0"/>
                      <a:ext cx="3348000" cy="1260000"/>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50E0F3A9" w14:textId="77777777" w:rsidR="00F46FBE" w:rsidRPr="003C5172" w:rsidRDefault="00F46FBE" w:rsidP="007633E8">
      <w:pPr>
        <w:rPr>
          <w:rFonts w:eastAsia="Times New Roman" w:cs="Times New Roman"/>
          <w:sz w:val="24"/>
          <w:szCs w:val="24"/>
        </w:rPr>
      </w:pPr>
    </w:p>
    <w:p w14:paraId="0437AD02" w14:textId="320D7A19" w:rsidR="00F46FBE" w:rsidRPr="007633E8" w:rsidRDefault="007633E8" w:rsidP="007633E8">
      <w:pPr>
        <w:jc w:val="right"/>
        <w:rPr>
          <w:rFonts w:eastAsia="Times New Roman" w:cs="Times New Roman"/>
          <w:b/>
          <w:bCs/>
          <w:sz w:val="24"/>
          <w:szCs w:val="24"/>
        </w:rPr>
      </w:pPr>
      <w:r w:rsidRPr="007633E8">
        <w:rPr>
          <w:rFonts w:eastAsia="Times New Roman" w:cs="Times New Roman"/>
          <w:b/>
          <w:bCs/>
          <w:sz w:val="24"/>
          <w:szCs w:val="24"/>
        </w:rPr>
        <w:t>ПРИЛОЖЕНИЕ 13</w:t>
      </w:r>
    </w:p>
    <w:p w14:paraId="66F4CA84" w14:textId="77777777" w:rsidR="00F46FBE" w:rsidRPr="003C5172" w:rsidRDefault="00F46FBE" w:rsidP="005D44A8">
      <w:pPr>
        <w:jc w:val="center"/>
        <w:rPr>
          <w:rFonts w:eastAsia="Times New Roman" w:cs="Times New Roman"/>
          <w:sz w:val="24"/>
          <w:szCs w:val="24"/>
        </w:rPr>
      </w:pPr>
    </w:p>
    <w:p w14:paraId="580A0AE9" w14:textId="1B52C8F6" w:rsidR="00F46FBE" w:rsidRPr="003C5172" w:rsidRDefault="00214650" w:rsidP="00214650">
      <w:pPr>
        <w:jc w:val="center"/>
        <w:rPr>
          <w:rFonts w:eastAsia="Times New Roman" w:cs="Times New Roman"/>
          <w:sz w:val="24"/>
          <w:szCs w:val="24"/>
        </w:rPr>
      </w:pPr>
      <w:r>
        <w:rPr>
          <w:rFonts w:eastAsia="Times New Roman" w:cs="Times New Roman"/>
          <w:sz w:val="24"/>
          <w:szCs w:val="24"/>
        </w:rPr>
        <w:t xml:space="preserve">1. </w:t>
      </w:r>
      <w:r w:rsidR="00F46FBE" w:rsidRPr="003C5172">
        <w:rPr>
          <w:rFonts w:eastAsia="Times New Roman" w:cs="Times New Roman"/>
          <w:sz w:val="24"/>
          <w:szCs w:val="24"/>
        </w:rPr>
        <w:t>Знак за окончание учебного заведения</w:t>
      </w:r>
    </w:p>
    <w:p w14:paraId="3934FCB2" w14:textId="77777777" w:rsidR="00214650" w:rsidRPr="001A290C" w:rsidRDefault="00214650" w:rsidP="005D44A8">
      <w:pPr>
        <w:jc w:val="center"/>
        <w:rPr>
          <w:rFonts w:eastAsia="Times New Roman" w:cs="Times New Roman"/>
          <w:sz w:val="16"/>
          <w:szCs w:val="16"/>
        </w:rPr>
      </w:pPr>
    </w:p>
    <w:p w14:paraId="14516823" w14:textId="40CEFFFF" w:rsidR="00F46FBE" w:rsidRDefault="00F46FBE" w:rsidP="005D44A8">
      <w:pPr>
        <w:jc w:val="center"/>
        <w:rPr>
          <w:rFonts w:eastAsia="Times New Roman" w:cs="Times New Roman"/>
          <w:sz w:val="24"/>
          <w:szCs w:val="24"/>
        </w:rPr>
      </w:pPr>
      <w:r w:rsidRPr="003C5172">
        <w:rPr>
          <w:rFonts w:eastAsia="Times New Roman" w:cs="Times New Roman"/>
          <w:noProof/>
          <w:sz w:val="24"/>
          <w:szCs w:val="24"/>
          <w:lang w:eastAsia="ru-RU"/>
        </w:rPr>
        <w:drawing>
          <wp:inline distT="0" distB="0" distL="0" distR="0" wp14:anchorId="7659C0FD" wp14:editId="3BFCE2E0">
            <wp:extent cx="1607352" cy="1440000"/>
            <wp:effectExtent l="0" t="0" r="0" b="8255"/>
            <wp:docPr id="721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2"/>
                    <pic:cNvPicPr>
                      <a:picLocks noGrp="1"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607352" cy="1440000"/>
                    </a:xfrm>
                    <a:prstGeom prst="rect">
                      <a:avLst/>
                    </a:prstGeom>
                    <a:noFill/>
                    <a:ln>
                      <a:noFill/>
                    </a:ln>
                    <a:effectLst/>
                  </pic:spPr>
                </pic:pic>
              </a:graphicData>
            </a:graphic>
          </wp:inline>
        </w:drawing>
      </w:r>
      <w:r w:rsidR="005D44A8">
        <w:rPr>
          <w:rFonts w:eastAsia="Times New Roman" w:cs="Times New Roman"/>
          <w:sz w:val="24"/>
          <w:szCs w:val="24"/>
        </w:rPr>
        <w:t xml:space="preserve"> </w:t>
      </w:r>
      <w:r w:rsidRPr="003C5172">
        <w:rPr>
          <w:rFonts w:eastAsia="Times New Roman" w:cs="Times New Roman"/>
          <w:noProof/>
          <w:sz w:val="24"/>
          <w:szCs w:val="24"/>
          <w:lang w:eastAsia="ru-RU"/>
        </w:rPr>
        <w:drawing>
          <wp:inline distT="0" distB="0" distL="0" distR="0" wp14:anchorId="77A12D97" wp14:editId="5FE9F4EF">
            <wp:extent cx="1362589" cy="1440000"/>
            <wp:effectExtent l="0" t="0" r="9525" b="8255"/>
            <wp:docPr id="721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Picture 4"/>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362589" cy="1440000"/>
                    </a:xfrm>
                    <a:prstGeom prst="rect">
                      <a:avLst/>
                    </a:prstGeom>
                    <a:noFill/>
                    <a:ln>
                      <a:noFill/>
                    </a:ln>
                    <a:effectLst/>
                  </pic:spPr>
                </pic:pic>
              </a:graphicData>
            </a:graphic>
          </wp:inline>
        </w:drawing>
      </w:r>
    </w:p>
    <w:p w14:paraId="603FB07A" w14:textId="77777777" w:rsidR="00214650" w:rsidRPr="003C5172" w:rsidRDefault="00214650" w:rsidP="005D44A8">
      <w:pPr>
        <w:jc w:val="center"/>
        <w:rPr>
          <w:rFonts w:eastAsia="Times New Roman" w:cs="Times New Roman"/>
          <w:sz w:val="24"/>
          <w:szCs w:val="24"/>
        </w:rPr>
      </w:pPr>
    </w:p>
    <w:p w14:paraId="1214B1E0" w14:textId="30F7C952" w:rsidR="00F46FBE" w:rsidRPr="003C5172" w:rsidRDefault="00214650" w:rsidP="00214650">
      <w:pPr>
        <w:jc w:val="center"/>
        <w:rPr>
          <w:rFonts w:eastAsia="Times New Roman" w:cs="Times New Roman"/>
          <w:sz w:val="24"/>
          <w:szCs w:val="24"/>
        </w:rPr>
      </w:pPr>
      <w:r>
        <w:rPr>
          <w:rFonts w:eastAsia="Times New Roman" w:cs="Times New Roman"/>
          <w:sz w:val="24"/>
          <w:szCs w:val="24"/>
        </w:rPr>
        <w:t xml:space="preserve">2. </w:t>
      </w:r>
      <w:r w:rsidR="00F46FBE" w:rsidRPr="003C5172">
        <w:rPr>
          <w:rFonts w:eastAsia="Times New Roman" w:cs="Times New Roman"/>
          <w:sz w:val="24"/>
          <w:szCs w:val="24"/>
        </w:rPr>
        <w:t>Детские значки</w:t>
      </w:r>
    </w:p>
    <w:p w14:paraId="7E5EFE08" w14:textId="77777777" w:rsidR="00214650" w:rsidRPr="001A290C" w:rsidRDefault="00214650" w:rsidP="005D44A8">
      <w:pPr>
        <w:jc w:val="center"/>
        <w:rPr>
          <w:rFonts w:eastAsia="Times New Roman" w:cs="Times New Roman"/>
          <w:sz w:val="16"/>
          <w:szCs w:val="16"/>
        </w:rPr>
      </w:pPr>
    </w:p>
    <w:p w14:paraId="3EF8A9D4" w14:textId="1D4484E0" w:rsidR="00F46FBE" w:rsidRDefault="00F46FBE" w:rsidP="005D44A8">
      <w:pPr>
        <w:jc w:val="center"/>
        <w:rPr>
          <w:rFonts w:eastAsia="Times New Roman" w:cs="Times New Roman"/>
          <w:sz w:val="24"/>
          <w:szCs w:val="24"/>
        </w:rPr>
      </w:pPr>
      <w:r w:rsidRPr="003C5172">
        <w:rPr>
          <w:rFonts w:eastAsia="Times New Roman" w:cs="Times New Roman"/>
          <w:noProof/>
          <w:sz w:val="24"/>
          <w:szCs w:val="24"/>
          <w:lang w:eastAsia="ru-RU"/>
        </w:rPr>
        <w:drawing>
          <wp:inline distT="0" distB="0" distL="0" distR="0" wp14:anchorId="3F7265C8" wp14:editId="087BE85C">
            <wp:extent cx="1848358" cy="1440000"/>
            <wp:effectExtent l="0" t="0" r="0" b="8255"/>
            <wp:docPr id="721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848358" cy="1440000"/>
                    </a:xfrm>
                    <a:prstGeom prst="rect">
                      <a:avLst/>
                    </a:prstGeom>
                    <a:noFill/>
                    <a:ln>
                      <a:noFill/>
                    </a:ln>
                    <a:effectLst/>
                  </pic:spPr>
                </pic:pic>
              </a:graphicData>
            </a:graphic>
          </wp:inline>
        </w:drawing>
      </w:r>
      <w:r w:rsidR="005D44A8">
        <w:rPr>
          <w:rFonts w:eastAsia="Times New Roman" w:cs="Times New Roman"/>
          <w:sz w:val="24"/>
          <w:szCs w:val="24"/>
        </w:rPr>
        <w:t xml:space="preserve"> </w:t>
      </w:r>
      <w:r w:rsidRPr="003C5172">
        <w:rPr>
          <w:rFonts w:eastAsia="Times New Roman" w:cs="Times New Roman"/>
          <w:noProof/>
          <w:sz w:val="24"/>
          <w:szCs w:val="24"/>
          <w:lang w:eastAsia="ru-RU"/>
        </w:rPr>
        <w:drawing>
          <wp:inline distT="0" distB="0" distL="0" distR="0" wp14:anchorId="7713DB99" wp14:editId="75D72829">
            <wp:extent cx="1613139" cy="1439545"/>
            <wp:effectExtent l="0" t="0" r="6350" b="8255"/>
            <wp:docPr id="721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6" name="Picture 4"/>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622087" cy="1447530"/>
                    </a:xfrm>
                    <a:prstGeom prst="rect">
                      <a:avLst/>
                    </a:prstGeom>
                    <a:noFill/>
                    <a:ln>
                      <a:noFill/>
                    </a:ln>
                    <a:effectLst/>
                  </pic:spPr>
                </pic:pic>
              </a:graphicData>
            </a:graphic>
          </wp:inline>
        </w:drawing>
      </w:r>
    </w:p>
    <w:p w14:paraId="68AA448A" w14:textId="77777777" w:rsidR="00214650" w:rsidRPr="003C5172" w:rsidRDefault="00214650" w:rsidP="005D44A8">
      <w:pPr>
        <w:jc w:val="center"/>
        <w:rPr>
          <w:rFonts w:eastAsia="Times New Roman" w:cs="Times New Roman"/>
          <w:sz w:val="24"/>
          <w:szCs w:val="24"/>
        </w:rPr>
      </w:pPr>
    </w:p>
    <w:p w14:paraId="6498007B" w14:textId="1CE35175" w:rsidR="00F46FBE" w:rsidRPr="003C5172" w:rsidRDefault="00214650" w:rsidP="00214650">
      <w:pPr>
        <w:jc w:val="center"/>
        <w:rPr>
          <w:rFonts w:eastAsia="Times New Roman" w:cs="Times New Roman"/>
          <w:sz w:val="24"/>
          <w:szCs w:val="24"/>
        </w:rPr>
      </w:pPr>
      <w:r>
        <w:rPr>
          <w:rFonts w:eastAsia="Times New Roman" w:cs="Times New Roman"/>
          <w:sz w:val="24"/>
          <w:szCs w:val="24"/>
        </w:rPr>
        <w:t xml:space="preserve">3. </w:t>
      </w:r>
      <w:r w:rsidR="00F46FBE" w:rsidRPr="003C5172">
        <w:rPr>
          <w:rFonts w:eastAsia="Times New Roman" w:cs="Times New Roman"/>
          <w:sz w:val="24"/>
          <w:szCs w:val="24"/>
        </w:rPr>
        <w:t>Воинские нагрудные знаки</w:t>
      </w:r>
    </w:p>
    <w:p w14:paraId="0F02A8FC" w14:textId="77777777" w:rsidR="00214650" w:rsidRPr="001A290C" w:rsidRDefault="00214650" w:rsidP="005D44A8">
      <w:pPr>
        <w:jc w:val="center"/>
        <w:rPr>
          <w:rFonts w:eastAsia="Times New Roman" w:cs="Times New Roman"/>
          <w:sz w:val="16"/>
          <w:szCs w:val="16"/>
        </w:rPr>
      </w:pPr>
    </w:p>
    <w:p w14:paraId="3657600D" w14:textId="671440B1" w:rsidR="00F46FBE" w:rsidRPr="003C5172" w:rsidRDefault="00F46FBE" w:rsidP="005D44A8">
      <w:pPr>
        <w:jc w:val="center"/>
        <w:rPr>
          <w:rFonts w:eastAsia="Times New Roman" w:cs="Times New Roman"/>
          <w:sz w:val="24"/>
          <w:szCs w:val="24"/>
        </w:rPr>
      </w:pPr>
      <w:r w:rsidRPr="003C5172">
        <w:rPr>
          <w:rFonts w:eastAsia="Times New Roman" w:cs="Times New Roman"/>
          <w:noProof/>
          <w:sz w:val="24"/>
          <w:szCs w:val="24"/>
          <w:lang w:eastAsia="ru-RU"/>
        </w:rPr>
        <w:drawing>
          <wp:inline distT="0" distB="0" distL="0" distR="0" wp14:anchorId="550E6669" wp14:editId="2A26A168">
            <wp:extent cx="2846717" cy="1960833"/>
            <wp:effectExtent l="0" t="0" r="0" b="1905"/>
            <wp:docPr id="721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pic:cNvPicPr>
                      <a:picLocks noGrp="1"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900125" cy="1997621"/>
                    </a:xfrm>
                    <a:prstGeom prst="rect">
                      <a:avLst/>
                    </a:prstGeom>
                    <a:noFill/>
                    <a:ln>
                      <a:noFill/>
                    </a:ln>
                    <a:effectLst/>
                  </pic:spPr>
                </pic:pic>
              </a:graphicData>
            </a:graphic>
          </wp:inline>
        </w:drawing>
      </w:r>
    </w:p>
    <w:p w14:paraId="510CA5BE" w14:textId="77777777" w:rsidR="00F46FBE" w:rsidRPr="003C5172" w:rsidRDefault="00F46FBE" w:rsidP="005D44A8">
      <w:pPr>
        <w:jc w:val="center"/>
        <w:rPr>
          <w:rFonts w:eastAsia="Times New Roman" w:cs="Times New Roman"/>
          <w:sz w:val="24"/>
          <w:szCs w:val="24"/>
        </w:rPr>
      </w:pPr>
    </w:p>
    <w:p w14:paraId="6D3F4DC0" w14:textId="572739C4" w:rsidR="00F46FBE" w:rsidRPr="003C5172" w:rsidRDefault="00214650" w:rsidP="00214650">
      <w:pPr>
        <w:jc w:val="center"/>
        <w:rPr>
          <w:rFonts w:eastAsia="Times New Roman" w:cs="Times New Roman"/>
          <w:sz w:val="24"/>
          <w:szCs w:val="24"/>
        </w:rPr>
      </w:pPr>
      <w:r>
        <w:rPr>
          <w:rFonts w:eastAsia="Times New Roman" w:cs="Times New Roman"/>
          <w:sz w:val="24"/>
          <w:szCs w:val="24"/>
        </w:rPr>
        <w:t xml:space="preserve">4. </w:t>
      </w:r>
      <w:r w:rsidR="00F46FBE" w:rsidRPr="003C5172">
        <w:rPr>
          <w:rFonts w:eastAsia="Times New Roman" w:cs="Times New Roman"/>
          <w:sz w:val="24"/>
          <w:szCs w:val="24"/>
        </w:rPr>
        <w:t>Юбилейные нагрудные знаки</w:t>
      </w:r>
    </w:p>
    <w:p w14:paraId="66C2CE43" w14:textId="77777777" w:rsidR="00214650" w:rsidRPr="001A290C" w:rsidRDefault="00214650" w:rsidP="005D44A8">
      <w:pPr>
        <w:jc w:val="center"/>
        <w:rPr>
          <w:rFonts w:eastAsia="Times New Roman" w:cs="Times New Roman"/>
          <w:sz w:val="16"/>
          <w:szCs w:val="16"/>
        </w:rPr>
      </w:pPr>
    </w:p>
    <w:p w14:paraId="3096B5E3" w14:textId="7A45E72E" w:rsidR="00F46FBE" w:rsidRPr="003C5172" w:rsidRDefault="00F46FBE" w:rsidP="005D44A8">
      <w:pPr>
        <w:jc w:val="center"/>
        <w:rPr>
          <w:rFonts w:eastAsia="Times New Roman" w:cs="Times New Roman"/>
          <w:sz w:val="24"/>
          <w:szCs w:val="24"/>
        </w:rPr>
      </w:pPr>
      <w:r w:rsidRPr="003C5172">
        <w:rPr>
          <w:rFonts w:eastAsia="Times New Roman" w:cs="Times New Roman"/>
          <w:noProof/>
          <w:sz w:val="24"/>
          <w:szCs w:val="24"/>
          <w:lang w:eastAsia="ru-RU"/>
        </w:rPr>
        <w:drawing>
          <wp:inline distT="0" distB="0" distL="0" distR="0" wp14:anchorId="34ED3C20" wp14:editId="79C199D8">
            <wp:extent cx="1875223" cy="1439545"/>
            <wp:effectExtent l="0" t="0" r="0" b="8255"/>
            <wp:docPr id="722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2"/>
                    <pic:cNvPicPr>
                      <a:picLocks noGrp="1"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882936" cy="1445466"/>
                    </a:xfrm>
                    <a:prstGeom prst="rect">
                      <a:avLst/>
                    </a:prstGeom>
                    <a:noFill/>
                    <a:ln>
                      <a:noFill/>
                    </a:ln>
                    <a:effectLst/>
                  </pic:spPr>
                </pic:pic>
              </a:graphicData>
            </a:graphic>
          </wp:inline>
        </w:drawing>
      </w:r>
      <w:r w:rsidR="005D44A8">
        <w:rPr>
          <w:rFonts w:eastAsia="Times New Roman" w:cs="Times New Roman"/>
          <w:sz w:val="24"/>
          <w:szCs w:val="24"/>
        </w:rPr>
        <w:t xml:space="preserve"> </w:t>
      </w:r>
      <w:r w:rsidRPr="003C5172">
        <w:rPr>
          <w:rFonts w:eastAsia="Times New Roman" w:cs="Times New Roman"/>
          <w:noProof/>
          <w:sz w:val="24"/>
          <w:szCs w:val="24"/>
          <w:lang w:eastAsia="ru-RU"/>
        </w:rPr>
        <w:drawing>
          <wp:inline distT="0" distB="0" distL="0" distR="0" wp14:anchorId="07BDC696" wp14:editId="7CCB0610">
            <wp:extent cx="1794294" cy="1439451"/>
            <wp:effectExtent l="0" t="0" r="0" b="8890"/>
            <wp:docPr id="7221"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8" name="Picture 4"/>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7333" r="4025"/>
                    <a:stretch/>
                  </pic:blipFill>
                  <pic:spPr bwMode="auto">
                    <a:xfrm>
                      <a:off x="0" y="0"/>
                      <a:ext cx="1794979" cy="1440000"/>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20CC981D" w14:textId="77777777" w:rsidR="00F46FBE" w:rsidRPr="003C5172" w:rsidRDefault="00F46FBE" w:rsidP="005D44A8">
      <w:pPr>
        <w:jc w:val="center"/>
        <w:rPr>
          <w:rFonts w:eastAsia="Times New Roman" w:cs="Times New Roman"/>
          <w:sz w:val="24"/>
          <w:szCs w:val="24"/>
        </w:rPr>
      </w:pPr>
    </w:p>
    <w:p w14:paraId="63F4516C" w14:textId="38F21F6C" w:rsidR="00F46FBE" w:rsidRPr="003C5172" w:rsidRDefault="00214650" w:rsidP="00214650">
      <w:pPr>
        <w:jc w:val="center"/>
        <w:rPr>
          <w:rFonts w:eastAsia="Times New Roman" w:cs="Times New Roman"/>
          <w:sz w:val="24"/>
          <w:szCs w:val="24"/>
        </w:rPr>
      </w:pPr>
      <w:r>
        <w:rPr>
          <w:rFonts w:eastAsia="Times New Roman" w:cs="Times New Roman"/>
          <w:sz w:val="24"/>
          <w:szCs w:val="24"/>
        </w:rPr>
        <w:t xml:space="preserve">5. </w:t>
      </w:r>
      <w:r w:rsidR="00F46FBE" w:rsidRPr="003C5172">
        <w:rPr>
          <w:rFonts w:eastAsia="Times New Roman" w:cs="Times New Roman"/>
          <w:sz w:val="24"/>
          <w:szCs w:val="24"/>
        </w:rPr>
        <w:t>Нагрудные знаки, обозначающие принадлежность к определённой группе лиц</w:t>
      </w:r>
    </w:p>
    <w:p w14:paraId="0FD553E1" w14:textId="77777777" w:rsidR="00214650" w:rsidRPr="001A290C" w:rsidRDefault="00214650" w:rsidP="005D44A8">
      <w:pPr>
        <w:jc w:val="center"/>
        <w:rPr>
          <w:rFonts w:eastAsia="Times New Roman" w:cs="Times New Roman"/>
          <w:sz w:val="16"/>
          <w:szCs w:val="16"/>
        </w:rPr>
      </w:pPr>
    </w:p>
    <w:p w14:paraId="2EE4819D" w14:textId="5A6FD899" w:rsidR="00F46FBE" w:rsidRPr="003C5172" w:rsidRDefault="00F46FBE" w:rsidP="005D44A8">
      <w:pPr>
        <w:jc w:val="center"/>
        <w:rPr>
          <w:rFonts w:eastAsia="Times New Roman" w:cs="Times New Roman"/>
          <w:sz w:val="24"/>
          <w:szCs w:val="24"/>
        </w:rPr>
      </w:pPr>
      <w:r w:rsidRPr="003C5172">
        <w:rPr>
          <w:rFonts w:eastAsia="Times New Roman" w:cs="Times New Roman"/>
          <w:noProof/>
          <w:sz w:val="24"/>
          <w:szCs w:val="24"/>
          <w:lang w:eastAsia="ru-RU"/>
        </w:rPr>
        <w:drawing>
          <wp:inline distT="0" distB="0" distL="0" distR="0" wp14:anchorId="1865AFD0" wp14:editId="613E697C">
            <wp:extent cx="792985" cy="1260000"/>
            <wp:effectExtent l="0" t="0" r="7620" b="0"/>
            <wp:docPr id="722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 name="Picture 4"/>
                    <pic:cNvPicPr>
                      <a:picLocks noGrp="1" noChangeAspect="1" noChangeArrowheads="1"/>
                    </pic:cNvPicPr>
                  </pic:nvPicPr>
                  <pic:blipFill rotWithShape="1">
                    <a:blip r:embed="rId142" cstate="print">
                      <a:extLst>
                        <a:ext uri="{28A0092B-C50C-407E-A947-70E740481C1C}">
                          <a14:useLocalDpi xmlns:a14="http://schemas.microsoft.com/office/drawing/2010/main" val="0"/>
                        </a:ext>
                      </a:extLst>
                    </a:blip>
                    <a:srcRect l="27231" r="16691"/>
                    <a:stretch/>
                  </pic:blipFill>
                  <pic:spPr bwMode="auto">
                    <a:xfrm>
                      <a:off x="0" y="0"/>
                      <a:ext cx="792985" cy="1260000"/>
                    </a:xfrm>
                    <a:prstGeom prst="rect">
                      <a:avLst/>
                    </a:prstGeom>
                    <a:noFill/>
                    <a:ln>
                      <a:noFill/>
                    </a:ln>
                    <a:effectLst/>
                    <a:extLst>
                      <a:ext uri="{53640926-AAD7-44D8-BBD7-CCE9431645EC}">
                        <a14:shadowObscured xmlns:a14="http://schemas.microsoft.com/office/drawing/2010/main"/>
                      </a:ext>
                    </a:extLst>
                  </pic:spPr>
                </pic:pic>
              </a:graphicData>
            </a:graphic>
          </wp:inline>
        </w:drawing>
      </w:r>
      <w:r w:rsidR="005D44A8">
        <w:rPr>
          <w:rFonts w:eastAsia="Times New Roman" w:cs="Times New Roman"/>
          <w:sz w:val="24"/>
          <w:szCs w:val="24"/>
        </w:rPr>
        <w:t xml:space="preserve"> </w:t>
      </w:r>
      <w:r w:rsidRPr="003C5172">
        <w:rPr>
          <w:rFonts w:eastAsia="Times New Roman" w:cs="Times New Roman"/>
          <w:noProof/>
          <w:sz w:val="24"/>
          <w:szCs w:val="24"/>
          <w:lang w:eastAsia="ru-RU"/>
        </w:rPr>
        <w:drawing>
          <wp:inline distT="0" distB="0" distL="0" distR="0" wp14:anchorId="49274F89" wp14:editId="7188E9D2">
            <wp:extent cx="1328144" cy="1259554"/>
            <wp:effectExtent l="0" t="0" r="5715" b="0"/>
            <wp:docPr id="722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 name="Picture 3"/>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6059" r="9135"/>
                    <a:stretch/>
                  </pic:blipFill>
                  <pic:spPr bwMode="auto">
                    <a:xfrm>
                      <a:off x="0" y="0"/>
                      <a:ext cx="1328614" cy="1260000"/>
                    </a:xfrm>
                    <a:prstGeom prst="rect">
                      <a:avLst/>
                    </a:prstGeom>
                    <a:noFill/>
                    <a:ln>
                      <a:noFill/>
                    </a:ln>
                    <a:effectLst/>
                    <a:extLst>
                      <a:ext uri="{53640926-AAD7-44D8-BBD7-CCE9431645EC}">
                        <a14:shadowObscured xmlns:a14="http://schemas.microsoft.com/office/drawing/2010/main"/>
                      </a:ext>
                    </a:extLst>
                  </pic:spPr>
                </pic:pic>
              </a:graphicData>
            </a:graphic>
          </wp:inline>
        </w:drawing>
      </w:r>
      <w:r w:rsidR="005D44A8">
        <w:rPr>
          <w:rFonts w:eastAsia="Times New Roman" w:cs="Times New Roman"/>
          <w:sz w:val="24"/>
          <w:szCs w:val="24"/>
        </w:rPr>
        <w:t xml:space="preserve"> </w:t>
      </w:r>
      <w:r w:rsidRPr="003C5172">
        <w:rPr>
          <w:rFonts w:eastAsia="Times New Roman" w:cs="Times New Roman"/>
          <w:noProof/>
          <w:sz w:val="24"/>
          <w:szCs w:val="24"/>
          <w:lang w:eastAsia="ru-RU"/>
        </w:rPr>
        <w:drawing>
          <wp:inline distT="0" distB="0" distL="0" distR="0" wp14:anchorId="5213C83F" wp14:editId="3BCF460F">
            <wp:extent cx="1570008" cy="1259823"/>
            <wp:effectExtent l="0" t="0" r="0" b="0"/>
            <wp:docPr id="722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2"/>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t="12482" r="3720" b="12625"/>
                    <a:stretch/>
                  </pic:blipFill>
                  <pic:spPr bwMode="auto">
                    <a:xfrm>
                      <a:off x="0" y="0"/>
                      <a:ext cx="1570228" cy="1260000"/>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0F4D34A9" w14:textId="77777777" w:rsidR="00F46FBE" w:rsidRPr="003C5172" w:rsidRDefault="00F46FBE" w:rsidP="005D44A8">
      <w:pPr>
        <w:jc w:val="center"/>
        <w:rPr>
          <w:rFonts w:eastAsia="Times New Roman" w:cs="Times New Roman"/>
          <w:sz w:val="24"/>
          <w:szCs w:val="24"/>
        </w:rPr>
      </w:pPr>
    </w:p>
    <w:p w14:paraId="6E73A132" w14:textId="1EF39007" w:rsidR="00F46FBE" w:rsidRPr="005D44A8" w:rsidRDefault="005D44A8" w:rsidP="005D44A8">
      <w:pPr>
        <w:jc w:val="right"/>
        <w:rPr>
          <w:rFonts w:eastAsia="Times New Roman" w:cs="Times New Roman"/>
          <w:b/>
          <w:bCs/>
          <w:sz w:val="24"/>
          <w:szCs w:val="24"/>
        </w:rPr>
      </w:pPr>
      <w:r w:rsidRPr="005D44A8">
        <w:rPr>
          <w:rFonts w:eastAsia="Times New Roman" w:cs="Times New Roman"/>
          <w:b/>
          <w:bCs/>
          <w:sz w:val="24"/>
          <w:szCs w:val="24"/>
        </w:rPr>
        <w:t>ПРИЛОЖЕНИЕ 14</w:t>
      </w:r>
    </w:p>
    <w:p w14:paraId="2F017843" w14:textId="77777777" w:rsidR="00F46FBE" w:rsidRPr="003C5172" w:rsidRDefault="00F46FBE" w:rsidP="005D44A8">
      <w:pPr>
        <w:jc w:val="center"/>
        <w:rPr>
          <w:rFonts w:eastAsia="Times New Roman" w:cs="Times New Roman"/>
          <w:b/>
          <w:sz w:val="24"/>
          <w:szCs w:val="24"/>
        </w:rPr>
      </w:pPr>
      <w:r w:rsidRPr="003C5172">
        <w:rPr>
          <w:rFonts w:eastAsia="Times New Roman" w:cs="Times New Roman"/>
          <w:b/>
          <w:sz w:val="24"/>
          <w:szCs w:val="24"/>
        </w:rPr>
        <w:t>Группы значков</w:t>
      </w:r>
    </w:p>
    <w:p w14:paraId="666F77C2" w14:textId="77777777" w:rsidR="00F46FBE" w:rsidRPr="003C5172" w:rsidRDefault="00F46FBE" w:rsidP="005D44A8">
      <w:pPr>
        <w:rPr>
          <w:rFonts w:eastAsia="Times New Roman" w:cs="Times New Roman"/>
          <w:b/>
          <w:sz w:val="24"/>
          <w:szCs w:val="24"/>
        </w:rPr>
      </w:pPr>
      <w:r w:rsidRPr="003C5172">
        <w:rPr>
          <w:rFonts w:eastAsia="Times New Roman" w:cs="Times New Roman"/>
          <w:b/>
          <w:sz w:val="24"/>
          <w:szCs w:val="24"/>
        </w:rPr>
        <w:t>Тематические</w:t>
      </w:r>
    </w:p>
    <w:p w14:paraId="5D522A03" w14:textId="77777777" w:rsidR="00F46FBE" w:rsidRPr="001A290C" w:rsidRDefault="00F46FBE" w:rsidP="005D44A8">
      <w:pPr>
        <w:rPr>
          <w:rFonts w:eastAsia="Times New Roman" w:cs="Times New Roman"/>
          <w:b/>
          <w:sz w:val="16"/>
          <w:szCs w:val="16"/>
        </w:rPr>
      </w:pPr>
    </w:p>
    <w:tbl>
      <w:tblPr>
        <w:tblStyle w:val="14"/>
        <w:tblW w:w="0" w:type="auto"/>
        <w:tblInd w:w="108" w:type="dxa"/>
        <w:tblLook w:val="04A0" w:firstRow="1" w:lastRow="0" w:firstColumn="1" w:lastColumn="0" w:noHBand="0" w:noVBand="1"/>
      </w:tblPr>
      <w:tblGrid>
        <w:gridCol w:w="738"/>
        <w:gridCol w:w="2410"/>
        <w:gridCol w:w="1560"/>
      </w:tblGrid>
      <w:tr w:rsidR="00F46FBE" w:rsidRPr="003C5172" w14:paraId="7776481C" w14:textId="77777777" w:rsidTr="005D44A8">
        <w:tc>
          <w:tcPr>
            <w:tcW w:w="738" w:type="dxa"/>
          </w:tcPr>
          <w:p w14:paraId="34229B71" w14:textId="13459D96"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w:t>
            </w:r>
          </w:p>
        </w:tc>
        <w:tc>
          <w:tcPr>
            <w:tcW w:w="2410" w:type="dxa"/>
          </w:tcPr>
          <w:p w14:paraId="2EB21C89"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 xml:space="preserve">Название групп </w:t>
            </w:r>
          </w:p>
        </w:tc>
        <w:tc>
          <w:tcPr>
            <w:tcW w:w="1560" w:type="dxa"/>
          </w:tcPr>
          <w:p w14:paraId="01FD8F7C"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Количество</w:t>
            </w:r>
          </w:p>
        </w:tc>
      </w:tr>
      <w:tr w:rsidR="00F46FBE" w:rsidRPr="003C5172" w14:paraId="03D28D6A" w14:textId="77777777" w:rsidTr="005D44A8">
        <w:tc>
          <w:tcPr>
            <w:tcW w:w="738" w:type="dxa"/>
          </w:tcPr>
          <w:p w14:paraId="0FB93FA1"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1</w:t>
            </w:r>
          </w:p>
        </w:tc>
        <w:tc>
          <w:tcPr>
            <w:tcW w:w="2410" w:type="dxa"/>
          </w:tcPr>
          <w:p w14:paraId="50CACBCB"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 xml:space="preserve">Мультфильмы </w:t>
            </w:r>
          </w:p>
        </w:tc>
        <w:tc>
          <w:tcPr>
            <w:tcW w:w="1560" w:type="dxa"/>
          </w:tcPr>
          <w:p w14:paraId="0EF90F74"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38</w:t>
            </w:r>
          </w:p>
        </w:tc>
      </w:tr>
      <w:tr w:rsidR="00F46FBE" w:rsidRPr="003C5172" w14:paraId="4F23414E" w14:textId="77777777" w:rsidTr="005D44A8">
        <w:tc>
          <w:tcPr>
            <w:tcW w:w="738" w:type="dxa"/>
          </w:tcPr>
          <w:p w14:paraId="3F87DECB"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2</w:t>
            </w:r>
          </w:p>
        </w:tc>
        <w:tc>
          <w:tcPr>
            <w:tcW w:w="2410" w:type="dxa"/>
          </w:tcPr>
          <w:p w14:paraId="5A7AEFEE"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 xml:space="preserve">Города </w:t>
            </w:r>
          </w:p>
        </w:tc>
        <w:tc>
          <w:tcPr>
            <w:tcW w:w="1560" w:type="dxa"/>
          </w:tcPr>
          <w:p w14:paraId="395363AA"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24</w:t>
            </w:r>
          </w:p>
        </w:tc>
      </w:tr>
      <w:tr w:rsidR="00F46FBE" w:rsidRPr="003C5172" w14:paraId="30DF72DB" w14:textId="77777777" w:rsidTr="005D44A8">
        <w:tc>
          <w:tcPr>
            <w:tcW w:w="738" w:type="dxa"/>
          </w:tcPr>
          <w:p w14:paraId="168D314B"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3</w:t>
            </w:r>
          </w:p>
        </w:tc>
        <w:tc>
          <w:tcPr>
            <w:tcW w:w="2410" w:type="dxa"/>
          </w:tcPr>
          <w:p w14:paraId="41A8C990"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 xml:space="preserve">Спорт </w:t>
            </w:r>
          </w:p>
        </w:tc>
        <w:tc>
          <w:tcPr>
            <w:tcW w:w="1560" w:type="dxa"/>
          </w:tcPr>
          <w:p w14:paraId="03495F73"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16</w:t>
            </w:r>
          </w:p>
        </w:tc>
      </w:tr>
      <w:tr w:rsidR="00F46FBE" w:rsidRPr="003C5172" w14:paraId="61D07426" w14:textId="77777777" w:rsidTr="005D44A8">
        <w:tc>
          <w:tcPr>
            <w:tcW w:w="738" w:type="dxa"/>
          </w:tcPr>
          <w:p w14:paraId="0745F842"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4</w:t>
            </w:r>
          </w:p>
        </w:tc>
        <w:tc>
          <w:tcPr>
            <w:tcW w:w="2410" w:type="dxa"/>
          </w:tcPr>
          <w:p w14:paraId="2251A50A"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 xml:space="preserve">Медицина </w:t>
            </w:r>
          </w:p>
        </w:tc>
        <w:tc>
          <w:tcPr>
            <w:tcW w:w="1560" w:type="dxa"/>
          </w:tcPr>
          <w:p w14:paraId="313538CA"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7</w:t>
            </w:r>
          </w:p>
        </w:tc>
      </w:tr>
      <w:tr w:rsidR="00F46FBE" w:rsidRPr="003C5172" w14:paraId="275B152E" w14:textId="77777777" w:rsidTr="005D44A8">
        <w:tc>
          <w:tcPr>
            <w:tcW w:w="738" w:type="dxa"/>
          </w:tcPr>
          <w:p w14:paraId="1504BCAF"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5</w:t>
            </w:r>
          </w:p>
        </w:tc>
        <w:tc>
          <w:tcPr>
            <w:tcW w:w="2410" w:type="dxa"/>
          </w:tcPr>
          <w:p w14:paraId="71C7481C"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 xml:space="preserve">Юбилейные </w:t>
            </w:r>
          </w:p>
        </w:tc>
        <w:tc>
          <w:tcPr>
            <w:tcW w:w="1560" w:type="dxa"/>
          </w:tcPr>
          <w:p w14:paraId="05263F67"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16</w:t>
            </w:r>
          </w:p>
        </w:tc>
      </w:tr>
      <w:tr w:rsidR="00F46FBE" w:rsidRPr="003C5172" w14:paraId="5051C0CD" w14:textId="77777777" w:rsidTr="005D44A8">
        <w:tc>
          <w:tcPr>
            <w:tcW w:w="738" w:type="dxa"/>
          </w:tcPr>
          <w:p w14:paraId="6C48597A"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6</w:t>
            </w:r>
          </w:p>
        </w:tc>
        <w:tc>
          <w:tcPr>
            <w:tcW w:w="2410" w:type="dxa"/>
          </w:tcPr>
          <w:p w14:paraId="2E9DA05F"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 xml:space="preserve">Известные люди </w:t>
            </w:r>
          </w:p>
        </w:tc>
        <w:tc>
          <w:tcPr>
            <w:tcW w:w="1560" w:type="dxa"/>
          </w:tcPr>
          <w:p w14:paraId="701E2A82"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23</w:t>
            </w:r>
          </w:p>
        </w:tc>
      </w:tr>
      <w:tr w:rsidR="00F46FBE" w:rsidRPr="003C5172" w14:paraId="7552D2D9" w14:textId="77777777" w:rsidTr="005D44A8">
        <w:tc>
          <w:tcPr>
            <w:tcW w:w="738" w:type="dxa"/>
          </w:tcPr>
          <w:p w14:paraId="6B5E50D0"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7</w:t>
            </w:r>
          </w:p>
        </w:tc>
        <w:tc>
          <w:tcPr>
            <w:tcW w:w="2410" w:type="dxa"/>
          </w:tcPr>
          <w:p w14:paraId="1C4F1B53"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 xml:space="preserve">Прочее </w:t>
            </w:r>
          </w:p>
        </w:tc>
        <w:tc>
          <w:tcPr>
            <w:tcW w:w="1560" w:type="dxa"/>
          </w:tcPr>
          <w:p w14:paraId="21D7F806"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9</w:t>
            </w:r>
          </w:p>
        </w:tc>
      </w:tr>
    </w:tbl>
    <w:p w14:paraId="056FB26A" w14:textId="00E9174A" w:rsidR="00F46FBE" w:rsidRPr="003C5172" w:rsidRDefault="00F46FBE" w:rsidP="005D44A8">
      <w:pPr>
        <w:rPr>
          <w:rFonts w:eastAsia="Times New Roman" w:cs="Times New Roman"/>
          <w:sz w:val="24"/>
          <w:szCs w:val="24"/>
        </w:rPr>
      </w:pPr>
    </w:p>
    <w:p w14:paraId="291C4F6C" w14:textId="64B0E670" w:rsidR="00F46FBE" w:rsidRDefault="00F46FBE" w:rsidP="005D44A8">
      <w:pPr>
        <w:rPr>
          <w:rFonts w:eastAsia="Times New Roman" w:cs="Times New Roman"/>
          <w:b/>
          <w:sz w:val="24"/>
          <w:szCs w:val="24"/>
        </w:rPr>
      </w:pPr>
      <w:r w:rsidRPr="003C5172">
        <w:rPr>
          <w:rFonts w:eastAsia="Times New Roman" w:cs="Times New Roman"/>
          <w:b/>
          <w:sz w:val="24"/>
          <w:szCs w:val="24"/>
        </w:rPr>
        <w:t>По внешнему виду</w:t>
      </w:r>
    </w:p>
    <w:p w14:paraId="71855038" w14:textId="77777777" w:rsidR="005D44A8" w:rsidRPr="001A290C" w:rsidRDefault="005D44A8" w:rsidP="005D44A8">
      <w:pPr>
        <w:rPr>
          <w:rFonts w:eastAsia="Times New Roman" w:cs="Times New Roman"/>
          <w:b/>
          <w:sz w:val="16"/>
          <w:szCs w:val="16"/>
        </w:rPr>
      </w:pPr>
    </w:p>
    <w:tbl>
      <w:tblPr>
        <w:tblStyle w:val="14"/>
        <w:tblW w:w="0" w:type="auto"/>
        <w:tblInd w:w="108" w:type="dxa"/>
        <w:tblLook w:val="04A0" w:firstRow="1" w:lastRow="0" w:firstColumn="1" w:lastColumn="0" w:noHBand="0" w:noVBand="1"/>
      </w:tblPr>
      <w:tblGrid>
        <w:gridCol w:w="738"/>
        <w:gridCol w:w="2410"/>
        <w:gridCol w:w="1559"/>
      </w:tblGrid>
      <w:tr w:rsidR="00F46FBE" w:rsidRPr="003C5172" w14:paraId="01103D73" w14:textId="77777777" w:rsidTr="005D44A8">
        <w:tc>
          <w:tcPr>
            <w:tcW w:w="738" w:type="dxa"/>
          </w:tcPr>
          <w:p w14:paraId="3E1F9D94" w14:textId="70BB2DAD"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w:t>
            </w:r>
          </w:p>
        </w:tc>
        <w:tc>
          <w:tcPr>
            <w:tcW w:w="2410" w:type="dxa"/>
          </w:tcPr>
          <w:p w14:paraId="5DED0B35"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Внешний вид</w:t>
            </w:r>
          </w:p>
        </w:tc>
        <w:tc>
          <w:tcPr>
            <w:tcW w:w="1559" w:type="dxa"/>
          </w:tcPr>
          <w:p w14:paraId="69D3E54A"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Количество</w:t>
            </w:r>
          </w:p>
        </w:tc>
      </w:tr>
      <w:tr w:rsidR="00F46FBE" w:rsidRPr="003C5172" w14:paraId="7DE05879" w14:textId="77777777" w:rsidTr="005D44A8">
        <w:tc>
          <w:tcPr>
            <w:tcW w:w="738" w:type="dxa"/>
          </w:tcPr>
          <w:p w14:paraId="67121807"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1</w:t>
            </w:r>
          </w:p>
        </w:tc>
        <w:tc>
          <w:tcPr>
            <w:tcW w:w="2410" w:type="dxa"/>
          </w:tcPr>
          <w:p w14:paraId="3C30A7AD"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 xml:space="preserve">Зеркальные </w:t>
            </w:r>
          </w:p>
        </w:tc>
        <w:tc>
          <w:tcPr>
            <w:tcW w:w="1559" w:type="dxa"/>
          </w:tcPr>
          <w:p w14:paraId="319D62B4"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75</w:t>
            </w:r>
          </w:p>
        </w:tc>
      </w:tr>
      <w:tr w:rsidR="00F46FBE" w:rsidRPr="003C5172" w14:paraId="3F9D998C" w14:textId="77777777" w:rsidTr="005D44A8">
        <w:tc>
          <w:tcPr>
            <w:tcW w:w="738" w:type="dxa"/>
          </w:tcPr>
          <w:p w14:paraId="22AF05EE"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2</w:t>
            </w:r>
          </w:p>
        </w:tc>
        <w:tc>
          <w:tcPr>
            <w:tcW w:w="2410" w:type="dxa"/>
          </w:tcPr>
          <w:p w14:paraId="2F834B90"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 xml:space="preserve">Объёмные </w:t>
            </w:r>
          </w:p>
        </w:tc>
        <w:tc>
          <w:tcPr>
            <w:tcW w:w="1559" w:type="dxa"/>
          </w:tcPr>
          <w:p w14:paraId="5AF68D75"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27</w:t>
            </w:r>
          </w:p>
        </w:tc>
      </w:tr>
      <w:tr w:rsidR="00F46FBE" w:rsidRPr="003C5172" w14:paraId="316C58B0" w14:textId="77777777" w:rsidTr="005D44A8">
        <w:tc>
          <w:tcPr>
            <w:tcW w:w="738" w:type="dxa"/>
          </w:tcPr>
          <w:p w14:paraId="1C1853BF"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3</w:t>
            </w:r>
          </w:p>
        </w:tc>
        <w:tc>
          <w:tcPr>
            <w:tcW w:w="2410" w:type="dxa"/>
          </w:tcPr>
          <w:p w14:paraId="6C518F97"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3 Д</w:t>
            </w:r>
          </w:p>
        </w:tc>
        <w:tc>
          <w:tcPr>
            <w:tcW w:w="1559" w:type="dxa"/>
          </w:tcPr>
          <w:p w14:paraId="0FFE7F75"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31</w:t>
            </w:r>
          </w:p>
        </w:tc>
      </w:tr>
    </w:tbl>
    <w:p w14:paraId="24931FB9" w14:textId="23D73CD6" w:rsidR="00F46FBE" w:rsidRPr="003C5172" w:rsidRDefault="00F46FBE" w:rsidP="005D44A8">
      <w:pPr>
        <w:rPr>
          <w:rFonts w:eastAsia="Times New Roman" w:cs="Times New Roman"/>
          <w:sz w:val="24"/>
          <w:szCs w:val="24"/>
        </w:rPr>
      </w:pPr>
    </w:p>
    <w:p w14:paraId="3B34B022" w14:textId="22636603" w:rsidR="00F46FBE" w:rsidRDefault="00F46FBE" w:rsidP="005D44A8">
      <w:pPr>
        <w:rPr>
          <w:rFonts w:eastAsia="Times New Roman" w:cs="Times New Roman"/>
          <w:b/>
          <w:sz w:val="24"/>
          <w:szCs w:val="24"/>
        </w:rPr>
      </w:pPr>
      <w:r w:rsidRPr="003C5172">
        <w:rPr>
          <w:rFonts w:eastAsia="Times New Roman" w:cs="Times New Roman"/>
          <w:b/>
          <w:sz w:val="24"/>
          <w:szCs w:val="24"/>
        </w:rPr>
        <w:t>По способу крепления</w:t>
      </w:r>
    </w:p>
    <w:p w14:paraId="5A4D49B2" w14:textId="77777777" w:rsidR="005D44A8" w:rsidRPr="001A290C" w:rsidRDefault="005D44A8" w:rsidP="005D44A8">
      <w:pPr>
        <w:rPr>
          <w:rFonts w:eastAsia="Times New Roman" w:cs="Times New Roman"/>
          <w:b/>
          <w:sz w:val="16"/>
          <w:szCs w:val="16"/>
        </w:rPr>
      </w:pPr>
    </w:p>
    <w:tbl>
      <w:tblPr>
        <w:tblStyle w:val="14"/>
        <w:tblW w:w="0" w:type="auto"/>
        <w:tblInd w:w="108" w:type="dxa"/>
        <w:tblLook w:val="04A0" w:firstRow="1" w:lastRow="0" w:firstColumn="1" w:lastColumn="0" w:noHBand="0" w:noVBand="1"/>
      </w:tblPr>
      <w:tblGrid>
        <w:gridCol w:w="738"/>
        <w:gridCol w:w="2977"/>
        <w:gridCol w:w="1559"/>
      </w:tblGrid>
      <w:tr w:rsidR="00F46FBE" w:rsidRPr="003C5172" w14:paraId="062F11A8" w14:textId="77777777" w:rsidTr="005D44A8">
        <w:tc>
          <w:tcPr>
            <w:tcW w:w="738" w:type="dxa"/>
          </w:tcPr>
          <w:p w14:paraId="6F55DD78" w14:textId="57D429CD"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w:t>
            </w:r>
          </w:p>
        </w:tc>
        <w:tc>
          <w:tcPr>
            <w:tcW w:w="2977" w:type="dxa"/>
          </w:tcPr>
          <w:p w14:paraId="4C1E2B9F"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Способ крепления</w:t>
            </w:r>
          </w:p>
        </w:tc>
        <w:tc>
          <w:tcPr>
            <w:tcW w:w="1559" w:type="dxa"/>
          </w:tcPr>
          <w:p w14:paraId="3C7C434F"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Количество</w:t>
            </w:r>
          </w:p>
        </w:tc>
      </w:tr>
      <w:tr w:rsidR="00F46FBE" w:rsidRPr="003C5172" w14:paraId="3DD38F2D" w14:textId="77777777" w:rsidTr="005D44A8">
        <w:tc>
          <w:tcPr>
            <w:tcW w:w="738" w:type="dxa"/>
          </w:tcPr>
          <w:p w14:paraId="56C51958"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1</w:t>
            </w:r>
          </w:p>
        </w:tc>
        <w:tc>
          <w:tcPr>
            <w:tcW w:w="2977" w:type="dxa"/>
          </w:tcPr>
          <w:p w14:paraId="626A3177"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 xml:space="preserve">Винтовые </w:t>
            </w:r>
          </w:p>
        </w:tc>
        <w:tc>
          <w:tcPr>
            <w:tcW w:w="1559" w:type="dxa"/>
          </w:tcPr>
          <w:p w14:paraId="1EF87CAC"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21</w:t>
            </w:r>
          </w:p>
        </w:tc>
      </w:tr>
      <w:tr w:rsidR="00F46FBE" w:rsidRPr="003C5172" w14:paraId="2DF220EC" w14:textId="77777777" w:rsidTr="005D44A8">
        <w:tc>
          <w:tcPr>
            <w:tcW w:w="738" w:type="dxa"/>
          </w:tcPr>
          <w:p w14:paraId="78289021"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2</w:t>
            </w:r>
          </w:p>
        </w:tc>
        <w:tc>
          <w:tcPr>
            <w:tcW w:w="2977" w:type="dxa"/>
          </w:tcPr>
          <w:p w14:paraId="472E3993"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На «английской булавке»</w:t>
            </w:r>
          </w:p>
        </w:tc>
        <w:tc>
          <w:tcPr>
            <w:tcW w:w="1559" w:type="dxa"/>
          </w:tcPr>
          <w:p w14:paraId="53639258"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94</w:t>
            </w:r>
          </w:p>
        </w:tc>
      </w:tr>
      <w:tr w:rsidR="00F46FBE" w:rsidRPr="003C5172" w14:paraId="5A41FD44" w14:textId="77777777" w:rsidTr="005D44A8">
        <w:tc>
          <w:tcPr>
            <w:tcW w:w="738" w:type="dxa"/>
          </w:tcPr>
          <w:p w14:paraId="3CE5C73D"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3</w:t>
            </w:r>
          </w:p>
        </w:tc>
        <w:tc>
          <w:tcPr>
            <w:tcW w:w="2977" w:type="dxa"/>
          </w:tcPr>
          <w:p w14:paraId="56195044"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На булавке</w:t>
            </w:r>
          </w:p>
        </w:tc>
        <w:tc>
          <w:tcPr>
            <w:tcW w:w="1559" w:type="dxa"/>
          </w:tcPr>
          <w:p w14:paraId="24292A21"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18</w:t>
            </w:r>
          </w:p>
        </w:tc>
      </w:tr>
    </w:tbl>
    <w:p w14:paraId="309E0C45" w14:textId="77777777" w:rsidR="00F46FBE" w:rsidRPr="003C5172" w:rsidRDefault="00F46FBE" w:rsidP="005D44A8">
      <w:pPr>
        <w:rPr>
          <w:rFonts w:eastAsia="Times New Roman" w:cs="Times New Roman"/>
          <w:sz w:val="24"/>
          <w:szCs w:val="24"/>
        </w:rPr>
      </w:pPr>
    </w:p>
    <w:p w14:paraId="311FE3EE" w14:textId="2C53E39D" w:rsidR="00F46FBE" w:rsidRPr="005D44A8" w:rsidRDefault="005D44A8" w:rsidP="005D44A8">
      <w:pPr>
        <w:jc w:val="right"/>
        <w:rPr>
          <w:rFonts w:eastAsia="Times New Roman" w:cs="Times New Roman"/>
          <w:b/>
          <w:bCs/>
          <w:sz w:val="24"/>
          <w:szCs w:val="24"/>
        </w:rPr>
      </w:pPr>
      <w:r w:rsidRPr="005D44A8">
        <w:rPr>
          <w:rFonts w:eastAsia="Times New Roman" w:cs="Times New Roman"/>
          <w:b/>
          <w:bCs/>
          <w:sz w:val="24"/>
          <w:szCs w:val="24"/>
        </w:rPr>
        <w:t>ПРИЛОЖЕНИЕ 15</w:t>
      </w:r>
    </w:p>
    <w:p w14:paraId="287AAFF3" w14:textId="0367BF70" w:rsidR="00F46FBE" w:rsidRDefault="00F46FBE" w:rsidP="005D44A8">
      <w:pPr>
        <w:rPr>
          <w:rFonts w:eastAsia="Times New Roman" w:cs="Times New Roman"/>
          <w:b/>
          <w:sz w:val="24"/>
          <w:szCs w:val="24"/>
        </w:rPr>
      </w:pPr>
      <w:r w:rsidRPr="003C5172">
        <w:rPr>
          <w:rFonts w:eastAsia="Times New Roman" w:cs="Times New Roman"/>
          <w:b/>
          <w:sz w:val="24"/>
          <w:szCs w:val="24"/>
        </w:rPr>
        <w:t>Результаты анкетирования № 1</w:t>
      </w:r>
    </w:p>
    <w:p w14:paraId="3E27D93F" w14:textId="77777777" w:rsidR="005D44A8" w:rsidRPr="001A290C" w:rsidRDefault="005D44A8" w:rsidP="005D44A8">
      <w:pPr>
        <w:rPr>
          <w:rFonts w:eastAsia="Times New Roman" w:cs="Times New Roman"/>
          <w:b/>
          <w:sz w:val="16"/>
          <w:szCs w:val="16"/>
        </w:rPr>
      </w:pPr>
    </w:p>
    <w:tbl>
      <w:tblPr>
        <w:tblStyle w:val="14"/>
        <w:tblW w:w="0" w:type="auto"/>
        <w:tblInd w:w="108" w:type="dxa"/>
        <w:tblLook w:val="04A0" w:firstRow="1" w:lastRow="0" w:firstColumn="1" w:lastColumn="0" w:noHBand="0" w:noVBand="1"/>
      </w:tblPr>
      <w:tblGrid>
        <w:gridCol w:w="596"/>
        <w:gridCol w:w="3389"/>
        <w:gridCol w:w="850"/>
        <w:gridCol w:w="851"/>
        <w:gridCol w:w="1417"/>
      </w:tblGrid>
      <w:tr w:rsidR="00F46FBE" w:rsidRPr="003C5172" w14:paraId="3B51DBE0" w14:textId="77777777" w:rsidTr="005D44A8">
        <w:tc>
          <w:tcPr>
            <w:tcW w:w="596" w:type="dxa"/>
          </w:tcPr>
          <w:p w14:paraId="05BCBFD1" w14:textId="0154834E" w:rsidR="00F46FBE" w:rsidRPr="003C5172" w:rsidRDefault="00F46FBE" w:rsidP="005D44A8">
            <w:pPr>
              <w:tabs>
                <w:tab w:val="left" w:pos="0"/>
              </w:tabs>
              <w:jc w:val="both"/>
              <w:rPr>
                <w:rFonts w:ascii="Times New Roman" w:hAnsi="Times New Roman" w:cs="Times New Roman"/>
                <w:sz w:val="24"/>
                <w:szCs w:val="24"/>
              </w:rPr>
            </w:pPr>
            <w:r w:rsidRPr="003C5172">
              <w:rPr>
                <w:rFonts w:ascii="Times New Roman" w:hAnsi="Times New Roman" w:cs="Times New Roman"/>
                <w:sz w:val="24"/>
                <w:szCs w:val="24"/>
              </w:rPr>
              <w:t>№</w:t>
            </w:r>
          </w:p>
        </w:tc>
        <w:tc>
          <w:tcPr>
            <w:tcW w:w="3389" w:type="dxa"/>
          </w:tcPr>
          <w:p w14:paraId="351773CB" w14:textId="77777777" w:rsidR="00F46FBE" w:rsidRPr="003C5172" w:rsidRDefault="00F46FBE" w:rsidP="005D44A8">
            <w:pPr>
              <w:tabs>
                <w:tab w:val="left" w:pos="0"/>
              </w:tabs>
              <w:jc w:val="both"/>
              <w:rPr>
                <w:rFonts w:ascii="Times New Roman" w:hAnsi="Times New Roman" w:cs="Times New Roman"/>
                <w:sz w:val="24"/>
                <w:szCs w:val="24"/>
              </w:rPr>
            </w:pPr>
            <w:r w:rsidRPr="003C5172">
              <w:rPr>
                <w:rFonts w:ascii="Times New Roman" w:hAnsi="Times New Roman" w:cs="Times New Roman"/>
                <w:sz w:val="24"/>
                <w:szCs w:val="24"/>
              </w:rPr>
              <w:t>Вопросы</w:t>
            </w:r>
          </w:p>
        </w:tc>
        <w:tc>
          <w:tcPr>
            <w:tcW w:w="850" w:type="dxa"/>
          </w:tcPr>
          <w:p w14:paraId="5FC1F56E" w14:textId="294FCE23" w:rsidR="00F46FBE" w:rsidRPr="003C5172" w:rsidRDefault="00F46FBE" w:rsidP="005D44A8">
            <w:pPr>
              <w:tabs>
                <w:tab w:val="left" w:pos="0"/>
              </w:tabs>
              <w:jc w:val="both"/>
              <w:rPr>
                <w:rFonts w:ascii="Times New Roman" w:hAnsi="Times New Roman" w:cs="Times New Roman"/>
                <w:sz w:val="24"/>
                <w:szCs w:val="24"/>
              </w:rPr>
            </w:pPr>
            <w:r w:rsidRPr="003C5172">
              <w:rPr>
                <w:rFonts w:ascii="Times New Roman" w:hAnsi="Times New Roman" w:cs="Times New Roman"/>
                <w:sz w:val="24"/>
                <w:szCs w:val="24"/>
              </w:rPr>
              <w:t>Да %</w:t>
            </w:r>
          </w:p>
        </w:tc>
        <w:tc>
          <w:tcPr>
            <w:tcW w:w="851" w:type="dxa"/>
          </w:tcPr>
          <w:p w14:paraId="2EF17021" w14:textId="75A3CEDB" w:rsidR="00F46FBE" w:rsidRPr="003C5172" w:rsidRDefault="00F46FBE" w:rsidP="005D44A8">
            <w:pPr>
              <w:tabs>
                <w:tab w:val="left" w:pos="0"/>
              </w:tabs>
              <w:jc w:val="both"/>
              <w:rPr>
                <w:rFonts w:ascii="Times New Roman" w:hAnsi="Times New Roman" w:cs="Times New Roman"/>
                <w:sz w:val="24"/>
                <w:szCs w:val="24"/>
              </w:rPr>
            </w:pPr>
            <w:r w:rsidRPr="003C5172">
              <w:rPr>
                <w:rFonts w:ascii="Times New Roman" w:hAnsi="Times New Roman" w:cs="Times New Roman"/>
                <w:sz w:val="24"/>
                <w:szCs w:val="24"/>
              </w:rPr>
              <w:t>Нет %</w:t>
            </w:r>
          </w:p>
        </w:tc>
        <w:tc>
          <w:tcPr>
            <w:tcW w:w="1417" w:type="dxa"/>
          </w:tcPr>
          <w:p w14:paraId="7F675C6E" w14:textId="2843A5F7" w:rsidR="00F46FBE" w:rsidRPr="003C5172" w:rsidRDefault="00F46FBE" w:rsidP="005D44A8">
            <w:pPr>
              <w:tabs>
                <w:tab w:val="left" w:pos="0"/>
              </w:tabs>
              <w:jc w:val="both"/>
              <w:rPr>
                <w:rFonts w:ascii="Times New Roman" w:hAnsi="Times New Roman" w:cs="Times New Roman"/>
                <w:sz w:val="24"/>
                <w:szCs w:val="24"/>
              </w:rPr>
            </w:pPr>
            <w:r w:rsidRPr="003C5172">
              <w:rPr>
                <w:rFonts w:ascii="Times New Roman" w:hAnsi="Times New Roman" w:cs="Times New Roman"/>
                <w:sz w:val="24"/>
                <w:szCs w:val="24"/>
              </w:rPr>
              <w:t>Не знаю %</w:t>
            </w:r>
          </w:p>
        </w:tc>
      </w:tr>
      <w:tr w:rsidR="00F46FBE" w:rsidRPr="003C5172" w14:paraId="0861FDED" w14:textId="77777777" w:rsidTr="005D44A8">
        <w:tc>
          <w:tcPr>
            <w:tcW w:w="596" w:type="dxa"/>
          </w:tcPr>
          <w:p w14:paraId="4E6CFA37" w14:textId="77777777" w:rsidR="00F46FBE" w:rsidRPr="003C5172" w:rsidRDefault="00F46FBE" w:rsidP="005D44A8">
            <w:pPr>
              <w:tabs>
                <w:tab w:val="left" w:pos="0"/>
              </w:tabs>
              <w:jc w:val="both"/>
              <w:rPr>
                <w:rFonts w:ascii="Times New Roman" w:hAnsi="Times New Roman" w:cs="Times New Roman"/>
                <w:sz w:val="24"/>
                <w:szCs w:val="24"/>
              </w:rPr>
            </w:pPr>
            <w:r w:rsidRPr="003C5172">
              <w:rPr>
                <w:rFonts w:ascii="Times New Roman" w:hAnsi="Times New Roman" w:cs="Times New Roman"/>
                <w:sz w:val="24"/>
                <w:szCs w:val="24"/>
              </w:rPr>
              <w:lastRenderedPageBreak/>
              <w:t xml:space="preserve">1 </w:t>
            </w:r>
          </w:p>
        </w:tc>
        <w:tc>
          <w:tcPr>
            <w:tcW w:w="3389" w:type="dxa"/>
          </w:tcPr>
          <w:p w14:paraId="45C7E1A7" w14:textId="77777777" w:rsidR="00F46FBE" w:rsidRPr="003C5172" w:rsidRDefault="00F46FBE" w:rsidP="005D44A8">
            <w:pPr>
              <w:tabs>
                <w:tab w:val="left" w:pos="0"/>
              </w:tabs>
              <w:jc w:val="both"/>
              <w:rPr>
                <w:rFonts w:ascii="Times New Roman" w:hAnsi="Times New Roman" w:cs="Times New Roman"/>
                <w:sz w:val="24"/>
                <w:szCs w:val="24"/>
              </w:rPr>
            </w:pPr>
            <w:r w:rsidRPr="003C5172">
              <w:rPr>
                <w:rFonts w:ascii="Times New Roman" w:hAnsi="Times New Roman" w:cs="Times New Roman"/>
                <w:sz w:val="24"/>
                <w:szCs w:val="24"/>
              </w:rPr>
              <w:t>Как выглядят значки</w:t>
            </w:r>
          </w:p>
        </w:tc>
        <w:tc>
          <w:tcPr>
            <w:tcW w:w="850" w:type="dxa"/>
          </w:tcPr>
          <w:p w14:paraId="20289D0F" w14:textId="77777777" w:rsidR="00F46FBE" w:rsidRPr="003C5172" w:rsidRDefault="00F46FBE" w:rsidP="005D44A8">
            <w:pPr>
              <w:tabs>
                <w:tab w:val="left" w:pos="0"/>
              </w:tabs>
              <w:jc w:val="both"/>
              <w:rPr>
                <w:rFonts w:ascii="Times New Roman" w:hAnsi="Times New Roman" w:cs="Times New Roman"/>
                <w:sz w:val="24"/>
                <w:szCs w:val="24"/>
              </w:rPr>
            </w:pPr>
            <w:r w:rsidRPr="003C5172">
              <w:rPr>
                <w:rFonts w:ascii="Times New Roman" w:hAnsi="Times New Roman" w:cs="Times New Roman"/>
                <w:sz w:val="24"/>
                <w:szCs w:val="24"/>
              </w:rPr>
              <w:t>68%</w:t>
            </w:r>
          </w:p>
        </w:tc>
        <w:tc>
          <w:tcPr>
            <w:tcW w:w="851" w:type="dxa"/>
          </w:tcPr>
          <w:p w14:paraId="511E16AC" w14:textId="77777777" w:rsidR="00F46FBE" w:rsidRPr="003C5172" w:rsidRDefault="00F46FBE" w:rsidP="005D44A8">
            <w:pPr>
              <w:tabs>
                <w:tab w:val="left" w:pos="0"/>
              </w:tabs>
              <w:jc w:val="both"/>
              <w:rPr>
                <w:rFonts w:ascii="Times New Roman" w:hAnsi="Times New Roman" w:cs="Times New Roman"/>
                <w:sz w:val="24"/>
                <w:szCs w:val="24"/>
              </w:rPr>
            </w:pPr>
          </w:p>
        </w:tc>
        <w:tc>
          <w:tcPr>
            <w:tcW w:w="1417" w:type="dxa"/>
          </w:tcPr>
          <w:p w14:paraId="0A58B69B" w14:textId="77777777" w:rsidR="00F46FBE" w:rsidRPr="003C5172" w:rsidRDefault="00F46FBE" w:rsidP="005D44A8">
            <w:pPr>
              <w:tabs>
                <w:tab w:val="left" w:pos="0"/>
              </w:tabs>
              <w:jc w:val="both"/>
              <w:rPr>
                <w:rFonts w:ascii="Times New Roman" w:hAnsi="Times New Roman" w:cs="Times New Roman"/>
                <w:sz w:val="24"/>
                <w:szCs w:val="24"/>
              </w:rPr>
            </w:pPr>
            <w:r w:rsidRPr="003C5172">
              <w:rPr>
                <w:rFonts w:ascii="Times New Roman" w:hAnsi="Times New Roman" w:cs="Times New Roman"/>
                <w:sz w:val="24"/>
                <w:szCs w:val="24"/>
              </w:rPr>
              <w:t>32%</w:t>
            </w:r>
          </w:p>
        </w:tc>
      </w:tr>
      <w:tr w:rsidR="00F46FBE" w:rsidRPr="003C5172" w14:paraId="0067A24E" w14:textId="77777777" w:rsidTr="005D44A8">
        <w:tc>
          <w:tcPr>
            <w:tcW w:w="596" w:type="dxa"/>
          </w:tcPr>
          <w:p w14:paraId="3257279E" w14:textId="77777777" w:rsidR="00F46FBE" w:rsidRPr="003C5172" w:rsidRDefault="00F46FBE" w:rsidP="005D44A8">
            <w:pPr>
              <w:tabs>
                <w:tab w:val="left" w:pos="0"/>
              </w:tabs>
              <w:jc w:val="both"/>
              <w:rPr>
                <w:rFonts w:ascii="Times New Roman" w:hAnsi="Times New Roman" w:cs="Times New Roman"/>
                <w:sz w:val="24"/>
                <w:szCs w:val="24"/>
              </w:rPr>
            </w:pPr>
            <w:r w:rsidRPr="003C5172">
              <w:rPr>
                <w:rFonts w:ascii="Times New Roman" w:hAnsi="Times New Roman" w:cs="Times New Roman"/>
                <w:sz w:val="24"/>
                <w:szCs w:val="24"/>
              </w:rPr>
              <w:t>2</w:t>
            </w:r>
          </w:p>
        </w:tc>
        <w:tc>
          <w:tcPr>
            <w:tcW w:w="3389" w:type="dxa"/>
          </w:tcPr>
          <w:p w14:paraId="5497ACEB" w14:textId="77777777" w:rsidR="00F46FBE" w:rsidRPr="003C5172" w:rsidRDefault="00F46FBE" w:rsidP="005D44A8">
            <w:pPr>
              <w:tabs>
                <w:tab w:val="left" w:pos="0"/>
              </w:tabs>
              <w:jc w:val="both"/>
              <w:rPr>
                <w:rFonts w:ascii="Times New Roman" w:hAnsi="Times New Roman" w:cs="Times New Roman"/>
                <w:sz w:val="24"/>
                <w:szCs w:val="24"/>
              </w:rPr>
            </w:pPr>
            <w:r w:rsidRPr="003C5172">
              <w:rPr>
                <w:rFonts w:ascii="Times New Roman" w:hAnsi="Times New Roman" w:cs="Times New Roman"/>
                <w:sz w:val="24"/>
                <w:szCs w:val="24"/>
              </w:rPr>
              <w:t>Какое назначение значка</w:t>
            </w:r>
          </w:p>
        </w:tc>
        <w:tc>
          <w:tcPr>
            <w:tcW w:w="850" w:type="dxa"/>
          </w:tcPr>
          <w:p w14:paraId="59D18903" w14:textId="77777777" w:rsidR="00F46FBE" w:rsidRPr="003C5172" w:rsidRDefault="00F46FBE" w:rsidP="005D44A8">
            <w:pPr>
              <w:tabs>
                <w:tab w:val="left" w:pos="0"/>
              </w:tabs>
              <w:jc w:val="both"/>
              <w:rPr>
                <w:rFonts w:ascii="Times New Roman" w:hAnsi="Times New Roman" w:cs="Times New Roman"/>
                <w:sz w:val="24"/>
                <w:szCs w:val="24"/>
              </w:rPr>
            </w:pPr>
            <w:r w:rsidRPr="003C5172">
              <w:rPr>
                <w:rFonts w:ascii="Times New Roman" w:hAnsi="Times New Roman" w:cs="Times New Roman"/>
                <w:sz w:val="24"/>
                <w:szCs w:val="24"/>
              </w:rPr>
              <w:t>25%</w:t>
            </w:r>
          </w:p>
        </w:tc>
        <w:tc>
          <w:tcPr>
            <w:tcW w:w="851" w:type="dxa"/>
          </w:tcPr>
          <w:p w14:paraId="56822988" w14:textId="77777777" w:rsidR="00F46FBE" w:rsidRPr="003C5172" w:rsidRDefault="00F46FBE" w:rsidP="005D44A8">
            <w:pPr>
              <w:tabs>
                <w:tab w:val="left" w:pos="0"/>
              </w:tabs>
              <w:jc w:val="both"/>
              <w:rPr>
                <w:rFonts w:ascii="Times New Roman" w:hAnsi="Times New Roman" w:cs="Times New Roman"/>
                <w:sz w:val="24"/>
                <w:szCs w:val="24"/>
              </w:rPr>
            </w:pPr>
            <w:r w:rsidRPr="003C5172">
              <w:rPr>
                <w:rFonts w:ascii="Times New Roman" w:hAnsi="Times New Roman" w:cs="Times New Roman"/>
                <w:sz w:val="24"/>
                <w:szCs w:val="24"/>
              </w:rPr>
              <w:t>45%</w:t>
            </w:r>
          </w:p>
        </w:tc>
        <w:tc>
          <w:tcPr>
            <w:tcW w:w="1417" w:type="dxa"/>
          </w:tcPr>
          <w:p w14:paraId="5A802065" w14:textId="77777777" w:rsidR="00F46FBE" w:rsidRPr="003C5172" w:rsidRDefault="00F46FBE" w:rsidP="005D44A8">
            <w:pPr>
              <w:tabs>
                <w:tab w:val="left" w:pos="0"/>
              </w:tabs>
              <w:jc w:val="both"/>
              <w:rPr>
                <w:rFonts w:ascii="Times New Roman" w:hAnsi="Times New Roman" w:cs="Times New Roman"/>
                <w:sz w:val="24"/>
                <w:szCs w:val="24"/>
              </w:rPr>
            </w:pPr>
            <w:r w:rsidRPr="003C5172">
              <w:rPr>
                <w:rFonts w:ascii="Times New Roman" w:hAnsi="Times New Roman" w:cs="Times New Roman"/>
                <w:sz w:val="24"/>
                <w:szCs w:val="24"/>
              </w:rPr>
              <w:t>30%</w:t>
            </w:r>
          </w:p>
        </w:tc>
      </w:tr>
      <w:tr w:rsidR="00F46FBE" w:rsidRPr="003C5172" w14:paraId="1641C45B" w14:textId="77777777" w:rsidTr="005D44A8">
        <w:tc>
          <w:tcPr>
            <w:tcW w:w="596" w:type="dxa"/>
          </w:tcPr>
          <w:p w14:paraId="22CA351F" w14:textId="77777777" w:rsidR="00F46FBE" w:rsidRPr="003C5172" w:rsidRDefault="00F46FBE" w:rsidP="005D44A8">
            <w:pPr>
              <w:tabs>
                <w:tab w:val="left" w:pos="0"/>
              </w:tabs>
              <w:jc w:val="both"/>
              <w:rPr>
                <w:rFonts w:ascii="Times New Roman" w:hAnsi="Times New Roman" w:cs="Times New Roman"/>
                <w:sz w:val="24"/>
                <w:szCs w:val="24"/>
              </w:rPr>
            </w:pPr>
            <w:r w:rsidRPr="003C5172">
              <w:rPr>
                <w:rFonts w:ascii="Times New Roman" w:hAnsi="Times New Roman" w:cs="Times New Roman"/>
                <w:sz w:val="24"/>
                <w:szCs w:val="24"/>
              </w:rPr>
              <w:t>3</w:t>
            </w:r>
          </w:p>
        </w:tc>
        <w:tc>
          <w:tcPr>
            <w:tcW w:w="3389" w:type="dxa"/>
          </w:tcPr>
          <w:p w14:paraId="4264B53D" w14:textId="08B42E7A" w:rsidR="00F46FBE" w:rsidRPr="003C5172" w:rsidRDefault="00F46FBE" w:rsidP="005D44A8">
            <w:pPr>
              <w:tabs>
                <w:tab w:val="left" w:pos="0"/>
              </w:tabs>
              <w:jc w:val="both"/>
              <w:rPr>
                <w:rFonts w:ascii="Times New Roman" w:hAnsi="Times New Roman" w:cs="Times New Roman"/>
                <w:sz w:val="24"/>
                <w:szCs w:val="24"/>
              </w:rPr>
            </w:pPr>
            <w:r w:rsidRPr="003C5172">
              <w:rPr>
                <w:rFonts w:ascii="Times New Roman" w:hAnsi="Times New Roman" w:cs="Times New Roman"/>
                <w:sz w:val="24"/>
                <w:szCs w:val="24"/>
              </w:rPr>
              <w:t>Носили ли вы когда-нибудь значок? (кроме октябрятского)</w:t>
            </w:r>
          </w:p>
        </w:tc>
        <w:tc>
          <w:tcPr>
            <w:tcW w:w="850" w:type="dxa"/>
          </w:tcPr>
          <w:p w14:paraId="2C89B842" w14:textId="77777777" w:rsidR="00F46FBE" w:rsidRPr="003C5172" w:rsidRDefault="00F46FBE" w:rsidP="005D44A8">
            <w:pPr>
              <w:tabs>
                <w:tab w:val="left" w:pos="0"/>
              </w:tabs>
              <w:jc w:val="both"/>
              <w:rPr>
                <w:rFonts w:ascii="Times New Roman" w:hAnsi="Times New Roman" w:cs="Times New Roman"/>
                <w:sz w:val="24"/>
                <w:szCs w:val="24"/>
              </w:rPr>
            </w:pPr>
            <w:r w:rsidRPr="003C5172">
              <w:rPr>
                <w:rFonts w:ascii="Times New Roman" w:hAnsi="Times New Roman" w:cs="Times New Roman"/>
                <w:sz w:val="24"/>
                <w:szCs w:val="24"/>
              </w:rPr>
              <w:t>18%</w:t>
            </w:r>
          </w:p>
        </w:tc>
        <w:tc>
          <w:tcPr>
            <w:tcW w:w="851" w:type="dxa"/>
          </w:tcPr>
          <w:p w14:paraId="3A6E8050" w14:textId="77777777" w:rsidR="00F46FBE" w:rsidRPr="003C5172" w:rsidRDefault="00F46FBE" w:rsidP="005D44A8">
            <w:pPr>
              <w:tabs>
                <w:tab w:val="left" w:pos="0"/>
              </w:tabs>
              <w:jc w:val="both"/>
              <w:rPr>
                <w:rFonts w:ascii="Times New Roman" w:hAnsi="Times New Roman" w:cs="Times New Roman"/>
                <w:sz w:val="24"/>
                <w:szCs w:val="24"/>
              </w:rPr>
            </w:pPr>
            <w:r w:rsidRPr="003C5172">
              <w:rPr>
                <w:rFonts w:ascii="Times New Roman" w:hAnsi="Times New Roman" w:cs="Times New Roman"/>
                <w:sz w:val="24"/>
                <w:szCs w:val="24"/>
              </w:rPr>
              <w:t>82%</w:t>
            </w:r>
          </w:p>
        </w:tc>
        <w:tc>
          <w:tcPr>
            <w:tcW w:w="1417" w:type="dxa"/>
          </w:tcPr>
          <w:p w14:paraId="3C3D49B7" w14:textId="77777777" w:rsidR="00F46FBE" w:rsidRPr="003C5172" w:rsidRDefault="00F46FBE" w:rsidP="005D44A8">
            <w:pPr>
              <w:tabs>
                <w:tab w:val="left" w:pos="0"/>
              </w:tabs>
              <w:jc w:val="both"/>
              <w:rPr>
                <w:rFonts w:ascii="Times New Roman" w:hAnsi="Times New Roman" w:cs="Times New Roman"/>
                <w:sz w:val="24"/>
                <w:szCs w:val="24"/>
              </w:rPr>
            </w:pPr>
            <w:r w:rsidRPr="003C5172">
              <w:rPr>
                <w:rFonts w:ascii="Times New Roman" w:hAnsi="Times New Roman" w:cs="Times New Roman"/>
                <w:sz w:val="24"/>
                <w:szCs w:val="24"/>
              </w:rPr>
              <w:t>-</w:t>
            </w:r>
          </w:p>
        </w:tc>
      </w:tr>
      <w:tr w:rsidR="00F46FBE" w:rsidRPr="003C5172" w14:paraId="1082B4E4" w14:textId="77777777" w:rsidTr="005D44A8">
        <w:tc>
          <w:tcPr>
            <w:tcW w:w="596" w:type="dxa"/>
          </w:tcPr>
          <w:p w14:paraId="7416867C" w14:textId="77777777" w:rsidR="00F46FBE" w:rsidRPr="003C5172" w:rsidRDefault="00F46FBE" w:rsidP="005D44A8">
            <w:pPr>
              <w:tabs>
                <w:tab w:val="left" w:pos="0"/>
              </w:tabs>
              <w:jc w:val="both"/>
              <w:rPr>
                <w:rFonts w:ascii="Times New Roman" w:hAnsi="Times New Roman" w:cs="Times New Roman"/>
                <w:sz w:val="24"/>
                <w:szCs w:val="24"/>
              </w:rPr>
            </w:pPr>
            <w:r w:rsidRPr="003C5172">
              <w:rPr>
                <w:rFonts w:ascii="Times New Roman" w:hAnsi="Times New Roman" w:cs="Times New Roman"/>
                <w:sz w:val="24"/>
                <w:szCs w:val="24"/>
              </w:rPr>
              <w:t>4</w:t>
            </w:r>
          </w:p>
        </w:tc>
        <w:tc>
          <w:tcPr>
            <w:tcW w:w="3389" w:type="dxa"/>
          </w:tcPr>
          <w:p w14:paraId="1F32426D" w14:textId="77777777" w:rsidR="00F46FBE" w:rsidRPr="003C5172" w:rsidRDefault="00F46FBE" w:rsidP="005D44A8">
            <w:pPr>
              <w:tabs>
                <w:tab w:val="left" w:pos="0"/>
              </w:tabs>
              <w:jc w:val="both"/>
              <w:rPr>
                <w:rFonts w:ascii="Times New Roman" w:hAnsi="Times New Roman" w:cs="Times New Roman"/>
                <w:sz w:val="24"/>
                <w:szCs w:val="24"/>
              </w:rPr>
            </w:pPr>
            <w:r w:rsidRPr="003C5172">
              <w:rPr>
                <w:rFonts w:ascii="Times New Roman" w:hAnsi="Times New Roman" w:cs="Times New Roman"/>
                <w:sz w:val="24"/>
                <w:szCs w:val="24"/>
              </w:rPr>
              <w:t>Хотелось бы вам приобрести значок</w:t>
            </w:r>
          </w:p>
        </w:tc>
        <w:tc>
          <w:tcPr>
            <w:tcW w:w="850" w:type="dxa"/>
          </w:tcPr>
          <w:p w14:paraId="662B2158" w14:textId="77777777" w:rsidR="00F46FBE" w:rsidRPr="003C5172" w:rsidRDefault="00F46FBE" w:rsidP="005D44A8">
            <w:pPr>
              <w:tabs>
                <w:tab w:val="left" w:pos="0"/>
              </w:tabs>
              <w:jc w:val="both"/>
              <w:rPr>
                <w:rFonts w:ascii="Times New Roman" w:hAnsi="Times New Roman" w:cs="Times New Roman"/>
                <w:sz w:val="24"/>
                <w:szCs w:val="24"/>
              </w:rPr>
            </w:pPr>
            <w:r w:rsidRPr="003C5172">
              <w:rPr>
                <w:rFonts w:ascii="Times New Roman" w:hAnsi="Times New Roman" w:cs="Times New Roman"/>
                <w:sz w:val="24"/>
                <w:szCs w:val="24"/>
              </w:rPr>
              <w:t>90%</w:t>
            </w:r>
          </w:p>
        </w:tc>
        <w:tc>
          <w:tcPr>
            <w:tcW w:w="851" w:type="dxa"/>
          </w:tcPr>
          <w:p w14:paraId="1FAB0D54" w14:textId="77777777" w:rsidR="00F46FBE" w:rsidRPr="003C5172" w:rsidRDefault="00F46FBE" w:rsidP="005D44A8">
            <w:pPr>
              <w:tabs>
                <w:tab w:val="left" w:pos="0"/>
              </w:tabs>
              <w:jc w:val="both"/>
              <w:rPr>
                <w:rFonts w:ascii="Times New Roman" w:hAnsi="Times New Roman" w:cs="Times New Roman"/>
                <w:sz w:val="24"/>
                <w:szCs w:val="24"/>
              </w:rPr>
            </w:pPr>
            <w:r w:rsidRPr="003C5172">
              <w:rPr>
                <w:rFonts w:ascii="Times New Roman" w:hAnsi="Times New Roman" w:cs="Times New Roman"/>
                <w:sz w:val="24"/>
                <w:szCs w:val="24"/>
              </w:rPr>
              <w:t>-</w:t>
            </w:r>
          </w:p>
        </w:tc>
        <w:tc>
          <w:tcPr>
            <w:tcW w:w="1417" w:type="dxa"/>
          </w:tcPr>
          <w:p w14:paraId="002B19A0" w14:textId="77777777" w:rsidR="00F46FBE" w:rsidRPr="003C5172" w:rsidRDefault="00F46FBE" w:rsidP="005D44A8">
            <w:pPr>
              <w:tabs>
                <w:tab w:val="left" w:pos="0"/>
              </w:tabs>
              <w:jc w:val="both"/>
              <w:rPr>
                <w:rFonts w:ascii="Times New Roman" w:hAnsi="Times New Roman" w:cs="Times New Roman"/>
                <w:sz w:val="24"/>
                <w:szCs w:val="24"/>
              </w:rPr>
            </w:pPr>
            <w:r w:rsidRPr="003C5172">
              <w:rPr>
                <w:rFonts w:ascii="Times New Roman" w:hAnsi="Times New Roman" w:cs="Times New Roman"/>
                <w:sz w:val="24"/>
                <w:szCs w:val="24"/>
              </w:rPr>
              <w:t>10%</w:t>
            </w:r>
          </w:p>
        </w:tc>
      </w:tr>
    </w:tbl>
    <w:p w14:paraId="0162574A" w14:textId="77777777" w:rsidR="00F46FBE" w:rsidRPr="003C5172" w:rsidRDefault="00F46FBE" w:rsidP="005D44A8">
      <w:pPr>
        <w:rPr>
          <w:rFonts w:eastAsia="Times New Roman" w:cs="Times New Roman"/>
          <w:sz w:val="24"/>
          <w:szCs w:val="24"/>
        </w:rPr>
      </w:pPr>
    </w:p>
    <w:p w14:paraId="144B32B5" w14:textId="72B71D64" w:rsidR="00F46FBE" w:rsidRPr="005D44A8" w:rsidRDefault="005D44A8" w:rsidP="005D44A8">
      <w:pPr>
        <w:jc w:val="right"/>
        <w:rPr>
          <w:rFonts w:eastAsia="Times New Roman" w:cs="Times New Roman"/>
          <w:b/>
          <w:bCs/>
          <w:sz w:val="24"/>
          <w:szCs w:val="24"/>
        </w:rPr>
      </w:pPr>
      <w:r w:rsidRPr="005D44A8">
        <w:rPr>
          <w:rFonts w:eastAsia="Times New Roman" w:cs="Times New Roman"/>
          <w:b/>
          <w:bCs/>
          <w:sz w:val="24"/>
          <w:szCs w:val="24"/>
        </w:rPr>
        <w:t>ПРИЛОЖЕНИЕ 16</w:t>
      </w:r>
    </w:p>
    <w:p w14:paraId="2506F8C2" w14:textId="75EF8201" w:rsidR="00F46FBE" w:rsidRDefault="00F46FBE" w:rsidP="005D44A8">
      <w:pPr>
        <w:rPr>
          <w:rFonts w:eastAsia="Times New Roman" w:cs="Times New Roman"/>
          <w:b/>
          <w:sz w:val="24"/>
          <w:szCs w:val="24"/>
        </w:rPr>
      </w:pPr>
      <w:r w:rsidRPr="003C5172">
        <w:rPr>
          <w:rFonts w:eastAsia="Times New Roman" w:cs="Times New Roman"/>
          <w:b/>
          <w:sz w:val="24"/>
          <w:szCs w:val="24"/>
        </w:rPr>
        <w:t>Результаты анкетирования №2</w:t>
      </w:r>
    </w:p>
    <w:p w14:paraId="005B6A29" w14:textId="77777777" w:rsidR="005D44A8" w:rsidRPr="001A290C" w:rsidRDefault="005D44A8" w:rsidP="005D44A8">
      <w:pPr>
        <w:rPr>
          <w:rFonts w:eastAsia="Times New Roman" w:cs="Times New Roman"/>
          <w:b/>
          <w:sz w:val="16"/>
          <w:szCs w:val="16"/>
        </w:rPr>
      </w:pPr>
    </w:p>
    <w:tbl>
      <w:tblPr>
        <w:tblStyle w:val="14"/>
        <w:tblW w:w="0" w:type="auto"/>
        <w:tblInd w:w="108" w:type="dxa"/>
        <w:tblLook w:val="04A0" w:firstRow="1" w:lastRow="0" w:firstColumn="1" w:lastColumn="0" w:noHBand="0" w:noVBand="1"/>
      </w:tblPr>
      <w:tblGrid>
        <w:gridCol w:w="2155"/>
        <w:gridCol w:w="2268"/>
        <w:gridCol w:w="2127"/>
      </w:tblGrid>
      <w:tr w:rsidR="00F46FBE" w:rsidRPr="003C5172" w14:paraId="718AAD7E" w14:textId="77777777" w:rsidTr="005D44A8">
        <w:tc>
          <w:tcPr>
            <w:tcW w:w="6550" w:type="dxa"/>
            <w:gridSpan w:val="3"/>
          </w:tcPr>
          <w:p w14:paraId="178201C5"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Какой вид значков представляет для вас наибольший интерес</w:t>
            </w:r>
          </w:p>
        </w:tc>
      </w:tr>
      <w:tr w:rsidR="00F46FBE" w:rsidRPr="003C5172" w14:paraId="7DED78FF" w14:textId="77777777" w:rsidTr="005D44A8">
        <w:tc>
          <w:tcPr>
            <w:tcW w:w="2155" w:type="dxa"/>
            <w:vMerge w:val="restart"/>
          </w:tcPr>
          <w:p w14:paraId="702EAD30" w14:textId="77777777" w:rsidR="00F46FBE" w:rsidRPr="003C5172" w:rsidRDefault="00F46FBE" w:rsidP="005D44A8">
            <w:pPr>
              <w:jc w:val="both"/>
              <w:rPr>
                <w:rFonts w:ascii="Times New Roman" w:hAnsi="Times New Roman" w:cs="Times New Roman"/>
                <w:sz w:val="24"/>
                <w:szCs w:val="24"/>
              </w:rPr>
            </w:pPr>
          </w:p>
          <w:p w14:paraId="49B6F25D"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 xml:space="preserve">из дерева </w:t>
            </w:r>
          </w:p>
        </w:tc>
        <w:tc>
          <w:tcPr>
            <w:tcW w:w="2268" w:type="dxa"/>
          </w:tcPr>
          <w:p w14:paraId="0A7CB13B"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Количество человек</w:t>
            </w:r>
          </w:p>
        </w:tc>
        <w:tc>
          <w:tcPr>
            <w:tcW w:w="2127" w:type="dxa"/>
          </w:tcPr>
          <w:p w14:paraId="6CA7D6EF"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w:t>
            </w:r>
          </w:p>
        </w:tc>
      </w:tr>
      <w:tr w:rsidR="00F46FBE" w:rsidRPr="003C5172" w14:paraId="650D4805" w14:textId="77777777" w:rsidTr="005D44A8">
        <w:tc>
          <w:tcPr>
            <w:tcW w:w="2155" w:type="dxa"/>
            <w:vMerge/>
          </w:tcPr>
          <w:p w14:paraId="1A47B750" w14:textId="77777777" w:rsidR="00F46FBE" w:rsidRPr="003C5172" w:rsidRDefault="00F46FBE" w:rsidP="005D44A8">
            <w:pPr>
              <w:jc w:val="both"/>
              <w:rPr>
                <w:rFonts w:ascii="Times New Roman" w:hAnsi="Times New Roman" w:cs="Times New Roman"/>
                <w:sz w:val="24"/>
                <w:szCs w:val="24"/>
              </w:rPr>
            </w:pPr>
          </w:p>
        </w:tc>
        <w:tc>
          <w:tcPr>
            <w:tcW w:w="2268" w:type="dxa"/>
          </w:tcPr>
          <w:p w14:paraId="4C504876"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21</w:t>
            </w:r>
          </w:p>
        </w:tc>
        <w:tc>
          <w:tcPr>
            <w:tcW w:w="2127" w:type="dxa"/>
          </w:tcPr>
          <w:p w14:paraId="3EF8ACE3"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37,5</w:t>
            </w:r>
          </w:p>
        </w:tc>
      </w:tr>
      <w:tr w:rsidR="00F46FBE" w:rsidRPr="003C5172" w14:paraId="6F032457" w14:textId="77777777" w:rsidTr="005D44A8">
        <w:tc>
          <w:tcPr>
            <w:tcW w:w="2155" w:type="dxa"/>
          </w:tcPr>
          <w:p w14:paraId="4990D390"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из ДСП</w:t>
            </w:r>
          </w:p>
        </w:tc>
        <w:tc>
          <w:tcPr>
            <w:tcW w:w="2268" w:type="dxa"/>
          </w:tcPr>
          <w:p w14:paraId="54111CCB"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10</w:t>
            </w:r>
          </w:p>
        </w:tc>
        <w:tc>
          <w:tcPr>
            <w:tcW w:w="2127" w:type="dxa"/>
          </w:tcPr>
          <w:p w14:paraId="2F8A7DA6"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17,8</w:t>
            </w:r>
          </w:p>
        </w:tc>
      </w:tr>
      <w:tr w:rsidR="00F46FBE" w:rsidRPr="003C5172" w14:paraId="3AC22C97" w14:textId="77777777" w:rsidTr="005D44A8">
        <w:tc>
          <w:tcPr>
            <w:tcW w:w="2155" w:type="dxa"/>
          </w:tcPr>
          <w:p w14:paraId="6696120B"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 xml:space="preserve">из оргстекла </w:t>
            </w:r>
          </w:p>
        </w:tc>
        <w:tc>
          <w:tcPr>
            <w:tcW w:w="2268" w:type="dxa"/>
          </w:tcPr>
          <w:p w14:paraId="263F1454"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7</w:t>
            </w:r>
          </w:p>
        </w:tc>
        <w:tc>
          <w:tcPr>
            <w:tcW w:w="2127" w:type="dxa"/>
          </w:tcPr>
          <w:p w14:paraId="5CFB964F"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12,5</w:t>
            </w:r>
          </w:p>
        </w:tc>
      </w:tr>
      <w:tr w:rsidR="00F46FBE" w:rsidRPr="003C5172" w14:paraId="137FF3C5" w14:textId="77777777" w:rsidTr="005D44A8">
        <w:tc>
          <w:tcPr>
            <w:tcW w:w="2155" w:type="dxa"/>
          </w:tcPr>
          <w:p w14:paraId="4635792B"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из бумаги и ткани</w:t>
            </w:r>
          </w:p>
        </w:tc>
        <w:tc>
          <w:tcPr>
            <w:tcW w:w="2268" w:type="dxa"/>
          </w:tcPr>
          <w:p w14:paraId="0C763812"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3</w:t>
            </w:r>
          </w:p>
        </w:tc>
        <w:tc>
          <w:tcPr>
            <w:tcW w:w="2127" w:type="dxa"/>
          </w:tcPr>
          <w:p w14:paraId="2E51CF06"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5,3</w:t>
            </w:r>
          </w:p>
        </w:tc>
      </w:tr>
      <w:tr w:rsidR="00F46FBE" w:rsidRPr="003C5172" w14:paraId="23F92279" w14:textId="77777777" w:rsidTr="005D44A8">
        <w:tc>
          <w:tcPr>
            <w:tcW w:w="2155" w:type="dxa"/>
          </w:tcPr>
          <w:p w14:paraId="2EB79732"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из металла и фетра</w:t>
            </w:r>
          </w:p>
        </w:tc>
        <w:tc>
          <w:tcPr>
            <w:tcW w:w="2268" w:type="dxa"/>
          </w:tcPr>
          <w:p w14:paraId="54302FB5"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4</w:t>
            </w:r>
          </w:p>
        </w:tc>
        <w:tc>
          <w:tcPr>
            <w:tcW w:w="2127" w:type="dxa"/>
          </w:tcPr>
          <w:p w14:paraId="57A304B9"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7,1</w:t>
            </w:r>
          </w:p>
        </w:tc>
      </w:tr>
      <w:tr w:rsidR="00F46FBE" w:rsidRPr="003C5172" w14:paraId="31ECCC8C" w14:textId="77777777" w:rsidTr="005D44A8">
        <w:tc>
          <w:tcPr>
            <w:tcW w:w="2155" w:type="dxa"/>
          </w:tcPr>
          <w:p w14:paraId="27AC39B3"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 xml:space="preserve">из теста </w:t>
            </w:r>
          </w:p>
        </w:tc>
        <w:tc>
          <w:tcPr>
            <w:tcW w:w="2268" w:type="dxa"/>
          </w:tcPr>
          <w:p w14:paraId="152E5548"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11</w:t>
            </w:r>
          </w:p>
        </w:tc>
        <w:tc>
          <w:tcPr>
            <w:tcW w:w="2127" w:type="dxa"/>
          </w:tcPr>
          <w:p w14:paraId="2D8A690C"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19,64</w:t>
            </w:r>
          </w:p>
        </w:tc>
      </w:tr>
    </w:tbl>
    <w:p w14:paraId="646FF2DF" w14:textId="77777777" w:rsidR="00F46FBE" w:rsidRPr="003C5172" w:rsidRDefault="00F46FBE" w:rsidP="005D44A8">
      <w:pPr>
        <w:rPr>
          <w:rFonts w:eastAsia="Times New Roman" w:cs="Times New Roman"/>
          <w:b/>
          <w:sz w:val="24"/>
          <w:szCs w:val="24"/>
        </w:rPr>
      </w:pPr>
    </w:p>
    <w:p w14:paraId="68F3AF3E" w14:textId="1E3133E1" w:rsidR="00F46FBE" w:rsidRPr="005D44A8" w:rsidRDefault="005D44A8" w:rsidP="005D44A8">
      <w:pPr>
        <w:jc w:val="right"/>
        <w:rPr>
          <w:rFonts w:eastAsia="Times New Roman" w:cs="Times New Roman"/>
          <w:b/>
          <w:bCs/>
          <w:sz w:val="24"/>
          <w:szCs w:val="24"/>
        </w:rPr>
      </w:pPr>
      <w:r w:rsidRPr="005D44A8">
        <w:rPr>
          <w:rFonts w:eastAsia="Times New Roman" w:cs="Times New Roman"/>
          <w:b/>
          <w:bCs/>
          <w:sz w:val="24"/>
          <w:szCs w:val="24"/>
        </w:rPr>
        <w:t>ПРИЛОЖЕНИЕ 17</w:t>
      </w:r>
    </w:p>
    <w:p w14:paraId="6796DCF9" w14:textId="77777777" w:rsidR="00F46FBE" w:rsidRPr="003C5172" w:rsidRDefault="00F46FBE" w:rsidP="005D44A8">
      <w:pPr>
        <w:rPr>
          <w:rFonts w:eastAsia="Times New Roman" w:cs="Times New Roman"/>
          <w:b/>
          <w:sz w:val="24"/>
          <w:szCs w:val="24"/>
        </w:rPr>
      </w:pPr>
    </w:p>
    <w:tbl>
      <w:tblPr>
        <w:tblStyle w:val="14"/>
        <w:tblW w:w="0" w:type="auto"/>
        <w:tblInd w:w="108" w:type="dxa"/>
        <w:tblLook w:val="04A0" w:firstRow="1" w:lastRow="0" w:firstColumn="1" w:lastColumn="0" w:noHBand="0" w:noVBand="1"/>
      </w:tblPr>
      <w:tblGrid>
        <w:gridCol w:w="3148"/>
        <w:gridCol w:w="2268"/>
        <w:gridCol w:w="1134"/>
      </w:tblGrid>
      <w:tr w:rsidR="00F46FBE" w:rsidRPr="003C5172" w14:paraId="4E00D301" w14:textId="77777777" w:rsidTr="005D44A8">
        <w:tc>
          <w:tcPr>
            <w:tcW w:w="6550" w:type="dxa"/>
            <w:gridSpan w:val="3"/>
          </w:tcPr>
          <w:p w14:paraId="21A83B8A"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Какой вид значков представляет для вас наибольший интерес</w:t>
            </w:r>
          </w:p>
        </w:tc>
      </w:tr>
      <w:tr w:rsidR="00F46FBE" w:rsidRPr="003C5172" w14:paraId="78884DDD" w14:textId="77777777" w:rsidTr="005D44A8">
        <w:trPr>
          <w:trHeight w:val="429"/>
        </w:trPr>
        <w:tc>
          <w:tcPr>
            <w:tcW w:w="3148" w:type="dxa"/>
          </w:tcPr>
          <w:p w14:paraId="10ABBE35" w14:textId="77777777" w:rsidR="00F46FBE" w:rsidRPr="003C5172" w:rsidRDefault="00F46FBE" w:rsidP="005D44A8">
            <w:pPr>
              <w:jc w:val="both"/>
              <w:rPr>
                <w:rFonts w:ascii="Times New Roman" w:hAnsi="Times New Roman" w:cs="Times New Roman"/>
                <w:sz w:val="24"/>
                <w:szCs w:val="24"/>
              </w:rPr>
            </w:pPr>
          </w:p>
        </w:tc>
        <w:tc>
          <w:tcPr>
            <w:tcW w:w="2268" w:type="dxa"/>
          </w:tcPr>
          <w:p w14:paraId="27ACBFDC"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Количество человек</w:t>
            </w:r>
          </w:p>
        </w:tc>
        <w:tc>
          <w:tcPr>
            <w:tcW w:w="1134" w:type="dxa"/>
          </w:tcPr>
          <w:p w14:paraId="29493523"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w:t>
            </w:r>
          </w:p>
        </w:tc>
      </w:tr>
      <w:tr w:rsidR="00F46FBE" w:rsidRPr="003C5172" w14:paraId="7EF723D8" w14:textId="77777777" w:rsidTr="005D44A8">
        <w:tc>
          <w:tcPr>
            <w:tcW w:w="3148" w:type="dxa"/>
          </w:tcPr>
          <w:p w14:paraId="2020026F"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современные мультфильмы</w:t>
            </w:r>
          </w:p>
        </w:tc>
        <w:tc>
          <w:tcPr>
            <w:tcW w:w="2268" w:type="dxa"/>
          </w:tcPr>
          <w:p w14:paraId="070A2C94"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7</w:t>
            </w:r>
          </w:p>
        </w:tc>
        <w:tc>
          <w:tcPr>
            <w:tcW w:w="1134" w:type="dxa"/>
          </w:tcPr>
          <w:p w14:paraId="2C5CCB7C"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12,5</w:t>
            </w:r>
          </w:p>
        </w:tc>
      </w:tr>
      <w:tr w:rsidR="00F46FBE" w:rsidRPr="003C5172" w14:paraId="39465EBA" w14:textId="77777777" w:rsidTr="005D44A8">
        <w:tc>
          <w:tcPr>
            <w:tcW w:w="3148" w:type="dxa"/>
          </w:tcPr>
          <w:p w14:paraId="6A270077"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праздничные</w:t>
            </w:r>
          </w:p>
        </w:tc>
        <w:tc>
          <w:tcPr>
            <w:tcW w:w="2268" w:type="dxa"/>
          </w:tcPr>
          <w:p w14:paraId="7549BDC1"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18</w:t>
            </w:r>
          </w:p>
        </w:tc>
        <w:tc>
          <w:tcPr>
            <w:tcW w:w="1134" w:type="dxa"/>
          </w:tcPr>
          <w:p w14:paraId="29017DDD"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32,14</w:t>
            </w:r>
          </w:p>
        </w:tc>
      </w:tr>
      <w:tr w:rsidR="00F46FBE" w:rsidRPr="003C5172" w14:paraId="13C28E05" w14:textId="77777777" w:rsidTr="005D44A8">
        <w:tc>
          <w:tcPr>
            <w:tcW w:w="3148" w:type="dxa"/>
          </w:tcPr>
          <w:p w14:paraId="5BACDE6F"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ЗОЖ</w:t>
            </w:r>
          </w:p>
        </w:tc>
        <w:tc>
          <w:tcPr>
            <w:tcW w:w="2268" w:type="dxa"/>
          </w:tcPr>
          <w:p w14:paraId="11DE3280"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19</w:t>
            </w:r>
          </w:p>
        </w:tc>
        <w:tc>
          <w:tcPr>
            <w:tcW w:w="1134" w:type="dxa"/>
          </w:tcPr>
          <w:p w14:paraId="14441ABD"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33,9</w:t>
            </w:r>
          </w:p>
        </w:tc>
      </w:tr>
      <w:tr w:rsidR="00F46FBE" w:rsidRPr="003C5172" w14:paraId="6DC42004" w14:textId="77777777" w:rsidTr="005D44A8">
        <w:tc>
          <w:tcPr>
            <w:tcW w:w="3148" w:type="dxa"/>
          </w:tcPr>
          <w:p w14:paraId="29CF02A0"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именные</w:t>
            </w:r>
          </w:p>
        </w:tc>
        <w:tc>
          <w:tcPr>
            <w:tcW w:w="2268" w:type="dxa"/>
          </w:tcPr>
          <w:p w14:paraId="05A47F6F"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4</w:t>
            </w:r>
          </w:p>
        </w:tc>
        <w:tc>
          <w:tcPr>
            <w:tcW w:w="1134" w:type="dxa"/>
          </w:tcPr>
          <w:p w14:paraId="12B9677F"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7.1</w:t>
            </w:r>
          </w:p>
        </w:tc>
      </w:tr>
      <w:tr w:rsidR="00F46FBE" w:rsidRPr="003C5172" w14:paraId="1863CB30" w14:textId="77777777" w:rsidTr="005D44A8">
        <w:tc>
          <w:tcPr>
            <w:tcW w:w="3148" w:type="dxa"/>
          </w:tcPr>
          <w:p w14:paraId="180D3217"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патриотические</w:t>
            </w:r>
          </w:p>
        </w:tc>
        <w:tc>
          <w:tcPr>
            <w:tcW w:w="2268" w:type="dxa"/>
          </w:tcPr>
          <w:p w14:paraId="4D4760EA"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8</w:t>
            </w:r>
          </w:p>
        </w:tc>
        <w:tc>
          <w:tcPr>
            <w:tcW w:w="1134" w:type="dxa"/>
          </w:tcPr>
          <w:p w14:paraId="465DD290"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14,2</w:t>
            </w:r>
          </w:p>
        </w:tc>
      </w:tr>
    </w:tbl>
    <w:p w14:paraId="4776A0FE" w14:textId="77777777" w:rsidR="00F46FBE" w:rsidRPr="003C5172" w:rsidRDefault="00F46FBE" w:rsidP="005D44A8">
      <w:pPr>
        <w:rPr>
          <w:rFonts w:eastAsia="Times New Roman" w:cs="Times New Roman"/>
          <w:sz w:val="24"/>
          <w:szCs w:val="24"/>
        </w:rPr>
      </w:pPr>
    </w:p>
    <w:p w14:paraId="19DADFDE" w14:textId="5FE5CD7D" w:rsidR="00F46FBE" w:rsidRPr="005D44A8" w:rsidRDefault="005D44A8" w:rsidP="005D44A8">
      <w:pPr>
        <w:jc w:val="right"/>
        <w:rPr>
          <w:rFonts w:eastAsia="Times New Roman" w:cs="Times New Roman"/>
          <w:b/>
          <w:bCs/>
          <w:sz w:val="24"/>
          <w:szCs w:val="24"/>
        </w:rPr>
      </w:pPr>
      <w:r w:rsidRPr="005D44A8">
        <w:rPr>
          <w:rFonts w:eastAsia="Times New Roman" w:cs="Times New Roman"/>
          <w:b/>
          <w:bCs/>
          <w:sz w:val="24"/>
          <w:szCs w:val="24"/>
        </w:rPr>
        <w:t>ПРИЛОЖЕНИЕ 18</w:t>
      </w:r>
    </w:p>
    <w:p w14:paraId="13E27759" w14:textId="0E092F5F" w:rsidR="00F46FBE" w:rsidRDefault="00F46FBE" w:rsidP="005D44A8">
      <w:pPr>
        <w:rPr>
          <w:rFonts w:eastAsia="Times New Roman" w:cs="Times New Roman"/>
          <w:sz w:val="24"/>
          <w:szCs w:val="24"/>
        </w:rPr>
      </w:pPr>
      <w:r w:rsidRPr="003C5172">
        <w:rPr>
          <w:rFonts w:eastAsia="Times New Roman" w:cs="Times New Roman"/>
          <w:sz w:val="24"/>
          <w:szCs w:val="24"/>
        </w:rPr>
        <w:t>Значок какой тематики вы желаете приобрести</w:t>
      </w:r>
    </w:p>
    <w:p w14:paraId="116B05C3" w14:textId="77777777" w:rsidR="005D44A8" w:rsidRPr="001A290C" w:rsidRDefault="005D44A8" w:rsidP="005D44A8">
      <w:pPr>
        <w:rPr>
          <w:rFonts w:eastAsia="Times New Roman" w:cs="Times New Roman"/>
          <w:b/>
          <w:sz w:val="16"/>
          <w:szCs w:val="16"/>
        </w:rPr>
      </w:pPr>
    </w:p>
    <w:tbl>
      <w:tblPr>
        <w:tblStyle w:val="14"/>
        <w:tblW w:w="0" w:type="auto"/>
        <w:tblInd w:w="108" w:type="dxa"/>
        <w:tblLook w:val="04A0" w:firstRow="1" w:lastRow="0" w:firstColumn="1" w:lastColumn="0" w:noHBand="0" w:noVBand="1"/>
      </w:tblPr>
      <w:tblGrid>
        <w:gridCol w:w="2581"/>
        <w:gridCol w:w="2268"/>
        <w:gridCol w:w="992"/>
      </w:tblGrid>
      <w:tr w:rsidR="00F46FBE" w:rsidRPr="003C5172" w14:paraId="162E084B" w14:textId="77777777" w:rsidTr="005D44A8">
        <w:tc>
          <w:tcPr>
            <w:tcW w:w="2581" w:type="dxa"/>
          </w:tcPr>
          <w:p w14:paraId="72095B49"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Тематика</w:t>
            </w:r>
          </w:p>
        </w:tc>
        <w:tc>
          <w:tcPr>
            <w:tcW w:w="2268" w:type="dxa"/>
          </w:tcPr>
          <w:p w14:paraId="6BFFE412"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Количество человек</w:t>
            </w:r>
          </w:p>
        </w:tc>
        <w:tc>
          <w:tcPr>
            <w:tcW w:w="992" w:type="dxa"/>
          </w:tcPr>
          <w:p w14:paraId="52DD7DC0"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w:t>
            </w:r>
          </w:p>
        </w:tc>
      </w:tr>
      <w:tr w:rsidR="00F46FBE" w:rsidRPr="003C5172" w14:paraId="2D3D955F" w14:textId="77777777" w:rsidTr="005D44A8">
        <w:trPr>
          <w:trHeight w:val="429"/>
        </w:trPr>
        <w:tc>
          <w:tcPr>
            <w:tcW w:w="2581" w:type="dxa"/>
          </w:tcPr>
          <w:p w14:paraId="7F00DB0B"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 xml:space="preserve">С Новым годом </w:t>
            </w:r>
          </w:p>
        </w:tc>
        <w:tc>
          <w:tcPr>
            <w:tcW w:w="2268" w:type="dxa"/>
          </w:tcPr>
          <w:p w14:paraId="5EE01EDE"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9</w:t>
            </w:r>
          </w:p>
        </w:tc>
        <w:tc>
          <w:tcPr>
            <w:tcW w:w="992" w:type="dxa"/>
          </w:tcPr>
          <w:p w14:paraId="570D1DD0" w14:textId="6CA3915D"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18,72</w:t>
            </w:r>
          </w:p>
        </w:tc>
      </w:tr>
      <w:tr w:rsidR="00F46FBE" w:rsidRPr="003C5172" w14:paraId="64AF3F1A" w14:textId="77777777" w:rsidTr="005D44A8">
        <w:tc>
          <w:tcPr>
            <w:tcW w:w="2581" w:type="dxa"/>
          </w:tcPr>
          <w:p w14:paraId="2E982B10"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 xml:space="preserve">9 Мая </w:t>
            </w:r>
          </w:p>
        </w:tc>
        <w:tc>
          <w:tcPr>
            <w:tcW w:w="2268" w:type="dxa"/>
          </w:tcPr>
          <w:p w14:paraId="1EB8DE94"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4</w:t>
            </w:r>
          </w:p>
        </w:tc>
        <w:tc>
          <w:tcPr>
            <w:tcW w:w="992" w:type="dxa"/>
          </w:tcPr>
          <w:p w14:paraId="353F9E78"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8,3</w:t>
            </w:r>
          </w:p>
        </w:tc>
      </w:tr>
      <w:tr w:rsidR="00F46FBE" w:rsidRPr="003C5172" w14:paraId="2676B667" w14:textId="77777777" w:rsidTr="005D44A8">
        <w:tc>
          <w:tcPr>
            <w:tcW w:w="2581" w:type="dxa"/>
          </w:tcPr>
          <w:p w14:paraId="3214BCA9"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 xml:space="preserve">1 Сентября </w:t>
            </w:r>
          </w:p>
        </w:tc>
        <w:tc>
          <w:tcPr>
            <w:tcW w:w="2268" w:type="dxa"/>
          </w:tcPr>
          <w:p w14:paraId="60966EAB"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1</w:t>
            </w:r>
          </w:p>
        </w:tc>
        <w:tc>
          <w:tcPr>
            <w:tcW w:w="992" w:type="dxa"/>
          </w:tcPr>
          <w:p w14:paraId="062076B5"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2</w:t>
            </w:r>
          </w:p>
        </w:tc>
      </w:tr>
      <w:tr w:rsidR="00F46FBE" w:rsidRPr="003C5172" w14:paraId="5EC3C953" w14:textId="77777777" w:rsidTr="005D44A8">
        <w:tc>
          <w:tcPr>
            <w:tcW w:w="2581" w:type="dxa"/>
          </w:tcPr>
          <w:p w14:paraId="33404D2F"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8 Марта</w:t>
            </w:r>
          </w:p>
        </w:tc>
        <w:tc>
          <w:tcPr>
            <w:tcW w:w="2268" w:type="dxa"/>
          </w:tcPr>
          <w:p w14:paraId="44DDCDA7"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6</w:t>
            </w:r>
          </w:p>
        </w:tc>
        <w:tc>
          <w:tcPr>
            <w:tcW w:w="992" w:type="dxa"/>
          </w:tcPr>
          <w:p w14:paraId="0C2767BF"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12,5</w:t>
            </w:r>
          </w:p>
        </w:tc>
      </w:tr>
      <w:tr w:rsidR="00F46FBE" w:rsidRPr="003C5172" w14:paraId="17C6F295" w14:textId="77777777" w:rsidTr="005D44A8">
        <w:tc>
          <w:tcPr>
            <w:tcW w:w="2581" w:type="dxa"/>
          </w:tcPr>
          <w:p w14:paraId="180F652C"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 xml:space="preserve">За мир в нашем мире </w:t>
            </w:r>
          </w:p>
        </w:tc>
        <w:tc>
          <w:tcPr>
            <w:tcW w:w="2268" w:type="dxa"/>
          </w:tcPr>
          <w:p w14:paraId="21A911AB"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8</w:t>
            </w:r>
          </w:p>
        </w:tc>
        <w:tc>
          <w:tcPr>
            <w:tcW w:w="992" w:type="dxa"/>
          </w:tcPr>
          <w:p w14:paraId="6E1787F0"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16,6</w:t>
            </w:r>
          </w:p>
        </w:tc>
      </w:tr>
      <w:tr w:rsidR="00F46FBE" w:rsidRPr="003C5172" w14:paraId="03B1FB7C" w14:textId="77777777" w:rsidTr="005D44A8">
        <w:tc>
          <w:tcPr>
            <w:tcW w:w="2581" w:type="dxa"/>
          </w:tcPr>
          <w:p w14:paraId="4655034A"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СТОП COVID - 19</w:t>
            </w:r>
          </w:p>
        </w:tc>
        <w:tc>
          <w:tcPr>
            <w:tcW w:w="2268" w:type="dxa"/>
          </w:tcPr>
          <w:p w14:paraId="466BFA76"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11</w:t>
            </w:r>
          </w:p>
        </w:tc>
        <w:tc>
          <w:tcPr>
            <w:tcW w:w="992" w:type="dxa"/>
          </w:tcPr>
          <w:p w14:paraId="37744CC5"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22,9</w:t>
            </w:r>
          </w:p>
        </w:tc>
      </w:tr>
      <w:tr w:rsidR="00F46FBE" w:rsidRPr="003C5172" w14:paraId="286A3DFA" w14:textId="77777777" w:rsidTr="005D44A8">
        <w:tc>
          <w:tcPr>
            <w:tcW w:w="2581" w:type="dxa"/>
          </w:tcPr>
          <w:p w14:paraId="5E097652"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С Рождеством</w:t>
            </w:r>
          </w:p>
        </w:tc>
        <w:tc>
          <w:tcPr>
            <w:tcW w:w="2268" w:type="dxa"/>
          </w:tcPr>
          <w:p w14:paraId="2C0D236C"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4</w:t>
            </w:r>
          </w:p>
        </w:tc>
        <w:tc>
          <w:tcPr>
            <w:tcW w:w="992" w:type="dxa"/>
          </w:tcPr>
          <w:p w14:paraId="0F14B4D6"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8,3</w:t>
            </w:r>
          </w:p>
        </w:tc>
      </w:tr>
      <w:tr w:rsidR="00F46FBE" w:rsidRPr="003C5172" w14:paraId="049E86A2" w14:textId="77777777" w:rsidTr="005D44A8">
        <w:tc>
          <w:tcPr>
            <w:tcW w:w="2581" w:type="dxa"/>
          </w:tcPr>
          <w:p w14:paraId="0ED85732"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 xml:space="preserve">С Пасхой  </w:t>
            </w:r>
          </w:p>
        </w:tc>
        <w:tc>
          <w:tcPr>
            <w:tcW w:w="2268" w:type="dxa"/>
          </w:tcPr>
          <w:p w14:paraId="1C95D58F"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3</w:t>
            </w:r>
          </w:p>
        </w:tc>
        <w:tc>
          <w:tcPr>
            <w:tcW w:w="992" w:type="dxa"/>
          </w:tcPr>
          <w:p w14:paraId="3B2E91DC"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6,2</w:t>
            </w:r>
          </w:p>
        </w:tc>
      </w:tr>
      <w:tr w:rsidR="00F46FBE" w:rsidRPr="003C5172" w14:paraId="649296A4" w14:textId="77777777" w:rsidTr="005D44A8">
        <w:tc>
          <w:tcPr>
            <w:tcW w:w="2581" w:type="dxa"/>
          </w:tcPr>
          <w:p w14:paraId="509FA2EF"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С днём рождения</w:t>
            </w:r>
          </w:p>
        </w:tc>
        <w:tc>
          <w:tcPr>
            <w:tcW w:w="2268" w:type="dxa"/>
          </w:tcPr>
          <w:p w14:paraId="173A7980"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2</w:t>
            </w:r>
          </w:p>
        </w:tc>
        <w:tc>
          <w:tcPr>
            <w:tcW w:w="992" w:type="dxa"/>
          </w:tcPr>
          <w:p w14:paraId="3953F2B3"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4,1</w:t>
            </w:r>
          </w:p>
        </w:tc>
      </w:tr>
    </w:tbl>
    <w:p w14:paraId="66A9F4B5" w14:textId="77777777" w:rsidR="00F46FBE" w:rsidRPr="003C5172" w:rsidRDefault="00F46FBE" w:rsidP="005D44A8">
      <w:pPr>
        <w:rPr>
          <w:rFonts w:eastAsia="Times New Roman" w:cs="Times New Roman"/>
          <w:b/>
          <w:sz w:val="24"/>
          <w:szCs w:val="24"/>
        </w:rPr>
      </w:pPr>
    </w:p>
    <w:p w14:paraId="09FCAD55" w14:textId="4075F927" w:rsidR="00F46FBE" w:rsidRPr="005D44A8" w:rsidRDefault="005D44A8" w:rsidP="005D44A8">
      <w:pPr>
        <w:jc w:val="right"/>
        <w:rPr>
          <w:rFonts w:eastAsia="Times New Roman" w:cs="Times New Roman"/>
          <w:b/>
          <w:bCs/>
          <w:sz w:val="24"/>
          <w:szCs w:val="24"/>
        </w:rPr>
      </w:pPr>
      <w:r w:rsidRPr="005D44A8">
        <w:rPr>
          <w:rFonts w:eastAsia="Times New Roman" w:cs="Times New Roman"/>
          <w:b/>
          <w:bCs/>
          <w:sz w:val="24"/>
          <w:szCs w:val="24"/>
        </w:rPr>
        <w:t>ПРИЛОЖЕНИЕ 19</w:t>
      </w:r>
    </w:p>
    <w:p w14:paraId="2F8DDFCF" w14:textId="77777777" w:rsidR="00F46FBE" w:rsidRPr="003C5172" w:rsidRDefault="00F46FBE" w:rsidP="005D44A8">
      <w:pPr>
        <w:rPr>
          <w:rFonts w:eastAsia="Times New Roman" w:cs="Times New Roman"/>
          <w:b/>
          <w:sz w:val="24"/>
          <w:szCs w:val="24"/>
        </w:rPr>
      </w:pPr>
      <w:r w:rsidRPr="003C5172">
        <w:rPr>
          <w:rFonts w:eastAsia="Times New Roman" w:cs="Times New Roman"/>
          <w:b/>
          <w:sz w:val="24"/>
          <w:szCs w:val="24"/>
        </w:rPr>
        <w:t>Распределение значков между учащимися</w:t>
      </w:r>
    </w:p>
    <w:p w14:paraId="70CFE376" w14:textId="77777777" w:rsidR="00F46FBE" w:rsidRPr="001A290C" w:rsidRDefault="00F46FBE" w:rsidP="005D44A8">
      <w:pPr>
        <w:rPr>
          <w:rFonts w:eastAsia="Times New Roman" w:cs="Times New Roman"/>
          <w:b/>
          <w:sz w:val="16"/>
          <w:szCs w:val="16"/>
        </w:rPr>
      </w:pPr>
    </w:p>
    <w:tbl>
      <w:tblPr>
        <w:tblStyle w:val="14"/>
        <w:tblW w:w="0" w:type="auto"/>
        <w:tblLook w:val="04A0" w:firstRow="1" w:lastRow="0" w:firstColumn="1" w:lastColumn="0" w:noHBand="0" w:noVBand="1"/>
      </w:tblPr>
      <w:tblGrid>
        <w:gridCol w:w="562"/>
        <w:gridCol w:w="2268"/>
        <w:gridCol w:w="4536"/>
      </w:tblGrid>
      <w:tr w:rsidR="00F46FBE" w:rsidRPr="003C5172" w14:paraId="007724A3" w14:textId="77777777" w:rsidTr="005D44A8">
        <w:tc>
          <w:tcPr>
            <w:tcW w:w="562" w:type="dxa"/>
          </w:tcPr>
          <w:p w14:paraId="725608D8" w14:textId="223DF50B"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w:t>
            </w:r>
          </w:p>
        </w:tc>
        <w:tc>
          <w:tcPr>
            <w:tcW w:w="2268" w:type="dxa"/>
          </w:tcPr>
          <w:p w14:paraId="699E44B9"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Фамилия, имя учащегося</w:t>
            </w:r>
          </w:p>
        </w:tc>
        <w:tc>
          <w:tcPr>
            <w:tcW w:w="4536" w:type="dxa"/>
          </w:tcPr>
          <w:p w14:paraId="77BF4997"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 xml:space="preserve">Название значка </w:t>
            </w:r>
          </w:p>
        </w:tc>
      </w:tr>
      <w:tr w:rsidR="00F46FBE" w:rsidRPr="003C5172" w14:paraId="27151A05" w14:textId="77777777" w:rsidTr="005D44A8">
        <w:tc>
          <w:tcPr>
            <w:tcW w:w="562" w:type="dxa"/>
          </w:tcPr>
          <w:p w14:paraId="75C54193"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1</w:t>
            </w:r>
          </w:p>
        </w:tc>
        <w:tc>
          <w:tcPr>
            <w:tcW w:w="2268" w:type="dxa"/>
          </w:tcPr>
          <w:p w14:paraId="2B71A5BB"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Шурмелёв Даниил</w:t>
            </w:r>
          </w:p>
        </w:tc>
        <w:tc>
          <w:tcPr>
            <w:tcW w:w="4536" w:type="dxa"/>
          </w:tcPr>
          <w:p w14:paraId="41EFC994"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Значок «Машинка»</w:t>
            </w:r>
          </w:p>
        </w:tc>
      </w:tr>
      <w:tr w:rsidR="00F46FBE" w:rsidRPr="003C5172" w14:paraId="0BEC8D4B" w14:textId="77777777" w:rsidTr="005D44A8">
        <w:tc>
          <w:tcPr>
            <w:tcW w:w="562" w:type="dxa"/>
          </w:tcPr>
          <w:p w14:paraId="6F93F0D4"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2</w:t>
            </w:r>
          </w:p>
        </w:tc>
        <w:tc>
          <w:tcPr>
            <w:tcW w:w="2268" w:type="dxa"/>
          </w:tcPr>
          <w:p w14:paraId="198AEC01"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Залеский Павел</w:t>
            </w:r>
          </w:p>
        </w:tc>
        <w:tc>
          <w:tcPr>
            <w:tcW w:w="4536" w:type="dxa"/>
          </w:tcPr>
          <w:p w14:paraId="018CA6ED"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Значок на военную тематику</w:t>
            </w:r>
          </w:p>
        </w:tc>
      </w:tr>
      <w:tr w:rsidR="00F46FBE" w:rsidRPr="003C5172" w14:paraId="13FAA5F9" w14:textId="77777777" w:rsidTr="005D44A8">
        <w:tc>
          <w:tcPr>
            <w:tcW w:w="562" w:type="dxa"/>
          </w:tcPr>
          <w:p w14:paraId="0CF53CC2"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3</w:t>
            </w:r>
          </w:p>
        </w:tc>
        <w:tc>
          <w:tcPr>
            <w:tcW w:w="2268" w:type="dxa"/>
          </w:tcPr>
          <w:p w14:paraId="37289A88"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Саврас Ангелина</w:t>
            </w:r>
          </w:p>
        </w:tc>
        <w:tc>
          <w:tcPr>
            <w:tcW w:w="4536" w:type="dxa"/>
          </w:tcPr>
          <w:p w14:paraId="2BBD3082"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Значок на тематику детских мультиков</w:t>
            </w:r>
          </w:p>
        </w:tc>
      </w:tr>
      <w:tr w:rsidR="00F46FBE" w:rsidRPr="003C5172" w14:paraId="593BE671" w14:textId="77777777" w:rsidTr="005D44A8">
        <w:tc>
          <w:tcPr>
            <w:tcW w:w="562" w:type="dxa"/>
          </w:tcPr>
          <w:p w14:paraId="11BE0485"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lastRenderedPageBreak/>
              <w:t>4</w:t>
            </w:r>
          </w:p>
        </w:tc>
        <w:tc>
          <w:tcPr>
            <w:tcW w:w="2268" w:type="dxa"/>
          </w:tcPr>
          <w:p w14:paraId="41C02B99"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Мороз Ксения</w:t>
            </w:r>
          </w:p>
        </w:tc>
        <w:tc>
          <w:tcPr>
            <w:tcW w:w="4536" w:type="dxa"/>
          </w:tcPr>
          <w:p w14:paraId="045558CA"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Значок с изображением городов</w:t>
            </w:r>
          </w:p>
        </w:tc>
      </w:tr>
      <w:tr w:rsidR="00F46FBE" w:rsidRPr="003C5172" w14:paraId="28578605" w14:textId="77777777" w:rsidTr="005D44A8">
        <w:tc>
          <w:tcPr>
            <w:tcW w:w="562" w:type="dxa"/>
          </w:tcPr>
          <w:p w14:paraId="6A046B91"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5</w:t>
            </w:r>
          </w:p>
        </w:tc>
        <w:tc>
          <w:tcPr>
            <w:tcW w:w="2268" w:type="dxa"/>
          </w:tcPr>
          <w:p w14:paraId="469F96CE"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Перскевич Милана</w:t>
            </w:r>
          </w:p>
        </w:tc>
        <w:tc>
          <w:tcPr>
            <w:tcW w:w="4536" w:type="dxa"/>
          </w:tcPr>
          <w:p w14:paraId="736943B6"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Значок с изображением герба города Лида</w:t>
            </w:r>
          </w:p>
        </w:tc>
      </w:tr>
      <w:tr w:rsidR="00F46FBE" w:rsidRPr="003C5172" w14:paraId="460218E3" w14:textId="77777777" w:rsidTr="005D44A8">
        <w:tc>
          <w:tcPr>
            <w:tcW w:w="562" w:type="dxa"/>
          </w:tcPr>
          <w:p w14:paraId="40BD2CAE"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6</w:t>
            </w:r>
          </w:p>
        </w:tc>
        <w:tc>
          <w:tcPr>
            <w:tcW w:w="2268" w:type="dxa"/>
          </w:tcPr>
          <w:p w14:paraId="3467F843"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Якимович Валерия</w:t>
            </w:r>
          </w:p>
        </w:tc>
        <w:tc>
          <w:tcPr>
            <w:tcW w:w="4536" w:type="dxa"/>
          </w:tcPr>
          <w:p w14:paraId="13ABEF25"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Значок с изображением Микки-Мауса</w:t>
            </w:r>
          </w:p>
        </w:tc>
      </w:tr>
      <w:tr w:rsidR="00F46FBE" w:rsidRPr="003C5172" w14:paraId="4088B9DF" w14:textId="77777777" w:rsidTr="005D44A8">
        <w:tc>
          <w:tcPr>
            <w:tcW w:w="562" w:type="dxa"/>
          </w:tcPr>
          <w:p w14:paraId="59818A04"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7</w:t>
            </w:r>
          </w:p>
        </w:tc>
        <w:tc>
          <w:tcPr>
            <w:tcW w:w="2268" w:type="dxa"/>
          </w:tcPr>
          <w:p w14:paraId="59989537"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Юшевич Полина</w:t>
            </w:r>
          </w:p>
        </w:tc>
        <w:tc>
          <w:tcPr>
            <w:tcW w:w="4536" w:type="dxa"/>
          </w:tcPr>
          <w:p w14:paraId="4DA1500C"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Значок с изображением советского мультика «Чиполлино»</w:t>
            </w:r>
          </w:p>
        </w:tc>
      </w:tr>
      <w:tr w:rsidR="00F46FBE" w:rsidRPr="003C5172" w14:paraId="3DE8CC7E" w14:textId="77777777" w:rsidTr="005D44A8">
        <w:tc>
          <w:tcPr>
            <w:tcW w:w="562" w:type="dxa"/>
          </w:tcPr>
          <w:p w14:paraId="584F6DDC"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8</w:t>
            </w:r>
          </w:p>
        </w:tc>
        <w:tc>
          <w:tcPr>
            <w:tcW w:w="2268" w:type="dxa"/>
          </w:tcPr>
          <w:p w14:paraId="7A36868E"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Додица Анастасия</w:t>
            </w:r>
          </w:p>
        </w:tc>
        <w:tc>
          <w:tcPr>
            <w:tcW w:w="4536" w:type="dxa"/>
          </w:tcPr>
          <w:p w14:paraId="18D4FC89"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Значок с изображением сказочного персонажа и надписью: «Люблю мечтать»</w:t>
            </w:r>
          </w:p>
        </w:tc>
      </w:tr>
      <w:tr w:rsidR="00F46FBE" w:rsidRPr="003C5172" w14:paraId="12E435F7" w14:textId="77777777" w:rsidTr="005D44A8">
        <w:tc>
          <w:tcPr>
            <w:tcW w:w="562" w:type="dxa"/>
          </w:tcPr>
          <w:p w14:paraId="26F9C482"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9</w:t>
            </w:r>
          </w:p>
        </w:tc>
        <w:tc>
          <w:tcPr>
            <w:tcW w:w="2268" w:type="dxa"/>
          </w:tcPr>
          <w:p w14:paraId="56F474AF"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Лункевич Павел</w:t>
            </w:r>
          </w:p>
        </w:tc>
        <w:tc>
          <w:tcPr>
            <w:tcW w:w="4536" w:type="dxa"/>
          </w:tcPr>
          <w:p w14:paraId="7B2D4605"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Октябрятский значок с изображением В.И.Ленина</w:t>
            </w:r>
          </w:p>
        </w:tc>
      </w:tr>
      <w:tr w:rsidR="00F46FBE" w:rsidRPr="003C5172" w14:paraId="58276118" w14:textId="77777777" w:rsidTr="005D44A8">
        <w:tc>
          <w:tcPr>
            <w:tcW w:w="562" w:type="dxa"/>
          </w:tcPr>
          <w:p w14:paraId="57F6F9DA"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10</w:t>
            </w:r>
          </w:p>
        </w:tc>
        <w:tc>
          <w:tcPr>
            <w:tcW w:w="2268" w:type="dxa"/>
          </w:tcPr>
          <w:p w14:paraId="38DC1815"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Лисица Анастасия и Гумбар Доминик</w:t>
            </w:r>
          </w:p>
        </w:tc>
        <w:tc>
          <w:tcPr>
            <w:tcW w:w="4536" w:type="dxa"/>
          </w:tcPr>
          <w:p w14:paraId="6E94A914"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Значок ГТО</w:t>
            </w:r>
          </w:p>
        </w:tc>
      </w:tr>
      <w:tr w:rsidR="00F46FBE" w:rsidRPr="003C5172" w14:paraId="59422135" w14:textId="77777777" w:rsidTr="005D44A8">
        <w:tc>
          <w:tcPr>
            <w:tcW w:w="562" w:type="dxa"/>
          </w:tcPr>
          <w:p w14:paraId="79C4C73B"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11</w:t>
            </w:r>
          </w:p>
        </w:tc>
        <w:tc>
          <w:tcPr>
            <w:tcW w:w="2268" w:type="dxa"/>
          </w:tcPr>
          <w:p w14:paraId="0D1C29C2"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Адамсон Злата, Кузьма Римма</w:t>
            </w:r>
          </w:p>
        </w:tc>
        <w:tc>
          <w:tcPr>
            <w:tcW w:w="4536" w:type="dxa"/>
          </w:tcPr>
          <w:p w14:paraId="0C7AACC1"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Значок с изображением городов: Ялта, Владимир, Владивосток</w:t>
            </w:r>
          </w:p>
        </w:tc>
      </w:tr>
      <w:tr w:rsidR="00F46FBE" w:rsidRPr="003C5172" w14:paraId="6FE5AEA6" w14:textId="77777777" w:rsidTr="005D44A8">
        <w:tc>
          <w:tcPr>
            <w:tcW w:w="562" w:type="dxa"/>
          </w:tcPr>
          <w:p w14:paraId="5900D7D4"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12</w:t>
            </w:r>
          </w:p>
        </w:tc>
        <w:tc>
          <w:tcPr>
            <w:tcW w:w="2268" w:type="dxa"/>
          </w:tcPr>
          <w:p w14:paraId="1064B73C"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Ерёменко Ксения</w:t>
            </w:r>
          </w:p>
        </w:tc>
        <w:tc>
          <w:tcPr>
            <w:tcW w:w="4536" w:type="dxa"/>
          </w:tcPr>
          <w:p w14:paraId="02D63CC3"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Значок, посвящённый памяти жертвам Хатыни</w:t>
            </w:r>
          </w:p>
        </w:tc>
      </w:tr>
      <w:tr w:rsidR="00F46FBE" w:rsidRPr="003C5172" w14:paraId="1A0CD5AA" w14:textId="77777777" w:rsidTr="005D44A8">
        <w:tc>
          <w:tcPr>
            <w:tcW w:w="562" w:type="dxa"/>
          </w:tcPr>
          <w:p w14:paraId="5969FDC8"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13</w:t>
            </w:r>
          </w:p>
        </w:tc>
        <w:tc>
          <w:tcPr>
            <w:tcW w:w="2268" w:type="dxa"/>
          </w:tcPr>
          <w:p w14:paraId="5239CC94"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Буткевич Ульяна</w:t>
            </w:r>
          </w:p>
        </w:tc>
        <w:tc>
          <w:tcPr>
            <w:tcW w:w="4536" w:type="dxa"/>
          </w:tcPr>
          <w:p w14:paraId="0E6A2B53"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Значки с изображением сказочных персонажей</w:t>
            </w:r>
          </w:p>
        </w:tc>
      </w:tr>
      <w:tr w:rsidR="00F46FBE" w:rsidRPr="003C5172" w14:paraId="57468ACF" w14:textId="77777777" w:rsidTr="005D44A8">
        <w:tc>
          <w:tcPr>
            <w:tcW w:w="562" w:type="dxa"/>
          </w:tcPr>
          <w:p w14:paraId="796D8B4F"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14</w:t>
            </w:r>
          </w:p>
        </w:tc>
        <w:tc>
          <w:tcPr>
            <w:tcW w:w="2268" w:type="dxa"/>
          </w:tcPr>
          <w:p w14:paraId="7A864A82"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Антухевич Максим</w:t>
            </w:r>
          </w:p>
        </w:tc>
        <w:tc>
          <w:tcPr>
            <w:tcW w:w="4536" w:type="dxa"/>
          </w:tcPr>
          <w:p w14:paraId="0CE56453"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Значки, посвящённые выпуску мультфильма «Ну, погоди!»</w:t>
            </w:r>
          </w:p>
        </w:tc>
      </w:tr>
      <w:tr w:rsidR="00F46FBE" w:rsidRPr="003C5172" w14:paraId="38751E9A" w14:textId="77777777" w:rsidTr="005D44A8">
        <w:tc>
          <w:tcPr>
            <w:tcW w:w="562" w:type="dxa"/>
          </w:tcPr>
          <w:p w14:paraId="48480C0D"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15</w:t>
            </w:r>
          </w:p>
        </w:tc>
        <w:tc>
          <w:tcPr>
            <w:tcW w:w="2268" w:type="dxa"/>
          </w:tcPr>
          <w:p w14:paraId="0F033B4C"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Шулятьев Алексей</w:t>
            </w:r>
          </w:p>
        </w:tc>
        <w:tc>
          <w:tcPr>
            <w:tcW w:w="4536" w:type="dxa"/>
          </w:tcPr>
          <w:p w14:paraId="0A068DA8" w14:textId="77777777" w:rsidR="00F46FBE" w:rsidRPr="003C5172" w:rsidRDefault="00F46FBE" w:rsidP="005D44A8">
            <w:pPr>
              <w:jc w:val="both"/>
              <w:rPr>
                <w:rFonts w:ascii="Times New Roman" w:hAnsi="Times New Roman" w:cs="Times New Roman"/>
                <w:sz w:val="24"/>
                <w:szCs w:val="24"/>
              </w:rPr>
            </w:pPr>
            <w:r w:rsidRPr="003C5172">
              <w:rPr>
                <w:rFonts w:ascii="Times New Roman" w:hAnsi="Times New Roman" w:cs="Times New Roman"/>
                <w:sz w:val="24"/>
                <w:szCs w:val="24"/>
              </w:rPr>
              <w:t>Значок, посвящённый 50-летию завода Лидаагропроммаш</w:t>
            </w:r>
          </w:p>
        </w:tc>
      </w:tr>
    </w:tbl>
    <w:p w14:paraId="0023D91C" w14:textId="77777777" w:rsidR="00F46FBE" w:rsidRPr="003C5172" w:rsidRDefault="00F46FBE" w:rsidP="005D44A8">
      <w:pPr>
        <w:rPr>
          <w:rFonts w:eastAsia="Times New Roman" w:cs="Times New Roman"/>
          <w:sz w:val="24"/>
          <w:szCs w:val="24"/>
        </w:rPr>
      </w:pPr>
    </w:p>
    <w:p w14:paraId="6ACF98ED" w14:textId="1E9C0DF1" w:rsidR="00F46FBE" w:rsidRPr="005D44A8" w:rsidRDefault="005D44A8" w:rsidP="005D44A8">
      <w:pPr>
        <w:jc w:val="right"/>
        <w:rPr>
          <w:rFonts w:eastAsia="Times New Roman" w:cs="Times New Roman"/>
          <w:b/>
          <w:bCs/>
          <w:sz w:val="24"/>
          <w:szCs w:val="24"/>
        </w:rPr>
      </w:pPr>
      <w:r w:rsidRPr="005D44A8">
        <w:rPr>
          <w:rFonts w:eastAsia="Times New Roman" w:cs="Times New Roman"/>
          <w:b/>
          <w:bCs/>
          <w:sz w:val="24"/>
          <w:szCs w:val="24"/>
        </w:rPr>
        <w:t>ПРИЛОЖЕНИЕ 20</w:t>
      </w:r>
    </w:p>
    <w:p w14:paraId="392AB34F" w14:textId="63CF926B" w:rsidR="00F46FBE" w:rsidRDefault="00F46FBE" w:rsidP="005D44A8">
      <w:pPr>
        <w:rPr>
          <w:rFonts w:eastAsia="Times New Roman" w:cs="Times New Roman"/>
          <w:b/>
          <w:sz w:val="24"/>
          <w:szCs w:val="24"/>
        </w:rPr>
      </w:pPr>
      <w:r w:rsidRPr="003C5172">
        <w:rPr>
          <w:rFonts w:eastAsia="Times New Roman" w:cs="Times New Roman"/>
          <w:b/>
          <w:sz w:val="24"/>
          <w:szCs w:val="24"/>
        </w:rPr>
        <w:t>Результаты эксперимента</w:t>
      </w:r>
    </w:p>
    <w:p w14:paraId="2D30F1BB" w14:textId="77777777" w:rsidR="005D44A8" w:rsidRPr="001A290C" w:rsidRDefault="005D44A8" w:rsidP="005D44A8">
      <w:pPr>
        <w:rPr>
          <w:rFonts w:eastAsia="Times New Roman" w:cs="Times New Roman"/>
          <w:b/>
          <w:sz w:val="16"/>
          <w:szCs w:val="16"/>
        </w:rPr>
      </w:pPr>
    </w:p>
    <w:tbl>
      <w:tblPr>
        <w:tblStyle w:val="14"/>
        <w:tblW w:w="7792" w:type="dxa"/>
        <w:tblLook w:val="04A0" w:firstRow="1" w:lastRow="0" w:firstColumn="1" w:lastColumn="0" w:noHBand="0" w:noVBand="1"/>
      </w:tblPr>
      <w:tblGrid>
        <w:gridCol w:w="558"/>
        <w:gridCol w:w="1669"/>
        <w:gridCol w:w="2205"/>
        <w:gridCol w:w="3360"/>
      </w:tblGrid>
      <w:tr w:rsidR="00F46FBE" w:rsidRPr="003C5172" w14:paraId="4C3C4EE3" w14:textId="77777777" w:rsidTr="003E07BF">
        <w:tc>
          <w:tcPr>
            <w:tcW w:w="558" w:type="dxa"/>
          </w:tcPr>
          <w:p w14:paraId="362DB73D"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w:t>
            </w:r>
          </w:p>
        </w:tc>
        <w:tc>
          <w:tcPr>
            <w:tcW w:w="1669" w:type="dxa"/>
          </w:tcPr>
          <w:p w14:paraId="12DB7B53" w14:textId="2DF7242D"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Фамилия, имя учащегося</w:t>
            </w:r>
          </w:p>
        </w:tc>
        <w:tc>
          <w:tcPr>
            <w:tcW w:w="2205" w:type="dxa"/>
          </w:tcPr>
          <w:p w14:paraId="0916E2AB"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 xml:space="preserve">Название значка </w:t>
            </w:r>
          </w:p>
        </w:tc>
        <w:tc>
          <w:tcPr>
            <w:tcW w:w="3360" w:type="dxa"/>
          </w:tcPr>
          <w:p w14:paraId="4E02607C"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Результат исследования</w:t>
            </w:r>
          </w:p>
        </w:tc>
      </w:tr>
      <w:tr w:rsidR="00F46FBE" w:rsidRPr="003C5172" w14:paraId="7C69C828" w14:textId="77777777" w:rsidTr="003E07BF">
        <w:tc>
          <w:tcPr>
            <w:tcW w:w="558" w:type="dxa"/>
          </w:tcPr>
          <w:p w14:paraId="40AB2C23"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1</w:t>
            </w:r>
          </w:p>
        </w:tc>
        <w:tc>
          <w:tcPr>
            <w:tcW w:w="1669" w:type="dxa"/>
          </w:tcPr>
          <w:p w14:paraId="01C9141C"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Шурмелёв Даниил</w:t>
            </w:r>
          </w:p>
        </w:tc>
        <w:tc>
          <w:tcPr>
            <w:tcW w:w="2205" w:type="dxa"/>
          </w:tcPr>
          <w:p w14:paraId="1A151E09"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«Машинка»</w:t>
            </w:r>
          </w:p>
        </w:tc>
        <w:tc>
          <w:tcPr>
            <w:tcW w:w="3360" w:type="dxa"/>
          </w:tcPr>
          <w:p w14:paraId="372E0B06"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увлечение машиностроением. Желание записаться на кружок «Конструирование»</w:t>
            </w:r>
          </w:p>
        </w:tc>
      </w:tr>
      <w:tr w:rsidR="00F46FBE" w:rsidRPr="003C5172" w14:paraId="5063276F" w14:textId="77777777" w:rsidTr="003E07BF">
        <w:tc>
          <w:tcPr>
            <w:tcW w:w="558" w:type="dxa"/>
          </w:tcPr>
          <w:p w14:paraId="0130A4B7"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2</w:t>
            </w:r>
          </w:p>
        </w:tc>
        <w:tc>
          <w:tcPr>
            <w:tcW w:w="1669" w:type="dxa"/>
          </w:tcPr>
          <w:p w14:paraId="422BAF76"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Залеский Павел</w:t>
            </w:r>
          </w:p>
        </w:tc>
        <w:tc>
          <w:tcPr>
            <w:tcW w:w="2205" w:type="dxa"/>
          </w:tcPr>
          <w:p w14:paraId="20F71770"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военная тематика</w:t>
            </w:r>
          </w:p>
        </w:tc>
        <w:tc>
          <w:tcPr>
            <w:tcW w:w="3360" w:type="dxa"/>
          </w:tcPr>
          <w:p w14:paraId="424AF343"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возникло желание стать лётчиком</w:t>
            </w:r>
          </w:p>
        </w:tc>
      </w:tr>
      <w:tr w:rsidR="00F46FBE" w:rsidRPr="003C5172" w14:paraId="002BA559" w14:textId="77777777" w:rsidTr="003E07BF">
        <w:tc>
          <w:tcPr>
            <w:tcW w:w="558" w:type="dxa"/>
          </w:tcPr>
          <w:p w14:paraId="06EC9BDA"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3</w:t>
            </w:r>
          </w:p>
        </w:tc>
        <w:tc>
          <w:tcPr>
            <w:tcW w:w="1669" w:type="dxa"/>
          </w:tcPr>
          <w:p w14:paraId="3E23BB75"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 xml:space="preserve">Саврас Ангелина </w:t>
            </w:r>
          </w:p>
        </w:tc>
        <w:tc>
          <w:tcPr>
            <w:tcW w:w="2205" w:type="dxa"/>
          </w:tcPr>
          <w:p w14:paraId="7BDB595B"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тематика детских мультиков</w:t>
            </w:r>
          </w:p>
        </w:tc>
        <w:tc>
          <w:tcPr>
            <w:tcW w:w="3360" w:type="dxa"/>
          </w:tcPr>
          <w:p w14:paraId="290000CE" w14:textId="57D5E02B"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создание в классном коллективе «Клуба весёлых человечков», в состав которого входят 3</w:t>
            </w:r>
            <w:r w:rsidR="007E22C9">
              <w:rPr>
                <w:rFonts w:ascii="Times New Roman" w:hAnsi="Times New Roman" w:cs="Times New Roman"/>
                <w:sz w:val="24"/>
                <w:szCs w:val="24"/>
              </w:rPr>
              <w:t xml:space="preserve"> </w:t>
            </w:r>
            <w:r w:rsidRPr="003C5172">
              <w:rPr>
                <w:rFonts w:ascii="Times New Roman" w:hAnsi="Times New Roman" w:cs="Times New Roman"/>
                <w:sz w:val="24"/>
                <w:szCs w:val="24"/>
              </w:rPr>
              <w:t>девочки</w:t>
            </w:r>
          </w:p>
        </w:tc>
      </w:tr>
      <w:tr w:rsidR="00F46FBE" w:rsidRPr="003C5172" w14:paraId="51CAF662" w14:textId="77777777" w:rsidTr="003E07BF">
        <w:tc>
          <w:tcPr>
            <w:tcW w:w="558" w:type="dxa"/>
          </w:tcPr>
          <w:p w14:paraId="2572F7E3"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4</w:t>
            </w:r>
          </w:p>
        </w:tc>
        <w:tc>
          <w:tcPr>
            <w:tcW w:w="1669" w:type="dxa"/>
          </w:tcPr>
          <w:p w14:paraId="469C8DEB"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Мороз Ксения</w:t>
            </w:r>
          </w:p>
        </w:tc>
        <w:tc>
          <w:tcPr>
            <w:tcW w:w="2205" w:type="dxa"/>
          </w:tcPr>
          <w:p w14:paraId="7EFD390C"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изображение городов</w:t>
            </w:r>
          </w:p>
        </w:tc>
        <w:tc>
          <w:tcPr>
            <w:tcW w:w="3360" w:type="dxa"/>
          </w:tcPr>
          <w:p w14:paraId="538288E7"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предложение виртуального путешествия по городам Белоруссии</w:t>
            </w:r>
          </w:p>
        </w:tc>
      </w:tr>
      <w:tr w:rsidR="00F46FBE" w:rsidRPr="003C5172" w14:paraId="4144EB3E" w14:textId="77777777" w:rsidTr="003E07BF">
        <w:tc>
          <w:tcPr>
            <w:tcW w:w="558" w:type="dxa"/>
          </w:tcPr>
          <w:p w14:paraId="725B0017"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5</w:t>
            </w:r>
          </w:p>
        </w:tc>
        <w:tc>
          <w:tcPr>
            <w:tcW w:w="1669" w:type="dxa"/>
          </w:tcPr>
          <w:p w14:paraId="281F612D"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 xml:space="preserve">Перскевич Милана </w:t>
            </w:r>
          </w:p>
        </w:tc>
        <w:tc>
          <w:tcPr>
            <w:tcW w:w="2205" w:type="dxa"/>
          </w:tcPr>
          <w:p w14:paraId="56DFC7B3"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 xml:space="preserve">изображение герба города Лида </w:t>
            </w:r>
          </w:p>
        </w:tc>
        <w:tc>
          <w:tcPr>
            <w:tcW w:w="3360" w:type="dxa"/>
          </w:tcPr>
          <w:p w14:paraId="61FCFB63"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ознакомление класса с легендой о названии нашего города</w:t>
            </w:r>
          </w:p>
        </w:tc>
      </w:tr>
      <w:tr w:rsidR="00F46FBE" w:rsidRPr="003C5172" w14:paraId="0E10E430" w14:textId="77777777" w:rsidTr="003E07BF">
        <w:tc>
          <w:tcPr>
            <w:tcW w:w="558" w:type="dxa"/>
          </w:tcPr>
          <w:p w14:paraId="0C01810B"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6</w:t>
            </w:r>
          </w:p>
        </w:tc>
        <w:tc>
          <w:tcPr>
            <w:tcW w:w="1669" w:type="dxa"/>
          </w:tcPr>
          <w:p w14:paraId="30C03C78"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Якимович Валерия</w:t>
            </w:r>
          </w:p>
        </w:tc>
        <w:tc>
          <w:tcPr>
            <w:tcW w:w="2205" w:type="dxa"/>
          </w:tcPr>
          <w:p w14:paraId="59DC8748"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изображение Микки-Мауса</w:t>
            </w:r>
          </w:p>
        </w:tc>
        <w:tc>
          <w:tcPr>
            <w:tcW w:w="3360" w:type="dxa"/>
          </w:tcPr>
          <w:p w14:paraId="7C3EBE21"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увлечение просмотром мультфильма «Микки-Маус»</w:t>
            </w:r>
          </w:p>
        </w:tc>
      </w:tr>
      <w:tr w:rsidR="00F46FBE" w:rsidRPr="003C5172" w14:paraId="78FBEE58" w14:textId="77777777" w:rsidTr="003E07BF">
        <w:tc>
          <w:tcPr>
            <w:tcW w:w="558" w:type="dxa"/>
          </w:tcPr>
          <w:p w14:paraId="390EC401"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7</w:t>
            </w:r>
          </w:p>
        </w:tc>
        <w:tc>
          <w:tcPr>
            <w:tcW w:w="1669" w:type="dxa"/>
          </w:tcPr>
          <w:p w14:paraId="0682278B"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Юшевич Полина</w:t>
            </w:r>
          </w:p>
        </w:tc>
        <w:tc>
          <w:tcPr>
            <w:tcW w:w="2205" w:type="dxa"/>
          </w:tcPr>
          <w:p w14:paraId="4A33B66B"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изображение мультика «Чиполлино»</w:t>
            </w:r>
          </w:p>
        </w:tc>
        <w:tc>
          <w:tcPr>
            <w:tcW w:w="3360" w:type="dxa"/>
          </w:tcPr>
          <w:p w14:paraId="3CEA062E"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прочитала сказку о «Чиполлино»</w:t>
            </w:r>
          </w:p>
        </w:tc>
      </w:tr>
      <w:tr w:rsidR="00F46FBE" w:rsidRPr="003C5172" w14:paraId="3398CF97" w14:textId="77777777" w:rsidTr="003E07BF">
        <w:tc>
          <w:tcPr>
            <w:tcW w:w="558" w:type="dxa"/>
          </w:tcPr>
          <w:p w14:paraId="73F3ABCA"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8</w:t>
            </w:r>
          </w:p>
        </w:tc>
        <w:tc>
          <w:tcPr>
            <w:tcW w:w="1669" w:type="dxa"/>
          </w:tcPr>
          <w:p w14:paraId="66124E1B"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Додица Анастасия</w:t>
            </w:r>
          </w:p>
        </w:tc>
        <w:tc>
          <w:tcPr>
            <w:tcW w:w="2205" w:type="dxa"/>
          </w:tcPr>
          <w:p w14:paraId="674B4709"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изображение сказочного персонажа с надписью: «Люблю мечтать»</w:t>
            </w:r>
          </w:p>
        </w:tc>
        <w:tc>
          <w:tcPr>
            <w:tcW w:w="3360" w:type="dxa"/>
          </w:tcPr>
          <w:p w14:paraId="4DF10D52"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мечта приобрести котёнка</w:t>
            </w:r>
          </w:p>
        </w:tc>
      </w:tr>
      <w:tr w:rsidR="00F46FBE" w:rsidRPr="003C5172" w14:paraId="2E4B550C" w14:textId="77777777" w:rsidTr="003E07BF">
        <w:tc>
          <w:tcPr>
            <w:tcW w:w="558" w:type="dxa"/>
          </w:tcPr>
          <w:p w14:paraId="0860B4AB"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lastRenderedPageBreak/>
              <w:t>9</w:t>
            </w:r>
          </w:p>
        </w:tc>
        <w:tc>
          <w:tcPr>
            <w:tcW w:w="1669" w:type="dxa"/>
          </w:tcPr>
          <w:p w14:paraId="6B5BCF76" w14:textId="49B66B20"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Лункевич Павел</w:t>
            </w:r>
          </w:p>
        </w:tc>
        <w:tc>
          <w:tcPr>
            <w:tcW w:w="2205" w:type="dxa"/>
          </w:tcPr>
          <w:p w14:paraId="3C32D2F0"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октябрятский значок с изображением В.И.Ленина</w:t>
            </w:r>
          </w:p>
        </w:tc>
        <w:tc>
          <w:tcPr>
            <w:tcW w:w="3360" w:type="dxa"/>
          </w:tcPr>
          <w:p w14:paraId="04D303F4"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Коллекционирование октябрятских звёздочек разных годов</w:t>
            </w:r>
          </w:p>
        </w:tc>
      </w:tr>
      <w:tr w:rsidR="00F46FBE" w:rsidRPr="003C5172" w14:paraId="34150C3A" w14:textId="77777777" w:rsidTr="003E07BF">
        <w:tc>
          <w:tcPr>
            <w:tcW w:w="558" w:type="dxa"/>
          </w:tcPr>
          <w:p w14:paraId="1B0A8A0C"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10</w:t>
            </w:r>
          </w:p>
        </w:tc>
        <w:tc>
          <w:tcPr>
            <w:tcW w:w="1669" w:type="dxa"/>
          </w:tcPr>
          <w:p w14:paraId="7E5EBC48" w14:textId="76F58EE5"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Лисица Анастасия</w:t>
            </w:r>
            <w:r w:rsidR="003E07BF">
              <w:rPr>
                <w:rFonts w:ascii="Times New Roman" w:hAnsi="Times New Roman" w:cs="Times New Roman"/>
                <w:sz w:val="24"/>
                <w:szCs w:val="24"/>
              </w:rPr>
              <w:t>,</w:t>
            </w:r>
            <w:r w:rsidRPr="003C5172">
              <w:rPr>
                <w:rFonts w:ascii="Times New Roman" w:hAnsi="Times New Roman" w:cs="Times New Roman"/>
                <w:sz w:val="24"/>
                <w:szCs w:val="24"/>
              </w:rPr>
              <w:t xml:space="preserve"> Гумбар Доминик </w:t>
            </w:r>
          </w:p>
        </w:tc>
        <w:tc>
          <w:tcPr>
            <w:tcW w:w="2205" w:type="dxa"/>
          </w:tcPr>
          <w:p w14:paraId="136A12C4"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значок ГТО</w:t>
            </w:r>
          </w:p>
        </w:tc>
        <w:tc>
          <w:tcPr>
            <w:tcW w:w="3360" w:type="dxa"/>
          </w:tcPr>
          <w:p w14:paraId="675E9F60"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 xml:space="preserve">посещение спортивной секции по баскетболу </w:t>
            </w:r>
          </w:p>
        </w:tc>
      </w:tr>
      <w:tr w:rsidR="00F46FBE" w:rsidRPr="003C5172" w14:paraId="3C4C6E94" w14:textId="77777777" w:rsidTr="003E07BF">
        <w:tc>
          <w:tcPr>
            <w:tcW w:w="558" w:type="dxa"/>
          </w:tcPr>
          <w:p w14:paraId="2682EB8F"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11</w:t>
            </w:r>
          </w:p>
        </w:tc>
        <w:tc>
          <w:tcPr>
            <w:tcW w:w="1669" w:type="dxa"/>
          </w:tcPr>
          <w:p w14:paraId="40FA8409" w14:textId="4577D7CF" w:rsidR="00F46FBE" w:rsidRPr="003C5172" w:rsidRDefault="00F46FBE" w:rsidP="003E07BF">
            <w:pPr>
              <w:rPr>
                <w:rFonts w:ascii="Times New Roman" w:hAnsi="Times New Roman" w:cs="Times New Roman"/>
                <w:sz w:val="24"/>
                <w:szCs w:val="24"/>
              </w:rPr>
            </w:pPr>
            <w:r w:rsidRPr="003C5172">
              <w:rPr>
                <w:rFonts w:ascii="Times New Roman" w:hAnsi="Times New Roman" w:cs="Times New Roman"/>
                <w:sz w:val="24"/>
                <w:szCs w:val="24"/>
              </w:rPr>
              <w:t>Адамсон Злата, Кузьма Римма</w:t>
            </w:r>
          </w:p>
        </w:tc>
        <w:tc>
          <w:tcPr>
            <w:tcW w:w="2205" w:type="dxa"/>
          </w:tcPr>
          <w:p w14:paraId="00AEBACD" w14:textId="4472A85F"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 xml:space="preserve">изображение городов: Ялта Владимир, Владивосток </w:t>
            </w:r>
          </w:p>
        </w:tc>
        <w:tc>
          <w:tcPr>
            <w:tcW w:w="3360" w:type="dxa"/>
          </w:tcPr>
          <w:p w14:paraId="4A410AE9"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 xml:space="preserve">Римма: виртуальное знакомство с историей города Ялты. Злата: увлечение коллекционированием магнитов с изображением городов </w:t>
            </w:r>
          </w:p>
        </w:tc>
      </w:tr>
      <w:tr w:rsidR="00F46FBE" w:rsidRPr="003C5172" w14:paraId="3724F52F" w14:textId="77777777" w:rsidTr="003E07BF">
        <w:tc>
          <w:tcPr>
            <w:tcW w:w="558" w:type="dxa"/>
          </w:tcPr>
          <w:p w14:paraId="5B3AF237"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12</w:t>
            </w:r>
          </w:p>
        </w:tc>
        <w:tc>
          <w:tcPr>
            <w:tcW w:w="1669" w:type="dxa"/>
          </w:tcPr>
          <w:p w14:paraId="48373B31" w14:textId="76387C72"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 xml:space="preserve">Ерёменко Ксения </w:t>
            </w:r>
          </w:p>
        </w:tc>
        <w:tc>
          <w:tcPr>
            <w:tcW w:w="2205" w:type="dxa"/>
          </w:tcPr>
          <w:p w14:paraId="09E6A8E3" w14:textId="4D196DD2"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значок, посвящённый памяти жертвам Хатыни</w:t>
            </w:r>
          </w:p>
        </w:tc>
        <w:tc>
          <w:tcPr>
            <w:tcW w:w="3360" w:type="dxa"/>
          </w:tcPr>
          <w:p w14:paraId="511F419D" w14:textId="37B0186F" w:rsidR="00F46FBE" w:rsidRPr="003C5172" w:rsidRDefault="00F46FBE" w:rsidP="003E07BF">
            <w:pPr>
              <w:rPr>
                <w:rFonts w:ascii="Times New Roman" w:hAnsi="Times New Roman" w:cs="Times New Roman"/>
                <w:sz w:val="24"/>
                <w:szCs w:val="24"/>
              </w:rPr>
            </w:pPr>
            <w:r w:rsidRPr="003C5172">
              <w:rPr>
                <w:rFonts w:ascii="Times New Roman" w:hAnsi="Times New Roman" w:cs="Times New Roman"/>
                <w:sz w:val="24"/>
                <w:szCs w:val="24"/>
              </w:rPr>
              <w:t>посещение мемориального комплекса «Хатынь» с</w:t>
            </w:r>
            <w:r w:rsidR="003E07BF">
              <w:rPr>
                <w:rFonts w:ascii="Times New Roman" w:hAnsi="Times New Roman" w:cs="Times New Roman"/>
                <w:sz w:val="24"/>
                <w:szCs w:val="24"/>
              </w:rPr>
              <w:t xml:space="preserve"> </w:t>
            </w:r>
            <w:r w:rsidRPr="003C5172">
              <w:rPr>
                <w:rFonts w:ascii="Times New Roman" w:hAnsi="Times New Roman" w:cs="Times New Roman"/>
                <w:sz w:val="24"/>
                <w:szCs w:val="24"/>
              </w:rPr>
              <w:t>родителями</w:t>
            </w:r>
          </w:p>
        </w:tc>
      </w:tr>
      <w:tr w:rsidR="00F46FBE" w:rsidRPr="003C5172" w14:paraId="3CAEC134" w14:textId="77777777" w:rsidTr="003E07BF">
        <w:tc>
          <w:tcPr>
            <w:tcW w:w="558" w:type="dxa"/>
          </w:tcPr>
          <w:p w14:paraId="1FDEDB0D"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13</w:t>
            </w:r>
          </w:p>
        </w:tc>
        <w:tc>
          <w:tcPr>
            <w:tcW w:w="1669" w:type="dxa"/>
          </w:tcPr>
          <w:p w14:paraId="1148D975" w14:textId="700B08BD"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Буткевич Ульяна</w:t>
            </w:r>
          </w:p>
        </w:tc>
        <w:tc>
          <w:tcPr>
            <w:tcW w:w="2205" w:type="dxa"/>
          </w:tcPr>
          <w:p w14:paraId="32CB1BC5"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 xml:space="preserve">изображение сказочных персонажей </w:t>
            </w:r>
          </w:p>
        </w:tc>
        <w:tc>
          <w:tcPr>
            <w:tcW w:w="3360" w:type="dxa"/>
          </w:tcPr>
          <w:p w14:paraId="34F52C3C" w14:textId="60205833"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просмотр мультфильма «Соник»</w:t>
            </w:r>
            <w:r w:rsidRPr="003C5172">
              <w:rPr>
                <w:rFonts w:ascii="Times New Roman" w:hAnsi="Times New Roman" w:cs="Times New Roman"/>
                <w:b/>
                <w:sz w:val="24"/>
                <w:szCs w:val="24"/>
              </w:rPr>
              <w:t xml:space="preserve"> </w:t>
            </w:r>
            <w:r w:rsidRPr="003C5172">
              <w:rPr>
                <w:rFonts w:ascii="Times New Roman" w:hAnsi="Times New Roman" w:cs="Times New Roman"/>
                <w:sz w:val="24"/>
                <w:szCs w:val="24"/>
              </w:rPr>
              <w:t>в</w:t>
            </w:r>
            <w:r w:rsidRPr="003C5172">
              <w:rPr>
                <w:rFonts w:ascii="Times New Roman" w:hAnsi="Times New Roman" w:cs="Times New Roman"/>
                <w:b/>
                <w:sz w:val="24"/>
                <w:szCs w:val="24"/>
              </w:rPr>
              <w:t xml:space="preserve"> </w:t>
            </w:r>
            <w:r w:rsidRPr="003C5172">
              <w:rPr>
                <w:rFonts w:ascii="Times New Roman" w:hAnsi="Times New Roman" w:cs="Times New Roman"/>
                <w:sz w:val="24"/>
                <w:szCs w:val="24"/>
              </w:rPr>
              <w:t xml:space="preserve">кинотеатре с классом </w:t>
            </w:r>
          </w:p>
        </w:tc>
      </w:tr>
      <w:tr w:rsidR="00F46FBE" w:rsidRPr="003C5172" w14:paraId="18274BED" w14:textId="77777777" w:rsidTr="003E07BF">
        <w:tc>
          <w:tcPr>
            <w:tcW w:w="558" w:type="dxa"/>
          </w:tcPr>
          <w:p w14:paraId="1736C5B4"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14</w:t>
            </w:r>
          </w:p>
        </w:tc>
        <w:tc>
          <w:tcPr>
            <w:tcW w:w="1669" w:type="dxa"/>
          </w:tcPr>
          <w:p w14:paraId="2B4B4DC1"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Антухевич Максим</w:t>
            </w:r>
          </w:p>
        </w:tc>
        <w:tc>
          <w:tcPr>
            <w:tcW w:w="2205" w:type="dxa"/>
          </w:tcPr>
          <w:p w14:paraId="02F2A3E8" w14:textId="53E484AD"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значок «Ну,</w:t>
            </w:r>
            <w:r w:rsidR="003E07BF">
              <w:rPr>
                <w:rFonts w:ascii="Times New Roman" w:hAnsi="Times New Roman" w:cs="Times New Roman"/>
                <w:sz w:val="24"/>
                <w:szCs w:val="24"/>
              </w:rPr>
              <w:t xml:space="preserve"> </w:t>
            </w:r>
            <w:r w:rsidRPr="003C5172">
              <w:rPr>
                <w:rFonts w:ascii="Times New Roman" w:hAnsi="Times New Roman" w:cs="Times New Roman"/>
                <w:sz w:val="24"/>
                <w:szCs w:val="24"/>
              </w:rPr>
              <w:t>погоди!»</w:t>
            </w:r>
          </w:p>
        </w:tc>
        <w:tc>
          <w:tcPr>
            <w:tcW w:w="3360" w:type="dxa"/>
          </w:tcPr>
          <w:p w14:paraId="3186B700"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 xml:space="preserve">интерес к советским мультфильмам </w:t>
            </w:r>
          </w:p>
        </w:tc>
      </w:tr>
      <w:tr w:rsidR="00F46FBE" w:rsidRPr="003C5172" w14:paraId="0871899E" w14:textId="77777777" w:rsidTr="003E07BF">
        <w:tc>
          <w:tcPr>
            <w:tcW w:w="558" w:type="dxa"/>
          </w:tcPr>
          <w:p w14:paraId="3698942C" w14:textId="7777777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15</w:t>
            </w:r>
          </w:p>
        </w:tc>
        <w:tc>
          <w:tcPr>
            <w:tcW w:w="1669" w:type="dxa"/>
          </w:tcPr>
          <w:p w14:paraId="4066901B" w14:textId="725B2714"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 xml:space="preserve">Шулятьев Алексей. </w:t>
            </w:r>
          </w:p>
        </w:tc>
        <w:tc>
          <w:tcPr>
            <w:tcW w:w="2205" w:type="dxa"/>
          </w:tcPr>
          <w:p w14:paraId="39B32491" w14:textId="235C4887"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значок, посвящённый 50-летию завода Лидаагропроммаш</w:t>
            </w:r>
          </w:p>
        </w:tc>
        <w:tc>
          <w:tcPr>
            <w:tcW w:w="3360" w:type="dxa"/>
          </w:tcPr>
          <w:p w14:paraId="0048EB25" w14:textId="7D339A33" w:rsidR="00F46FBE" w:rsidRPr="003C5172" w:rsidRDefault="00F46FBE" w:rsidP="005D44A8">
            <w:pPr>
              <w:rPr>
                <w:rFonts w:ascii="Times New Roman" w:hAnsi="Times New Roman" w:cs="Times New Roman"/>
                <w:sz w:val="24"/>
                <w:szCs w:val="24"/>
              </w:rPr>
            </w:pPr>
            <w:r w:rsidRPr="003C5172">
              <w:rPr>
                <w:rFonts w:ascii="Times New Roman" w:hAnsi="Times New Roman" w:cs="Times New Roman"/>
                <w:sz w:val="24"/>
                <w:szCs w:val="24"/>
              </w:rPr>
              <w:t>решение собрать информацию о заводах нашего города</w:t>
            </w:r>
          </w:p>
        </w:tc>
      </w:tr>
    </w:tbl>
    <w:p w14:paraId="06B91518" w14:textId="77777777" w:rsidR="00F46FBE" w:rsidRPr="003C5172" w:rsidRDefault="00F46FBE" w:rsidP="005D44A8">
      <w:pPr>
        <w:rPr>
          <w:rFonts w:eastAsia="Times New Roman" w:cs="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7E22C9" w:rsidRPr="00AC5165" w14:paraId="74D128EB" w14:textId="77777777" w:rsidTr="007E22C9">
        <w:trPr>
          <w:trHeight w:val="844"/>
        </w:trPr>
        <w:tc>
          <w:tcPr>
            <w:tcW w:w="9848" w:type="dxa"/>
            <w:shd w:val="clear" w:color="auto" w:fill="99CCFF"/>
            <w:vAlign w:val="center"/>
          </w:tcPr>
          <w:p w14:paraId="40508296" w14:textId="77777777" w:rsidR="007E22C9" w:rsidRDefault="007E22C9" w:rsidP="007E22C9">
            <w:pPr>
              <w:jc w:val="center"/>
              <w:rPr>
                <w:b/>
                <w:bCs/>
                <w:color w:val="000000"/>
                <w:sz w:val="24"/>
                <w:szCs w:val="24"/>
              </w:rPr>
            </w:pPr>
            <w:bookmarkStart w:id="6" w:name="_Hlk95220446"/>
            <w:r w:rsidRPr="007E22C9">
              <w:rPr>
                <w:b/>
                <w:bCs/>
                <w:color w:val="000000"/>
                <w:sz w:val="24"/>
                <w:szCs w:val="24"/>
              </w:rPr>
              <w:t>ПРИМЕТЫ И СУЕВЕРИЯ В ПОЭМЕ Н.А.</w:t>
            </w:r>
            <w:r>
              <w:rPr>
                <w:b/>
                <w:bCs/>
                <w:color w:val="000000"/>
                <w:sz w:val="24"/>
                <w:szCs w:val="24"/>
              </w:rPr>
              <w:t xml:space="preserve"> </w:t>
            </w:r>
            <w:r w:rsidRPr="007E22C9">
              <w:rPr>
                <w:b/>
                <w:bCs/>
                <w:color w:val="000000"/>
                <w:sz w:val="24"/>
                <w:szCs w:val="24"/>
              </w:rPr>
              <w:t xml:space="preserve">НЕКРАСОВА </w:t>
            </w:r>
          </w:p>
          <w:p w14:paraId="4565FE14" w14:textId="7514F6E4" w:rsidR="007E22C9" w:rsidRPr="00AC5165" w:rsidRDefault="007E22C9" w:rsidP="007E22C9">
            <w:pPr>
              <w:jc w:val="center"/>
              <w:rPr>
                <w:b/>
                <w:bCs/>
                <w:kern w:val="36"/>
                <w:sz w:val="24"/>
                <w:szCs w:val="24"/>
                <w:lang w:eastAsia="ru-RU"/>
              </w:rPr>
            </w:pPr>
            <w:r w:rsidRPr="007E22C9">
              <w:rPr>
                <w:b/>
                <w:bCs/>
                <w:color w:val="000000"/>
                <w:sz w:val="24"/>
                <w:szCs w:val="24"/>
              </w:rPr>
              <w:t>«МОРОЗ, КРАСНЫЙ НОС»</w:t>
            </w:r>
          </w:p>
        </w:tc>
      </w:tr>
      <w:tr w:rsidR="007E22C9" w:rsidRPr="00AC5165" w14:paraId="15E0D990" w14:textId="77777777" w:rsidTr="007E22C9">
        <w:trPr>
          <w:trHeight w:val="995"/>
        </w:trPr>
        <w:tc>
          <w:tcPr>
            <w:tcW w:w="9848" w:type="dxa"/>
            <w:shd w:val="clear" w:color="auto" w:fill="FFCCFF"/>
            <w:vAlign w:val="center"/>
          </w:tcPr>
          <w:p w14:paraId="171BAF8B" w14:textId="0AA58BD5" w:rsidR="007E22C9" w:rsidRPr="00AC5165" w:rsidRDefault="007E22C9" w:rsidP="007E22C9">
            <w:pPr>
              <w:tabs>
                <w:tab w:val="left" w:pos="5040"/>
                <w:tab w:val="left" w:pos="6480"/>
              </w:tabs>
              <w:rPr>
                <w:sz w:val="24"/>
                <w:szCs w:val="24"/>
              </w:rPr>
            </w:pPr>
            <w:r w:rsidRPr="00AC5165">
              <w:rPr>
                <w:b/>
                <w:bCs/>
                <w:kern w:val="36"/>
                <w:sz w:val="24"/>
                <w:szCs w:val="24"/>
                <w:lang w:eastAsia="ru-RU"/>
              </w:rPr>
              <w:t>Подготовил</w:t>
            </w:r>
            <w:r>
              <w:rPr>
                <w:b/>
                <w:bCs/>
                <w:kern w:val="36"/>
                <w:sz w:val="24"/>
                <w:szCs w:val="24"/>
                <w:lang w:eastAsia="ru-RU"/>
              </w:rPr>
              <w:t>а</w:t>
            </w:r>
            <w:r w:rsidRPr="00AC5165">
              <w:rPr>
                <w:b/>
                <w:bCs/>
                <w:kern w:val="36"/>
                <w:sz w:val="24"/>
                <w:szCs w:val="24"/>
                <w:lang w:eastAsia="ru-RU"/>
              </w:rPr>
              <w:t>:</w:t>
            </w:r>
            <w:r w:rsidRPr="00AC5165">
              <w:rPr>
                <w:sz w:val="24"/>
                <w:szCs w:val="24"/>
              </w:rPr>
              <w:t xml:space="preserve"> </w:t>
            </w:r>
            <w:r w:rsidRPr="007E22C9">
              <w:rPr>
                <w:bCs/>
                <w:sz w:val="24"/>
                <w:szCs w:val="24"/>
              </w:rPr>
              <w:t>Дычек Полина Дмитриевна,</w:t>
            </w:r>
            <w:r w:rsidRPr="007E22C9">
              <w:rPr>
                <w:b/>
                <w:bCs/>
                <w:sz w:val="24"/>
                <w:szCs w:val="24"/>
              </w:rPr>
              <w:t xml:space="preserve"> </w:t>
            </w:r>
            <w:r w:rsidRPr="007E22C9">
              <w:rPr>
                <w:bCs/>
                <w:sz w:val="24"/>
                <w:szCs w:val="24"/>
                <w:lang w:val="en-US"/>
              </w:rPr>
              <w:t>IX</w:t>
            </w:r>
            <w:r w:rsidRPr="007E22C9">
              <w:rPr>
                <w:bCs/>
                <w:sz w:val="24"/>
                <w:szCs w:val="24"/>
              </w:rPr>
              <w:t xml:space="preserve"> «Б» класс</w:t>
            </w:r>
          </w:p>
          <w:p w14:paraId="1C2A17D4" w14:textId="65B2A111" w:rsidR="007E22C9" w:rsidRPr="00AC5165" w:rsidRDefault="007E22C9" w:rsidP="007E22C9">
            <w:pPr>
              <w:tabs>
                <w:tab w:val="left" w:pos="5040"/>
              </w:tabs>
              <w:jc w:val="left"/>
              <w:rPr>
                <w:b/>
                <w:bCs/>
                <w:kern w:val="36"/>
                <w:sz w:val="24"/>
                <w:szCs w:val="24"/>
                <w:lang w:eastAsia="ru-RU"/>
              </w:rPr>
            </w:pPr>
            <w:r w:rsidRPr="00AC5165">
              <w:rPr>
                <w:b/>
                <w:sz w:val="24"/>
                <w:szCs w:val="24"/>
              </w:rPr>
              <w:t>Руководитель:</w:t>
            </w:r>
            <w:r w:rsidRPr="00AC5165">
              <w:rPr>
                <w:sz w:val="24"/>
                <w:szCs w:val="24"/>
              </w:rPr>
              <w:t xml:space="preserve"> </w:t>
            </w:r>
            <w:r w:rsidRPr="007E22C9">
              <w:rPr>
                <w:sz w:val="24"/>
                <w:szCs w:val="24"/>
              </w:rPr>
              <w:t>Усюкевич Людмила Викторовна, учитель русского языка и литературы</w:t>
            </w:r>
          </w:p>
        </w:tc>
      </w:tr>
      <w:bookmarkEnd w:id="6"/>
    </w:tbl>
    <w:p w14:paraId="55C8F2EC" w14:textId="77777777" w:rsidR="00F46FBE" w:rsidRPr="003C5172" w:rsidRDefault="00F46FBE" w:rsidP="003C5172">
      <w:pPr>
        <w:ind w:firstLine="709"/>
        <w:rPr>
          <w:rFonts w:eastAsia="Times New Roman" w:cs="Times New Roman"/>
          <w:sz w:val="24"/>
          <w:szCs w:val="24"/>
          <w:lang w:eastAsia="ru-RU"/>
        </w:rPr>
      </w:pPr>
    </w:p>
    <w:p w14:paraId="50552F34" w14:textId="77777777" w:rsidR="00F46FBE" w:rsidRPr="003C5172" w:rsidRDefault="00F46FBE" w:rsidP="007E22C9">
      <w:pPr>
        <w:jc w:val="center"/>
        <w:rPr>
          <w:rFonts w:eastAsia="Times New Roman" w:cs="Times New Roman"/>
          <w:b/>
          <w:sz w:val="24"/>
          <w:szCs w:val="24"/>
          <w:lang w:eastAsia="ru-RU"/>
        </w:rPr>
      </w:pPr>
      <w:r w:rsidRPr="003C5172">
        <w:rPr>
          <w:rFonts w:eastAsia="Times New Roman" w:cs="Times New Roman"/>
          <w:b/>
          <w:sz w:val="24"/>
          <w:szCs w:val="24"/>
          <w:lang w:eastAsia="ru-RU"/>
        </w:rPr>
        <w:t>ВВЕДЕНИЕ</w:t>
      </w:r>
    </w:p>
    <w:p w14:paraId="6F00CBCF" w14:textId="15BC4940"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 xml:space="preserve">Очень часто, собираясь в поездку, моя бабушка говорила: «Присядем на дорожку», – и усаживала всю семью на диван. Обязательно нужно было помолчать минутку, а потом все вставали и направлялись к выходу. Внимательно осматривались, чтобы ничего не забыть, потому что «возвращаться </w:t>
      </w:r>
      <w:r w:rsidR="007E22C9" w:rsidRPr="003C5172">
        <w:rPr>
          <w:rFonts w:eastAsia="Times New Roman" w:cs="Times New Roman"/>
          <w:sz w:val="24"/>
          <w:szCs w:val="24"/>
          <w:lang w:eastAsia="ru-RU"/>
        </w:rPr>
        <w:t>–</w:t>
      </w:r>
      <w:r w:rsidRPr="003C5172">
        <w:rPr>
          <w:rFonts w:eastAsia="Times New Roman" w:cs="Times New Roman"/>
          <w:sz w:val="24"/>
          <w:szCs w:val="24"/>
          <w:lang w:eastAsia="ru-RU"/>
        </w:rPr>
        <w:t xml:space="preserve"> плохая примета». Не скажу, чтобы я была суеверна и верила в предсказания, но на всякий случай меняла маршрут, если мне перебегал дорогу чёрный кот или встречалась бабулька с пустыми ведрами; стучала по дереву, чтобы не сглазить.</w:t>
      </w:r>
    </w:p>
    <w:p w14:paraId="0C97AFF3" w14:textId="6840D51B" w:rsidR="00F46FBE" w:rsidRPr="003C5172" w:rsidRDefault="00F46FBE" w:rsidP="003C5172">
      <w:pPr>
        <w:ind w:firstLine="709"/>
        <w:rPr>
          <w:rFonts w:eastAsia="Times New Roman" w:cs="Times New Roman"/>
          <w:b/>
          <w:i/>
          <w:sz w:val="24"/>
          <w:szCs w:val="24"/>
          <w:lang w:eastAsia="ru-RU"/>
        </w:rPr>
      </w:pPr>
      <w:r w:rsidRPr="003C5172">
        <w:rPr>
          <w:rFonts w:eastAsia="Times New Roman" w:cs="Times New Roman"/>
          <w:sz w:val="24"/>
          <w:szCs w:val="24"/>
          <w:lang w:eastAsia="ru-RU"/>
        </w:rPr>
        <w:t>Знакомясь с творчеством русских писателей, я обратила внимание, что многие из них в своих произведениях используют мотивы У.Н.Т.: то встреча с водяными и русалками (И.С.</w:t>
      </w:r>
      <w:r w:rsidR="007E22C9">
        <w:rPr>
          <w:rFonts w:eastAsia="Times New Roman" w:cs="Times New Roman"/>
          <w:sz w:val="24"/>
          <w:szCs w:val="24"/>
          <w:lang w:eastAsia="ru-RU"/>
        </w:rPr>
        <w:t> </w:t>
      </w:r>
      <w:r w:rsidRPr="003C5172">
        <w:rPr>
          <w:rFonts w:eastAsia="Times New Roman" w:cs="Times New Roman"/>
          <w:sz w:val="24"/>
          <w:szCs w:val="24"/>
          <w:lang w:eastAsia="ru-RU"/>
        </w:rPr>
        <w:t>Тургенев «Бежин луг»), то приметы или суеверия, влияющие на судьбу героев (В.А.</w:t>
      </w:r>
      <w:r w:rsidR="007E22C9">
        <w:rPr>
          <w:rFonts w:eastAsia="Times New Roman" w:cs="Times New Roman"/>
          <w:sz w:val="24"/>
          <w:szCs w:val="24"/>
          <w:lang w:eastAsia="ru-RU"/>
        </w:rPr>
        <w:t> </w:t>
      </w:r>
      <w:r w:rsidRPr="003C5172">
        <w:rPr>
          <w:rFonts w:eastAsia="Times New Roman" w:cs="Times New Roman"/>
          <w:sz w:val="24"/>
          <w:szCs w:val="24"/>
          <w:lang w:eastAsia="ru-RU"/>
        </w:rPr>
        <w:t xml:space="preserve">Жуковский «Светлана»). И я задумалась, что это: своеобразный приём, которым пользуется автор, или же вера в приметы самих писателей? Я решила узнать, а кто из классиков литературы был суеверным? Результаты меня удивили: среди русских писателей верили в приметы Александр Сергеевич Пушкин, Николай Васильевич Гоголь; Иван Сергеевич Тургенев; </w:t>
      </w:r>
      <w:r w:rsidRPr="003C5172">
        <w:rPr>
          <w:rFonts w:eastAsia="Times New Roman" w:cs="Times New Roman"/>
          <w:bCs/>
          <w:noProof/>
          <w:sz w:val="24"/>
          <w:szCs w:val="24"/>
          <w:lang w:eastAsia="ru-RU"/>
        </w:rPr>
        <w:t xml:space="preserve">Николай Алексеевич Некрасов; Антон Павлович Чехов. </w:t>
      </w:r>
      <w:r w:rsidRPr="003C5172">
        <w:rPr>
          <w:rFonts w:eastAsia="Times New Roman" w:cs="Times New Roman"/>
          <w:sz w:val="24"/>
          <w:szCs w:val="24"/>
          <w:lang w:eastAsia="ru-RU"/>
        </w:rPr>
        <w:t>Среди советских писателей –</w:t>
      </w:r>
      <w:r w:rsidRPr="003C5172">
        <w:rPr>
          <w:rFonts w:eastAsia="Times New Roman" w:cs="Times New Roman"/>
          <w:b/>
          <w:sz w:val="24"/>
          <w:szCs w:val="24"/>
          <w:lang w:eastAsia="ru-RU"/>
        </w:rPr>
        <w:t xml:space="preserve"> </w:t>
      </w:r>
      <w:r w:rsidRPr="003C5172">
        <w:rPr>
          <w:rFonts w:eastAsia="Times New Roman" w:cs="Times New Roman"/>
          <w:bCs/>
          <w:sz w:val="24"/>
          <w:szCs w:val="24"/>
          <w:lang w:eastAsia="ru-RU"/>
        </w:rPr>
        <w:t>Булгаков</w:t>
      </w:r>
      <w:r w:rsidRPr="003C5172">
        <w:rPr>
          <w:rFonts w:eastAsia="Times New Roman" w:cs="Times New Roman"/>
          <w:sz w:val="24"/>
          <w:szCs w:val="24"/>
          <w:lang w:eastAsia="ru-RU"/>
        </w:rPr>
        <w:t xml:space="preserve"> Михаил Афанасьевич. Среди классиков зарубежной литературы верили </w:t>
      </w:r>
      <w:r w:rsidRPr="003C5172">
        <w:rPr>
          <w:rFonts w:eastAsia="Times New Roman" w:cs="Times New Roman"/>
          <w:sz w:val="24"/>
          <w:szCs w:val="24"/>
          <w:lang w:eastAsia="ru-RU"/>
        </w:rPr>
        <w:lastRenderedPageBreak/>
        <w:t>в приметы Марк Твен, Эдгар По, Чарльз Диккенс,</w:t>
      </w:r>
      <w:r w:rsidRPr="003C5172">
        <w:rPr>
          <w:rFonts w:eastAsia="Times New Roman" w:cs="Times New Roman"/>
          <w:bCs/>
          <w:sz w:val="24"/>
          <w:szCs w:val="24"/>
          <w:lang w:eastAsia="ru-RU"/>
        </w:rPr>
        <w:t xml:space="preserve"> </w:t>
      </w:r>
      <w:r w:rsidRPr="003C5172">
        <w:rPr>
          <w:rFonts w:eastAsia="Times New Roman" w:cs="Times New Roman"/>
          <w:sz w:val="24"/>
          <w:szCs w:val="24"/>
          <w:lang w:eastAsia="ru-RU"/>
        </w:rPr>
        <w:t xml:space="preserve">Оноре де Бальзак. </w:t>
      </w:r>
      <w:r w:rsidRPr="003C5172">
        <w:rPr>
          <w:rFonts w:eastAsia="Times New Roman" w:cs="Times New Roman"/>
          <w:bCs/>
          <w:sz w:val="24"/>
          <w:szCs w:val="24"/>
          <w:lang w:eastAsia="ru-RU"/>
        </w:rPr>
        <w:t>И это, мне кажется, далеко не полный список.</w:t>
      </w:r>
    </w:p>
    <w:p w14:paraId="3245B88C" w14:textId="3F824D90" w:rsidR="00F46FBE" w:rsidRPr="003C5172" w:rsidRDefault="00F46FBE" w:rsidP="003C5172">
      <w:pPr>
        <w:ind w:firstLine="709"/>
        <w:rPr>
          <w:rFonts w:eastAsia="Times New Roman" w:cs="Times New Roman"/>
          <w:color w:val="000000"/>
          <w:sz w:val="24"/>
          <w:szCs w:val="24"/>
          <w:lang w:eastAsia="ru-RU"/>
        </w:rPr>
      </w:pPr>
      <w:r w:rsidRPr="003C5172">
        <w:rPr>
          <w:rFonts w:eastAsia="Times New Roman" w:cs="Times New Roman"/>
          <w:sz w:val="24"/>
          <w:szCs w:val="24"/>
          <w:lang w:eastAsia="ru-RU"/>
        </w:rPr>
        <w:t xml:space="preserve">Меня это заинтересовало, и я решила узнать, изменилось ли отношение людей к приметам в наш век, век высоких технологий? </w:t>
      </w:r>
      <w:r w:rsidRPr="003C5172">
        <w:rPr>
          <w:rFonts w:eastAsia="Times New Roman" w:cs="Times New Roman"/>
          <w:i/>
          <w:sz w:val="24"/>
          <w:szCs w:val="24"/>
          <w:lang w:eastAsia="ru-RU"/>
        </w:rPr>
        <w:t xml:space="preserve">Почему мы доверяем приметам? Какие приметы мои сверстники считают счастливыми, а какие нет?  Можно ли их убедить, что верить в приметы неразумно и даже вредно? </w:t>
      </w:r>
      <w:r w:rsidRPr="003C5172">
        <w:rPr>
          <w:rFonts w:eastAsia="Times New Roman" w:cs="Times New Roman"/>
          <w:color w:val="000000"/>
          <w:sz w:val="24"/>
          <w:szCs w:val="24"/>
          <w:lang w:eastAsia="ru-RU"/>
        </w:rPr>
        <w:t xml:space="preserve">Для этого мною была изучена литература по данному вопросу, проведено анкетирование среди моих одноклассников, друзей и учителей нашей школы. Если приметы являются частью нашей жизни, следовательно, и культуры, то они находят отражение и в русской литературе. Это побудило меня начать исследовательскую работу по теме </w:t>
      </w:r>
      <w:r w:rsidRPr="003C5172">
        <w:rPr>
          <w:rFonts w:eastAsia="Times New Roman" w:cs="Times New Roman"/>
          <w:sz w:val="24"/>
          <w:szCs w:val="24"/>
          <w:lang w:eastAsia="ru-RU"/>
        </w:rPr>
        <w:t>«Приметы и суеверия в поэме Н.А.</w:t>
      </w:r>
      <w:r w:rsidR="007E22C9">
        <w:rPr>
          <w:rFonts w:eastAsia="Times New Roman" w:cs="Times New Roman"/>
          <w:sz w:val="24"/>
          <w:szCs w:val="24"/>
          <w:lang w:eastAsia="ru-RU"/>
        </w:rPr>
        <w:t> </w:t>
      </w:r>
      <w:r w:rsidRPr="003C5172">
        <w:rPr>
          <w:rFonts w:eastAsia="Times New Roman" w:cs="Times New Roman"/>
          <w:sz w:val="24"/>
          <w:szCs w:val="24"/>
          <w:lang w:eastAsia="ru-RU"/>
        </w:rPr>
        <w:t>Некрасова «Мороз, Красный нос».</w:t>
      </w:r>
    </w:p>
    <w:p w14:paraId="37C5A056"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b/>
          <w:bCs/>
          <w:sz w:val="24"/>
          <w:szCs w:val="24"/>
          <w:lang w:eastAsia="ru-RU"/>
        </w:rPr>
        <w:t xml:space="preserve">Цель </w:t>
      </w:r>
      <w:r w:rsidRPr="003C5172">
        <w:rPr>
          <w:rFonts w:eastAsia="Times New Roman" w:cs="Times New Roman"/>
          <w:bCs/>
          <w:sz w:val="24"/>
          <w:szCs w:val="24"/>
          <w:lang w:eastAsia="ru-RU"/>
        </w:rPr>
        <w:t xml:space="preserve">этой работы </w:t>
      </w:r>
      <w:r w:rsidRPr="003C5172">
        <w:rPr>
          <w:rFonts w:eastAsia="Times New Roman" w:cs="Times New Roman"/>
          <w:sz w:val="24"/>
          <w:szCs w:val="24"/>
          <w:lang w:eastAsia="ru-RU"/>
        </w:rPr>
        <w:t>– проанализировать историю происхождения русских примет и суеверий и их отражение в художественной литературе. При исследовании данной темы были использованы интернет-ресурсы, «Толковый словарь живого великорусского языка» Даля В. И., «Толковый словарь» Ожегова С.И., поэма Н.А. Некрасова «Мороз, Красный нос».</w:t>
      </w:r>
    </w:p>
    <w:p w14:paraId="33A4D60A" w14:textId="77777777" w:rsidR="00F46FBE" w:rsidRPr="003C5172" w:rsidRDefault="00F46FBE" w:rsidP="003C5172">
      <w:pPr>
        <w:ind w:firstLine="709"/>
        <w:rPr>
          <w:rFonts w:eastAsia="Times New Roman" w:cs="Times New Roman"/>
          <w:b/>
          <w:sz w:val="24"/>
          <w:szCs w:val="24"/>
          <w:lang w:eastAsia="ru-RU"/>
        </w:rPr>
      </w:pPr>
      <w:r w:rsidRPr="003C5172">
        <w:rPr>
          <w:rFonts w:eastAsia="Times New Roman" w:cs="Times New Roman"/>
          <w:sz w:val="24"/>
          <w:szCs w:val="24"/>
          <w:lang w:eastAsia="ru-RU"/>
        </w:rPr>
        <w:t>Для достижения</w:t>
      </w:r>
      <w:r w:rsidRPr="003C5172">
        <w:rPr>
          <w:rFonts w:eastAsia="Times New Roman" w:cs="Times New Roman"/>
          <w:b/>
          <w:sz w:val="24"/>
          <w:szCs w:val="24"/>
          <w:lang w:eastAsia="ru-RU"/>
        </w:rPr>
        <w:t xml:space="preserve"> </w:t>
      </w:r>
      <w:r w:rsidRPr="003C5172">
        <w:rPr>
          <w:rFonts w:eastAsia="Times New Roman" w:cs="Times New Roman"/>
          <w:sz w:val="24"/>
          <w:szCs w:val="24"/>
          <w:lang w:eastAsia="ru-RU"/>
        </w:rPr>
        <w:t>цели</w:t>
      </w:r>
      <w:r w:rsidRPr="003C5172">
        <w:rPr>
          <w:rFonts w:eastAsia="Times New Roman" w:cs="Times New Roman"/>
          <w:b/>
          <w:sz w:val="24"/>
          <w:szCs w:val="24"/>
          <w:lang w:eastAsia="ru-RU"/>
        </w:rPr>
        <w:t xml:space="preserve"> </w:t>
      </w:r>
      <w:r w:rsidRPr="003C5172">
        <w:rPr>
          <w:rFonts w:eastAsia="Times New Roman" w:cs="Times New Roman"/>
          <w:sz w:val="24"/>
          <w:szCs w:val="24"/>
          <w:lang w:eastAsia="ru-RU"/>
        </w:rPr>
        <w:t xml:space="preserve">исследования определены следующие </w:t>
      </w:r>
      <w:r w:rsidRPr="003C5172">
        <w:rPr>
          <w:rFonts w:eastAsia="Times New Roman" w:cs="Times New Roman"/>
          <w:b/>
          <w:bCs/>
          <w:sz w:val="24"/>
          <w:szCs w:val="24"/>
          <w:lang w:eastAsia="ru-RU"/>
        </w:rPr>
        <w:t>задачи</w:t>
      </w:r>
      <w:r w:rsidRPr="003C5172">
        <w:rPr>
          <w:rFonts w:eastAsia="Times New Roman" w:cs="Times New Roman"/>
          <w:b/>
          <w:sz w:val="24"/>
          <w:szCs w:val="24"/>
          <w:lang w:eastAsia="ru-RU"/>
        </w:rPr>
        <w:t>:</w:t>
      </w:r>
    </w:p>
    <w:p w14:paraId="55B40C75"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 проработать теоретический материал о приметах и суевериях, выяснить разницу между определениями «примета» и «суеверие»;</w:t>
      </w:r>
    </w:p>
    <w:p w14:paraId="774EC1A3" w14:textId="41280092"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 изучить суеверия и приметы, используемые в поэме Н.А. Некрасова «Мороз, Красный нос»;</w:t>
      </w:r>
    </w:p>
    <w:p w14:paraId="236781F4"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 провести социологический опрос по данной проблеме, обработать статистические данные, сделать выводы;</w:t>
      </w:r>
    </w:p>
    <w:p w14:paraId="54F12B4E" w14:textId="15217F94"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 систематизировать данный материал для составления презентации.</w:t>
      </w:r>
    </w:p>
    <w:p w14:paraId="43173BFB" w14:textId="3A878F43"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b/>
          <w:bCs/>
          <w:iCs/>
          <w:sz w:val="24"/>
          <w:szCs w:val="24"/>
          <w:lang w:eastAsia="ru-RU"/>
        </w:rPr>
        <w:t>Предме</w:t>
      </w:r>
      <w:r w:rsidR="007E22C9">
        <w:rPr>
          <w:rFonts w:eastAsia="Times New Roman" w:cs="Times New Roman"/>
          <w:b/>
          <w:bCs/>
          <w:iCs/>
          <w:sz w:val="24"/>
          <w:szCs w:val="24"/>
          <w:lang w:eastAsia="ru-RU"/>
        </w:rPr>
        <w:t xml:space="preserve">т </w:t>
      </w:r>
      <w:r w:rsidRPr="003C5172">
        <w:rPr>
          <w:rFonts w:eastAsia="Times New Roman" w:cs="Times New Roman"/>
          <w:sz w:val="24"/>
          <w:szCs w:val="24"/>
          <w:lang w:eastAsia="ru-RU"/>
        </w:rPr>
        <w:t xml:space="preserve">исследования </w:t>
      </w:r>
      <w:r w:rsidR="007E22C9" w:rsidRPr="003C5172">
        <w:rPr>
          <w:rFonts w:eastAsia="Times New Roman" w:cs="Times New Roman"/>
          <w:sz w:val="24"/>
          <w:szCs w:val="24"/>
          <w:lang w:eastAsia="ru-RU"/>
        </w:rPr>
        <w:t>–</w:t>
      </w:r>
      <w:r w:rsidRPr="003C5172">
        <w:rPr>
          <w:rFonts w:eastAsia="Times New Roman" w:cs="Times New Roman"/>
          <w:b/>
          <w:sz w:val="24"/>
          <w:szCs w:val="24"/>
          <w:lang w:eastAsia="ru-RU"/>
        </w:rPr>
        <w:t xml:space="preserve"> </w:t>
      </w:r>
      <w:r w:rsidRPr="003C5172">
        <w:rPr>
          <w:rFonts w:eastAsia="Times New Roman" w:cs="Times New Roman"/>
          <w:sz w:val="24"/>
          <w:szCs w:val="24"/>
          <w:lang w:eastAsia="ru-RU"/>
        </w:rPr>
        <w:t>приметы и суеверия в поэме Н.А. Некрасова «Мороз, Красный нос».</w:t>
      </w:r>
    </w:p>
    <w:p w14:paraId="6D64F48E" w14:textId="0F4513A8"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b/>
          <w:bCs/>
          <w:iCs/>
          <w:sz w:val="24"/>
          <w:szCs w:val="24"/>
          <w:lang w:eastAsia="ru-RU"/>
        </w:rPr>
        <w:t xml:space="preserve">Объект </w:t>
      </w:r>
      <w:r w:rsidRPr="003C5172">
        <w:rPr>
          <w:rFonts w:eastAsia="Times New Roman" w:cs="Times New Roman"/>
          <w:sz w:val="24"/>
          <w:szCs w:val="24"/>
          <w:lang w:eastAsia="ru-RU"/>
        </w:rPr>
        <w:t>исследования</w:t>
      </w:r>
      <w:r w:rsidRPr="003C5172">
        <w:rPr>
          <w:rFonts w:eastAsia="Times New Roman" w:cs="Times New Roman"/>
          <w:b/>
          <w:sz w:val="24"/>
          <w:szCs w:val="24"/>
          <w:lang w:eastAsia="ru-RU"/>
        </w:rPr>
        <w:t xml:space="preserve"> </w:t>
      </w:r>
      <w:r w:rsidR="007E22C9" w:rsidRPr="003C5172">
        <w:rPr>
          <w:rFonts w:eastAsia="Times New Roman" w:cs="Times New Roman"/>
          <w:sz w:val="24"/>
          <w:szCs w:val="24"/>
          <w:lang w:eastAsia="ru-RU"/>
        </w:rPr>
        <w:t>–</w:t>
      </w:r>
      <w:r w:rsidRPr="003C5172">
        <w:rPr>
          <w:rFonts w:eastAsia="Times New Roman" w:cs="Times New Roman"/>
          <w:sz w:val="24"/>
          <w:szCs w:val="24"/>
          <w:lang w:eastAsia="ru-RU"/>
        </w:rPr>
        <w:t xml:space="preserve"> наиболее известные приметы и суеверия, история их происхождения.</w:t>
      </w:r>
    </w:p>
    <w:p w14:paraId="5506ECC3" w14:textId="680FD90A" w:rsidR="00F46FBE" w:rsidRPr="007E22C9" w:rsidRDefault="00F46FBE" w:rsidP="003C5172">
      <w:pPr>
        <w:ind w:firstLine="709"/>
        <w:rPr>
          <w:rFonts w:eastAsia="Times New Roman" w:cs="Times New Roman"/>
          <w:b/>
          <w:sz w:val="24"/>
          <w:szCs w:val="24"/>
          <w:lang w:eastAsia="ru-RU"/>
        </w:rPr>
      </w:pPr>
      <w:r w:rsidRPr="003C5172">
        <w:rPr>
          <w:rFonts w:eastAsia="Times New Roman" w:cs="Times New Roman"/>
          <w:b/>
          <w:bCs/>
          <w:iCs/>
          <w:sz w:val="24"/>
          <w:szCs w:val="24"/>
          <w:lang w:eastAsia="ru-RU"/>
        </w:rPr>
        <w:t xml:space="preserve">Проблема </w:t>
      </w:r>
      <w:r w:rsidRPr="003C5172">
        <w:rPr>
          <w:rFonts w:eastAsia="Times New Roman" w:cs="Times New Roman"/>
          <w:b/>
          <w:sz w:val="24"/>
          <w:szCs w:val="24"/>
          <w:lang w:eastAsia="ru-RU"/>
        </w:rPr>
        <w:t>-</w:t>
      </w:r>
      <w:r w:rsidRPr="003C5172">
        <w:rPr>
          <w:rFonts w:eastAsia="Times New Roman" w:cs="Times New Roman"/>
          <w:sz w:val="24"/>
          <w:szCs w:val="24"/>
          <w:lang w:eastAsia="ru-RU"/>
        </w:rPr>
        <w:t xml:space="preserve"> недостаток информации по истории происхождения примет и суеверий; очень тонкая грань между самими понятиями</w:t>
      </w:r>
      <w:r w:rsidRPr="007E22C9">
        <w:rPr>
          <w:rFonts w:eastAsia="Times New Roman" w:cs="Times New Roman"/>
          <w:sz w:val="24"/>
          <w:szCs w:val="24"/>
          <w:lang w:eastAsia="ru-RU"/>
        </w:rPr>
        <w:t>.</w:t>
      </w:r>
    </w:p>
    <w:p w14:paraId="05B5D461" w14:textId="77777777" w:rsidR="00F46FBE" w:rsidRPr="003C5172" w:rsidRDefault="00F46FBE" w:rsidP="003C5172">
      <w:pPr>
        <w:ind w:firstLine="709"/>
        <w:rPr>
          <w:rFonts w:eastAsia="Times New Roman" w:cs="Times New Roman"/>
          <w:color w:val="000000"/>
          <w:sz w:val="24"/>
          <w:szCs w:val="24"/>
          <w:bdr w:val="none" w:sz="0" w:space="0" w:color="auto" w:frame="1"/>
          <w:lang w:eastAsia="ru-RU"/>
        </w:rPr>
      </w:pPr>
      <w:r w:rsidRPr="003C5172">
        <w:rPr>
          <w:rFonts w:eastAsia="Times New Roman" w:cs="Times New Roman"/>
          <w:b/>
          <w:sz w:val="24"/>
          <w:szCs w:val="24"/>
          <w:lang w:eastAsia="ru-RU"/>
        </w:rPr>
        <w:t xml:space="preserve">Гипотеза </w:t>
      </w:r>
      <w:r w:rsidRPr="003C5172">
        <w:rPr>
          <w:rFonts w:eastAsia="Times New Roman" w:cs="Times New Roman"/>
          <w:sz w:val="24"/>
          <w:szCs w:val="24"/>
          <w:lang w:eastAsia="ru-RU"/>
        </w:rPr>
        <w:t xml:space="preserve">– </w:t>
      </w:r>
      <w:r w:rsidRPr="003C5172">
        <w:rPr>
          <w:rFonts w:eastAsia="Times New Roman" w:cs="Times New Roman"/>
          <w:color w:val="000000"/>
          <w:sz w:val="24"/>
          <w:szCs w:val="24"/>
          <w:bdr w:val="none" w:sz="0" w:space="0" w:color="auto" w:frame="1"/>
          <w:lang w:eastAsia="ru-RU"/>
        </w:rPr>
        <w:t>знание истинных причин появления суеверий и примет поможет многим людям избавиться от психологического дискомфорта, вызванного суеверностью и убеждением о неизбежности судьбы.</w:t>
      </w:r>
    </w:p>
    <w:p w14:paraId="2BA1310E"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b/>
          <w:bCs/>
          <w:sz w:val="24"/>
          <w:szCs w:val="24"/>
          <w:lang w:eastAsia="ru-RU"/>
        </w:rPr>
        <w:t xml:space="preserve">Актуальность </w:t>
      </w:r>
      <w:r w:rsidRPr="003C5172">
        <w:rPr>
          <w:rFonts w:eastAsia="Times New Roman" w:cs="Times New Roman"/>
          <w:sz w:val="24"/>
          <w:szCs w:val="24"/>
          <w:lang w:eastAsia="ru-RU"/>
        </w:rPr>
        <w:t>данной темы заключается в том, что приметы и суеверия настолько прочно переплелись с жизнью, что стали частью нашей натуры. Многие носят с собой игрушку, монетку, любую вещицу, которая, по их утверждению, приносит им счастье и удачу. Изучение традиций, примет и суеверий позволит сформировать образ современного человека, убеждённого, что для достижения личных целей необходимы знания и трудолюбие, а не вера в удачу, обещанную «верной приметой».</w:t>
      </w:r>
    </w:p>
    <w:p w14:paraId="61E3B92E" w14:textId="77777777" w:rsidR="00F46FBE" w:rsidRPr="003C5172" w:rsidRDefault="00F46FBE" w:rsidP="003C5172">
      <w:pPr>
        <w:ind w:firstLine="709"/>
        <w:rPr>
          <w:rFonts w:eastAsia="Times New Roman" w:cs="Times New Roman"/>
          <w:b/>
          <w:bCs/>
          <w:iCs/>
          <w:color w:val="000000"/>
          <w:sz w:val="24"/>
          <w:szCs w:val="24"/>
          <w:lang w:eastAsia="ru-RU"/>
        </w:rPr>
      </w:pPr>
      <w:r w:rsidRPr="003C5172">
        <w:rPr>
          <w:rFonts w:eastAsia="Times New Roman" w:cs="Times New Roman"/>
          <w:b/>
          <w:bCs/>
          <w:iCs/>
          <w:color w:val="000000"/>
          <w:sz w:val="24"/>
          <w:szCs w:val="24"/>
          <w:lang w:eastAsia="ru-RU"/>
        </w:rPr>
        <w:t>Методы исследования:</w:t>
      </w:r>
    </w:p>
    <w:p w14:paraId="78440468" w14:textId="77777777" w:rsidR="00F46FBE" w:rsidRPr="003C5172" w:rsidRDefault="00F46FBE" w:rsidP="003C5172">
      <w:pPr>
        <w:ind w:firstLine="709"/>
        <w:rPr>
          <w:rFonts w:eastAsia="Times New Roman" w:cs="Times New Roman"/>
          <w:bCs/>
          <w:iCs/>
          <w:color w:val="000000"/>
          <w:sz w:val="24"/>
          <w:szCs w:val="24"/>
          <w:lang w:eastAsia="ru-RU"/>
        </w:rPr>
      </w:pPr>
      <w:r w:rsidRPr="003C5172">
        <w:rPr>
          <w:rFonts w:eastAsia="Times New Roman" w:cs="Times New Roman"/>
          <w:b/>
          <w:bCs/>
          <w:iCs/>
          <w:color w:val="000000"/>
          <w:sz w:val="24"/>
          <w:szCs w:val="24"/>
          <w:lang w:eastAsia="ru-RU"/>
        </w:rPr>
        <w:t>теоретические</w:t>
      </w:r>
      <w:r w:rsidRPr="003C5172">
        <w:rPr>
          <w:rFonts w:eastAsia="Times New Roman" w:cs="Times New Roman"/>
          <w:bCs/>
          <w:iCs/>
          <w:color w:val="000000"/>
          <w:sz w:val="24"/>
          <w:szCs w:val="24"/>
          <w:lang w:eastAsia="ru-RU"/>
        </w:rPr>
        <w:t>: поиск, сбор и анализ информации, обобщение, описание;</w:t>
      </w:r>
    </w:p>
    <w:p w14:paraId="6469FCCB" w14:textId="77777777" w:rsidR="00F46FBE" w:rsidRPr="003C5172" w:rsidRDefault="00F46FBE" w:rsidP="003C5172">
      <w:pPr>
        <w:ind w:firstLine="709"/>
        <w:rPr>
          <w:rFonts w:eastAsia="Times New Roman" w:cs="Times New Roman"/>
          <w:b/>
          <w:bCs/>
          <w:iCs/>
          <w:color w:val="000000"/>
          <w:sz w:val="24"/>
          <w:szCs w:val="24"/>
          <w:lang w:eastAsia="ru-RU"/>
        </w:rPr>
      </w:pPr>
      <w:r w:rsidRPr="003C5172">
        <w:rPr>
          <w:rFonts w:eastAsia="Times New Roman" w:cs="Times New Roman"/>
          <w:b/>
          <w:bCs/>
          <w:iCs/>
          <w:color w:val="000000"/>
          <w:sz w:val="24"/>
          <w:szCs w:val="24"/>
          <w:lang w:eastAsia="ru-RU"/>
        </w:rPr>
        <w:t xml:space="preserve">эмпирические: </w:t>
      </w:r>
      <w:r w:rsidRPr="003C5172">
        <w:rPr>
          <w:rFonts w:eastAsia="Times New Roman" w:cs="Times New Roman"/>
          <w:bCs/>
          <w:iCs/>
          <w:color w:val="000000"/>
          <w:sz w:val="24"/>
          <w:szCs w:val="24"/>
          <w:lang w:eastAsia="ru-RU"/>
        </w:rPr>
        <w:t>анализ литературы, обработка данных, классификация</w:t>
      </w:r>
      <w:r w:rsidRPr="003C5172">
        <w:rPr>
          <w:rFonts w:eastAsia="Times New Roman" w:cs="Times New Roman"/>
          <w:b/>
          <w:bCs/>
          <w:iCs/>
          <w:color w:val="000000"/>
          <w:sz w:val="24"/>
          <w:szCs w:val="24"/>
          <w:lang w:eastAsia="ru-RU"/>
        </w:rPr>
        <w:t>.</w:t>
      </w:r>
    </w:p>
    <w:p w14:paraId="5113F10E" w14:textId="430639A3"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b/>
          <w:sz w:val="24"/>
          <w:szCs w:val="24"/>
          <w:lang w:eastAsia="ru-RU"/>
        </w:rPr>
        <w:t>База исследования</w:t>
      </w:r>
      <w:r w:rsidRPr="003C5172">
        <w:rPr>
          <w:rFonts w:eastAsia="Times New Roman" w:cs="Times New Roman"/>
          <w:sz w:val="24"/>
          <w:szCs w:val="24"/>
          <w:lang w:eastAsia="ru-RU"/>
        </w:rPr>
        <w:t>: исследование проводилось на основе анкетирования среди учащихся и преподавателей и анализа поэмы Н.А. Некрасова «Мороз, Красный нос». Работа проводилась в естественных условиях учебного процесса СШ № 16 г. Лиды.</w:t>
      </w:r>
    </w:p>
    <w:p w14:paraId="051382DA" w14:textId="77777777" w:rsidR="00F46FBE" w:rsidRPr="003C5172" w:rsidRDefault="00F46FBE" w:rsidP="003C5172">
      <w:pPr>
        <w:ind w:firstLine="709"/>
        <w:rPr>
          <w:rFonts w:eastAsia="Times New Roman" w:cs="Times New Roman"/>
          <w:color w:val="000000"/>
          <w:sz w:val="24"/>
          <w:szCs w:val="24"/>
          <w:lang w:eastAsia="ru-RU"/>
        </w:rPr>
      </w:pPr>
      <w:r w:rsidRPr="003C5172">
        <w:rPr>
          <w:rFonts w:eastAsia="Times New Roman" w:cs="Times New Roman"/>
          <w:b/>
          <w:bCs/>
          <w:iCs/>
          <w:color w:val="000000"/>
          <w:sz w:val="24"/>
          <w:szCs w:val="24"/>
          <w:lang w:eastAsia="ru-RU"/>
        </w:rPr>
        <w:t>Этапы</w:t>
      </w:r>
      <w:r w:rsidRPr="003C5172">
        <w:rPr>
          <w:rFonts w:eastAsia="Times New Roman" w:cs="Times New Roman"/>
          <w:color w:val="000000"/>
          <w:sz w:val="24"/>
          <w:szCs w:val="24"/>
          <w:lang w:eastAsia="ru-RU"/>
        </w:rPr>
        <w:t xml:space="preserve"> </w:t>
      </w:r>
      <w:r w:rsidRPr="003C5172">
        <w:rPr>
          <w:rFonts w:eastAsia="Times New Roman" w:cs="Times New Roman"/>
          <w:b/>
          <w:bCs/>
          <w:iCs/>
          <w:color w:val="000000"/>
          <w:sz w:val="24"/>
          <w:szCs w:val="24"/>
          <w:lang w:eastAsia="ru-RU"/>
        </w:rPr>
        <w:t>исследования и виды работ на каждом этапе</w:t>
      </w:r>
      <w:r w:rsidRPr="003C5172">
        <w:rPr>
          <w:rFonts w:eastAsia="Times New Roman" w:cs="Times New Roman"/>
          <w:color w:val="000000"/>
          <w:sz w:val="24"/>
          <w:szCs w:val="24"/>
          <w:lang w:eastAsia="ru-RU"/>
        </w:rPr>
        <w:t>:</w:t>
      </w:r>
    </w:p>
    <w:p w14:paraId="588F93BA" w14:textId="60DDF65C"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I этап – изучение научно-популярной литературы (сентябрь-октябрь 2020</w:t>
      </w:r>
      <w:r w:rsidR="007E22C9">
        <w:rPr>
          <w:rFonts w:eastAsia="Times New Roman" w:cs="Times New Roman"/>
          <w:sz w:val="24"/>
          <w:szCs w:val="24"/>
          <w:lang w:eastAsia="ru-RU"/>
        </w:rPr>
        <w:t xml:space="preserve"> </w:t>
      </w:r>
      <w:r w:rsidRPr="003C5172">
        <w:rPr>
          <w:rFonts w:eastAsia="Times New Roman" w:cs="Times New Roman"/>
          <w:sz w:val="24"/>
          <w:szCs w:val="24"/>
          <w:lang w:eastAsia="ru-RU"/>
        </w:rPr>
        <w:t>г.);</w:t>
      </w:r>
    </w:p>
    <w:p w14:paraId="172318B2" w14:textId="3E410096"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II этап – сбор, обработка, систематизация материалов (ноябрь-декабрь 2020</w:t>
      </w:r>
      <w:r w:rsidR="007E22C9">
        <w:rPr>
          <w:rFonts w:eastAsia="Times New Roman" w:cs="Times New Roman"/>
          <w:sz w:val="24"/>
          <w:szCs w:val="24"/>
          <w:lang w:eastAsia="ru-RU"/>
        </w:rPr>
        <w:t xml:space="preserve"> </w:t>
      </w:r>
      <w:r w:rsidRPr="003C5172">
        <w:rPr>
          <w:rFonts w:eastAsia="Times New Roman" w:cs="Times New Roman"/>
          <w:sz w:val="24"/>
          <w:szCs w:val="24"/>
          <w:lang w:eastAsia="ru-RU"/>
        </w:rPr>
        <w:t>г.);</w:t>
      </w:r>
    </w:p>
    <w:p w14:paraId="38771B23" w14:textId="5EC05A2D"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III этап – анализ, обобщение результатов исследования, текстовое оформление работы (январь-февраль 2021</w:t>
      </w:r>
      <w:r w:rsidR="007E22C9">
        <w:rPr>
          <w:rFonts w:eastAsia="Times New Roman" w:cs="Times New Roman"/>
          <w:sz w:val="24"/>
          <w:szCs w:val="24"/>
          <w:lang w:eastAsia="ru-RU"/>
        </w:rPr>
        <w:t xml:space="preserve"> </w:t>
      </w:r>
      <w:r w:rsidRPr="003C5172">
        <w:rPr>
          <w:rFonts w:eastAsia="Times New Roman" w:cs="Times New Roman"/>
          <w:sz w:val="24"/>
          <w:szCs w:val="24"/>
          <w:lang w:eastAsia="ru-RU"/>
        </w:rPr>
        <w:t>г.).</w:t>
      </w:r>
    </w:p>
    <w:p w14:paraId="4C58E994"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Структура исследования: работа состоит из введения, двух глав, заключения, списка использованных источников, приложений.</w:t>
      </w:r>
    </w:p>
    <w:p w14:paraId="0A05A0C5" w14:textId="14504877" w:rsidR="00F46FBE" w:rsidRPr="003C5172" w:rsidRDefault="00F46FBE" w:rsidP="003C5172">
      <w:pPr>
        <w:ind w:firstLine="709"/>
        <w:rPr>
          <w:rFonts w:eastAsia="Times New Roman" w:cs="Times New Roman"/>
          <w:color w:val="000000"/>
          <w:sz w:val="24"/>
          <w:szCs w:val="24"/>
          <w:lang w:eastAsia="ru-RU"/>
        </w:rPr>
      </w:pPr>
      <w:r w:rsidRPr="003C5172">
        <w:rPr>
          <w:rFonts w:eastAsia="Times New Roman" w:cs="Times New Roman"/>
          <w:b/>
          <w:bCs/>
          <w:color w:val="000000"/>
          <w:sz w:val="24"/>
          <w:szCs w:val="24"/>
          <w:lang w:eastAsia="ru-RU"/>
        </w:rPr>
        <w:t>Практическая значимость:</w:t>
      </w:r>
    </w:p>
    <w:p w14:paraId="14F55C6B" w14:textId="77777777" w:rsidR="00F46FBE" w:rsidRPr="003C5172" w:rsidRDefault="00F46FBE" w:rsidP="003C5172">
      <w:pPr>
        <w:ind w:firstLine="709"/>
        <w:rPr>
          <w:rFonts w:eastAsia="Times New Roman" w:cs="Times New Roman"/>
          <w:color w:val="000000"/>
          <w:sz w:val="24"/>
          <w:szCs w:val="24"/>
          <w:lang w:eastAsia="ru-RU"/>
        </w:rPr>
      </w:pPr>
      <w:r w:rsidRPr="003C5172">
        <w:rPr>
          <w:rFonts w:eastAsia="Times New Roman" w:cs="Times New Roman"/>
          <w:color w:val="000000"/>
          <w:sz w:val="24"/>
          <w:szCs w:val="24"/>
          <w:lang w:eastAsia="ru-RU"/>
        </w:rPr>
        <w:lastRenderedPageBreak/>
        <w:t>- изучение традиций народа и фольклора расширит наше представление о стране, даст возможность понять ее историю и нравы;</w:t>
      </w:r>
    </w:p>
    <w:p w14:paraId="23E726DA" w14:textId="7120B913" w:rsidR="00F46FBE" w:rsidRPr="003C5172" w:rsidRDefault="00F46FBE" w:rsidP="003C5172">
      <w:pPr>
        <w:ind w:firstLine="709"/>
        <w:rPr>
          <w:rFonts w:eastAsia="Times New Roman" w:cs="Times New Roman"/>
          <w:color w:val="000000"/>
          <w:sz w:val="24"/>
          <w:szCs w:val="24"/>
          <w:lang w:eastAsia="ru-RU"/>
        </w:rPr>
      </w:pPr>
      <w:r w:rsidRPr="003C5172">
        <w:rPr>
          <w:rFonts w:eastAsia="Times New Roman" w:cs="Times New Roman"/>
          <w:color w:val="000000"/>
          <w:sz w:val="24"/>
          <w:szCs w:val="24"/>
          <w:lang w:eastAsia="ru-RU"/>
        </w:rPr>
        <w:t>- знание истинных причин появления суеверий поможет многим людям избавиться от психологического дискомфорта;</w:t>
      </w:r>
    </w:p>
    <w:p w14:paraId="75CA3296" w14:textId="0F68F9E1"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 данная тема может быть использована на уроках гуманитарного цикла и при проведении классных часов.</w:t>
      </w:r>
    </w:p>
    <w:p w14:paraId="6903A9F0" w14:textId="66F8C815" w:rsidR="00F46FBE" w:rsidRPr="003C5172" w:rsidRDefault="00F46FBE" w:rsidP="003C5172">
      <w:pPr>
        <w:ind w:firstLine="709"/>
        <w:rPr>
          <w:rFonts w:eastAsia="Times New Roman" w:cs="Times New Roman"/>
          <w:sz w:val="24"/>
          <w:szCs w:val="24"/>
          <w:lang w:eastAsia="ru-RU"/>
        </w:rPr>
      </w:pPr>
    </w:p>
    <w:p w14:paraId="4C9B495C" w14:textId="77777777" w:rsidR="00F46FBE" w:rsidRPr="003C5172" w:rsidRDefault="00F46FBE" w:rsidP="007E22C9">
      <w:pPr>
        <w:tabs>
          <w:tab w:val="left" w:pos="1134"/>
          <w:tab w:val="right" w:leader="dot" w:pos="9060"/>
        </w:tabs>
        <w:jc w:val="center"/>
        <w:rPr>
          <w:rFonts w:eastAsia="Times New Roman" w:cs="Times New Roman"/>
          <w:b/>
          <w:sz w:val="24"/>
          <w:szCs w:val="24"/>
          <w:lang w:eastAsia="ru-RU"/>
        </w:rPr>
      </w:pPr>
      <w:r w:rsidRPr="003C5172">
        <w:rPr>
          <w:rFonts w:eastAsia="Times New Roman" w:cs="Times New Roman"/>
          <w:b/>
          <w:sz w:val="24"/>
          <w:szCs w:val="24"/>
          <w:lang w:eastAsia="ru-RU"/>
        </w:rPr>
        <w:t xml:space="preserve">ГЛАВА </w:t>
      </w:r>
      <w:r w:rsidRPr="003C5172">
        <w:rPr>
          <w:rFonts w:eastAsia="Times New Roman" w:cs="Times New Roman"/>
          <w:b/>
          <w:bCs/>
          <w:sz w:val="24"/>
          <w:szCs w:val="24"/>
          <w:lang w:eastAsia="ru-RU"/>
        </w:rPr>
        <w:t>1</w:t>
      </w:r>
      <w:r w:rsidRPr="003C5172">
        <w:rPr>
          <w:rFonts w:eastAsia="Times New Roman" w:cs="Times New Roman"/>
          <w:b/>
          <w:sz w:val="24"/>
          <w:szCs w:val="24"/>
          <w:lang w:eastAsia="ru-RU"/>
        </w:rPr>
        <w:t>. ПРИМЕТЫ И СУЕВЕРИЯ В НАШЕЙ ЖИЗНИ</w:t>
      </w:r>
    </w:p>
    <w:p w14:paraId="7C5A1AD8" w14:textId="77777777" w:rsidR="00F46FBE" w:rsidRPr="003C5172" w:rsidRDefault="00F46FBE" w:rsidP="007E22C9">
      <w:pPr>
        <w:jc w:val="center"/>
        <w:rPr>
          <w:rFonts w:eastAsia="Times New Roman" w:cs="Times New Roman"/>
          <w:b/>
          <w:sz w:val="24"/>
          <w:szCs w:val="24"/>
          <w:lang w:eastAsia="ru-RU"/>
        </w:rPr>
      </w:pPr>
      <w:r w:rsidRPr="003C5172">
        <w:rPr>
          <w:rFonts w:eastAsia="Times New Roman" w:cs="Times New Roman"/>
          <w:b/>
          <w:sz w:val="24"/>
          <w:szCs w:val="24"/>
          <w:lang w:eastAsia="ru-RU"/>
        </w:rPr>
        <w:t>1.1. Понятие и общее представление о приметах и суевериях</w:t>
      </w:r>
    </w:p>
    <w:p w14:paraId="27C4DB2A" w14:textId="24D92D5F" w:rsidR="00F46FBE" w:rsidRPr="003C5172" w:rsidRDefault="00F46FBE" w:rsidP="003C5172">
      <w:pPr>
        <w:ind w:firstLine="709"/>
        <w:rPr>
          <w:rFonts w:eastAsia="Times New Roman" w:cs="Times New Roman"/>
          <w:sz w:val="24"/>
          <w:szCs w:val="24"/>
          <w:shd w:val="clear" w:color="auto" w:fill="FFFFFF"/>
          <w:lang w:eastAsia="ru-RU"/>
        </w:rPr>
      </w:pPr>
      <w:r w:rsidRPr="003C5172">
        <w:rPr>
          <w:rFonts w:eastAsia="Times New Roman" w:cs="Times New Roman"/>
          <w:sz w:val="24"/>
          <w:szCs w:val="24"/>
          <w:bdr w:val="none" w:sz="0" w:space="0" w:color="auto" w:frame="1"/>
          <w:lang w:eastAsia="ru-RU"/>
        </w:rPr>
        <w:t>Многие ли из нас верят в</w:t>
      </w:r>
      <w:r w:rsidRPr="003C5172">
        <w:rPr>
          <w:rFonts w:eastAsia="Times New Roman" w:cs="Times New Roman"/>
          <w:i/>
          <w:iCs/>
          <w:sz w:val="24"/>
          <w:szCs w:val="24"/>
          <w:bdr w:val="none" w:sz="0" w:space="0" w:color="auto" w:frame="1"/>
          <w:lang w:eastAsia="ru-RU"/>
        </w:rPr>
        <w:t> </w:t>
      </w:r>
      <w:r w:rsidRPr="003C5172">
        <w:rPr>
          <w:rFonts w:eastAsia="Times New Roman" w:cs="Times New Roman"/>
          <w:sz w:val="24"/>
          <w:szCs w:val="24"/>
          <w:bdr w:val="none" w:sz="0" w:space="0" w:color="auto" w:frame="1"/>
          <w:lang w:eastAsia="ru-RU"/>
        </w:rPr>
        <w:t>народные приметы</w:t>
      </w:r>
      <w:r w:rsidRPr="003C5172">
        <w:rPr>
          <w:rFonts w:eastAsia="Times New Roman" w:cs="Times New Roman"/>
          <w:i/>
          <w:iCs/>
          <w:sz w:val="24"/>
          <w:szCs w:val="24"/>
          <w:bdr w:val="none" w:sz="0" w:space="0" w:color="auto" w:frame="1"/>
          <w:lang w:eastAsia="ru-RU"/>
        </w:rPr>
        <w:t>?</w:t>
      </w:r>
      <w:r w:rsidR="007E22C9">
        <w:rPr>
          <w:rFonts w:eastAsia="Times New Roman" w:cs="Times New Roman"/>
          <w:sz w:val="24"/>
          <w:szCs w:val="24"/>
          <w:bdr w:val="none" w:sz="0" w:space="0" w:color="auto" w:frame="1"/>
          <w:lang w:eastAsia="ru-RU"/>
        </w:rPr>
        <w:t xml:space="preserve"> </w:t>
      </w:r>
      <w:r w:rsidRPr="003C5172">
        <w:rPr>
          <w:rFonts w:eastAsia="Times New Roman" w:cs="Times New Roman"/>
          <w:sz w:val="24"/>
          <w:szCs w:val="24"/>
          <w:lang w:eastAsia="ru-RU"/>
        </w:rPr>
        <w:t xml:space="preserve">Хоть раз в жизни, но мы что-то делали согласно им: от греха подальше стучали по дереву, плевали через левое плечо, в ответственные для нас дни вставали с левой ноги, протирали зеркало после ухода нежелательных гостей, пристёгивали булавку, </w:t>
      </w:r>
      <w:r w:rsidRPr="003C5172">
        <w:rPr>
          <w:rFonts w:eastAsia="Times New Roman" w:cs="Times New Roman"/>
          <w:sz w:val="24"/>
          <w:szCs w:val="24"/>
          <w:bdr w:val="none" w:sz="0" w:space="0" w:color="auto" w:frame="1"/>
          <w:lang w:eastAsia="ru-RU"/>
        </w:rPr>
        <w:t xml:space="preserve">чтобы не сглазили.  </w:t>
      </w:r>
      <w:r w:rsidRPr="003C5172">
        <w:rPr>
          <w:rFonts w:eastAsia="Times New Roman" w:cs="Times New Roman"/>
          <w:sz w:val="24"/>
          <w:szCs w:val="24"/>
          <w:lang w:eastAsia="ru-RU"/>
        </w:rPr>
        <w:t>Стоит ли доверять приметам и суевериям?</w:t>
      </w:r>
      <w:r w:rsidRPr="003C5172">
        <w:rPr>
          <w:rFonts w:eastAsia="Times New Roman" w:cs="Times New Roman"/>
          <w:sz w:val="24"/>
          <w:szCs w:val="24"/>
          <w:bdr w:val="none" w:sz="0" w:space="0" w:color="auto" w:frame="1"/>
          <w:lang w:eastAsia="ru-RU"/>
        </w:rPr>
        <w:t xml:space="preserve"> С чем же связано их такое постоянство?</w:t>
      </w:r>
    </w:p>
    <w:p w14:paraId="46189620" w14:textId="554B7C81" w:rsidR="00F46FBE" w:rsidRPr="003C5172" w:rsidRDefault="00F46FBE" w:rsidP="003C5172">
      <w:pPr>
        <w:ind w:firstLine="709"/>
        <w:rPr>
          <w:rFonts w:eastAsia="Times New Roman" w:cs="Times New Roman"/>
          <w:b/>
          <w:bCs/>
          <w:kern w:val="36"/>
          <w:sz w:val="24"/>
          <w:szCs w:val="24"/>
          <w:bdr w:val="none" w:sz="0" w:space="0" w:color="auto" w:frame="1"/>
          <w:lang w:eastAsia="ru-RU"/>
        </w:rPr>
      </w:pPr>
      <w:r w:rsidRPr="003C5172">
        <w:rPr>
          <w:rFonts w:eastAsia="Times New Roman" w:cs="Times New Roman"/>
          <w:sz w:val="24"/>
          <w:szCs w:val="24"/>
          <w:lang w:eastAsia="ru-RU"/>
        </w:rPr>
        <w:t xml:space="preserve">Для этого необходимо определить понятия «примета» и «суеверие». Жизнь непредсказуема, но порой человек замечает какие-либо совпадения, ситуации, после которых следует череда счастливых или несчастливых событий. Он уверен в том, что наши судьбы предопределены и что-то или кто-то посылает нам знаки, приметы. Примета от глагола «примечать». Для себя я выяснила, что </w:t>
      </w:r>
      <w:r w:rsidRPr="003C5172">
        <w:rPr>
          <w:rFonts w:eastAsia="Times New Roman" w:cs="Times New Roman"/>
          <w:bCs/>
          <w:sz w:val="24"/>
          <w:szCs w:val="24"/>
          <w:u w:val="single"/>
          <w:lang w:eastAsia="ru-RU"/>
        </w:rPr>
        <w:t>примета</w:t>
      </w:r>
      <w:r w:rsidRPr="003C5172">
        <w:rPr>
          <w:rFonts w:eastAsia="Times New Roman" w:cs="Times New Roman"/>
          <w:b/>
          <w:sz w:val="24"/>
          <w:szCs w:val="24"/>
          <w:lang w:eastAsia="ru-RU"/>
        </w:rPr>
        <w:t xml:space="preserve"> </w:t>
      </w:r>
      <w:r w:rsidR="007E22C9" w:rsidRPr="003C5172">
        <w:rPr>
          <w:rFonts w:eastAsia="Times New Roman" w:cs="Times New Roman"/>
          <w:sz w:val="24"/>
          <w:szCs w:val="24"/>
          <w:lang w:eastAsia="ru-RU"/>
        </w:rPr>
        <w:t>–</w:t>
      </w:r>
      <w:r w:rsidR="007E22C9" w:rsidRPr="003C5172">
        <w:rPr>
          <w:rFonts w:eastAsia="Times New Roman" w:cs="Times New Roman"/>
          <w:b/>
          <w:sz w:val="24"/>
          <w:szCs w:val="24"/>
          <w:lang w:eastAsia="ru-RU"/>
        </w:rPr>
        <w:t xml:space="preserve"> это</w:t>
      </w:r>
      <w:r w:rsidRPr="003C5172">
        <w:rPr>
          <w:rFonts w:eastAsia="Times New Roman" w:cs="Times New Roman"/>
          <w:sz w:val="24"/>
          <w:szCs w:val="24"/>
          <w:lang w:eastAsia="ru-RU"/>
        </w:rPr>
        <w:t xml:space="preserve"> отличительное свойство, признак, по которому можно узнать что-нибудь. Вот как Даль В.И. даёт толкование этому понятию:</w:t>
      </w:r>
    </w:p>
    <w:p w14:paraId="3844287C"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b/>
          <w:sz w:val="24"/>
          <w:szCs w:val="24"/>
          <w:lang w:eastAsia="ru-RU"/>
        </w:rPr>
        <w:t>Прим’ета</w:t>
      </w:r>
      <w:r w:rsidRPr="003C5172">
        <w:rPr>
          <w:rFonts w:eastAsia="Times New Roman" w:cs="Times New Roman"/>
          <w:sz w:val="24"/>
          <w:szCs w:val="24"/>
          <w:lang w:eastAsia="ru-RU"/>
        </w:rPr>
        <w:t>, -ы, женский род.</w:t>
      </w:r>
    </w:p>
    <w:p w14:paraId="29D1F53D" w14:textId="5AFC693C"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1. Отличительное свойство, признак, по которому</w:t>
      </w:r>
      <w:r w:rsidR="007E22C9">
        <w:rPr>
          <w:rFonts w:eastAsia="Times New Roman" w:cs="Times New Roman"/>
          <w:sz w:val="24"/>
          <w:szCs w:val="24"/>
          <w:lang w:eastAsia="ru-RU"/>
        </w:rPr>
        <w:t xml:space="preserve"> </w:t>
      </w:r>
      <w:r w:rsidRPr="003C5172">
        <w:rPr>
          <w:rFonts w:eastAsia="Times New Roman" w:cs="Times New Roman"/>
          <w:sz w:val="24"/>
          <w:szCs w:val="24"/>
          <w:lang w:eastAsia="ru-RU"/>
        </w:rPr>
        <w:t>можно</w:t>
      </w:r>
      <w:r w:rsidR="007E22C9">
        <w:rPr>
          <w:rFonts w:eastAsia="Times New Roman" w:cs="Times New Roman"/>
          <w:sz w:val="24"/>
          <w:szCs w:val="24"/>
          <w:lang w:eastAsia="ru-RU"/>
        </w:rPr>
        <w:t xml:space="preserve"> </w:t>
      </w:r>
      <w:r w:rsidRPr="003C5172">
        <w:rPr>
          <w:rFonts w:eastAsia="Times New Roman" w:cs="Times New Roman"/>
          <w:sz w:val="24"/>
          <w:szCs w:val="24"/>
          <w:lang w:eastAsia="ru-RU"/>
        </w:rPr>
        <w:t xml:space="preserve">узнать кого </w:t>
      </w:r>
      <w:r w:rsidR="007E22C9" w:rsidRPr="003C5172">
        <w:rPr>
          <w:rFonts w:eastAsia="Times New Roman" w:cs="Times New Roman"/>
          <w:sz w:val="24"/>
          <w:szCs w:val="24"/>
          <w:lang w:eastAsia="ru-RU"/>
        </w:rPr>
        <w:t>–</w:t>
      </w:r>
      <w:r w:rsidRPr="003C5172">
        <w:rPr>
          <w:rFonts w:eastAsia="Times New Roman" w:cs="Times New Roman"/>
          <w:sz w:val="24"/>
          <w:szCs w:val="24"/>
          <w:lang w:eastAsia="ru-RU"/>
        </w:rPr>
        <w:t xml:space="preserve"> что-нибудь. Приметы весны.</w:t>
      </w:r>
      <w:r w:rsidR="007E22C9">
        <w:rPr>
          <w:rFonts w:eastAsia="Times New Roman" w:cs="Times New Roman"/>
          <w:sz w:val="24"/>
          <w:szCs w:val="24"/>
          <w:lang w:eastAsia="ru-RU"/>
        </w:rPr>
        <w:t xml:space="preserve"> </w:t>
      </w:r>
      <w:r w:rsidRPr="003C5172">
        <w:rPr>
          <w:rFonts w:eastAsia="Times New Roman" w:cs="Times New Roman"/>
          <w:sz w:val="24"/>
          <w:szCs w:val="24"/>
          <w:lang w:eastAsia="ru-RU"/>
        </w:rPr>
        <w:t>Особые</w:t>
      </w:r>
      <w:r w:rsidR="007E22C9">
        <w:rPr>
          <w:rFonts w:eastAsia="Times New Roman" w:cs="Times New Roman"/>
          <w:sz w:val="24"/>
          <w:szCs w:val="24"/>
          <w:lang w:eastAsia="ru-RU"/>
        </w:rPr>
        <w:t xml:space="preserve"> </w:t>
      </w:r>
      <w:r w:rsidRPr="003C5172">
        <w:rPr>
          <w:rFonts w:eastAsia="Times New Roman" w:cs="Times New Roman"/>
          <w:sz w:val="24"/>
          <w:szCs w:val="24"/>
          <w:lang w:eastAsia="ru-RU"/>
        </w:rPr>
        <w:t>приметы (характерные индивидуальные признаки).</w:t>
      </w:r>
    </w:p>
    <w:p w14:paraId="76B9F6FB" w14:textId="4D0B4CB0"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 xml:space="preserve">2. Явление, случай, которые в народе считаются предвестием чего-нибудь. Верить в приметы. Дурная примета. Есть примета: просыпанная соль </w:t>
      </w:r>
      <w:hyperlink r:id="rId145" w:history="1">
        <w:r w:rsidRPr="003C5172">
          <w:rPr>
            <w:rFonts w:eastAsia="Times New Roman" w:cs="Times New Roman"/>
            <w:sz w:val="24"/>
            <w:szCs w:val="24"/>
            <w:lang w:eastAsia="ru-RU"/>
          </w:rPr>
          <w:t>к</w:t>
        </w:r>
      </w:hyperlink>
      <w:r w:rsidRPr="003C5172">
        <w:rPr>
          <w:rFonts w:eastAsia="Times New Roman" w:cs="Times New Roman"/>
          <w:sz w:val="24"/>
          <w:szCs w:val="24"/>
          <w:lang w:eastAsia="ru-RU"/>
        </w:rPr>
        <w:t xml:space="preserve"> ссоре. Сбылась старая примета.</w:t>
      </w:r>
    </w:p>
    <w:p w14:paraId="5744E282" w14:textId="4BF444AB"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 xml:space="preserve">Человек всегда ищет объяснение происходящему, чего-то боится, о чем-то мечтает. Это подталкивает его найти ответ в силу его интуиции, что приводит к суевериям. Если задуматься, то легко заметить, что слово суеверие состоит из двух слов: вера и суета. Для себя я определила, что вера в пустое, не имеющее истинной ценности – это </w:t>
      </w:r>
      <w:r w:rsidRPr="003C5172">
        <w:rPr>
          <w:rFonts w:eastAsia="Times New Roman" w:cs="Times New Roman"/>
          <w:bCs/>
          <w:sz w:val="24"/>
          <w:szCs w:val="24"/>
          <w:u w:val="single"/>
          <w:lang w:eastAsia="ru-RU"/>
        </w:rPr>
        <w:t>суеверие</w:t>
      </w:r>
      <w:r w:rsidRPr="003C5172">
        <w:rPr>
          <w:rFonts w:eastAsia="Times New Roman" w:cs="Times New Roman"/>
          <w:sz w:val="24"/>
          <w:szCs w:val="24"/>
          <w:lang w:eastAsia="ru-RU"/>
        </w:rPr>
        <w:t>. Слово «суеверие» (согласно «Толковому словарю» Ожегова С.И.) означает ложную веру во что-либо (от древнеславянского «суе» или «всуе» – напрасно, тщетно). В «Толковом словаре живого великорусского языка» Даля В.И. суть «суеверия» поясняется как «ошибочное, пустое, вздорное, ложное верование во что-либо; вера в чудесное, сверхъестественное, где никакой причинной связи не видно». Таким образом, суеверие способно оказывать влияние на нашу жизнь лишь в случае нашей веры в него.</w:t>
      </w:r>
    </w:p>
    <w:p w14:paraId="08B281A7" w14:textId="77777777" w:rsidR="00F46FBE" w:rsidRPr="003C5172" w:rsidRDefault="00F46FBE" w:rsidP="00896052">
      <w:pPr>
        <w:tabs>
          <w:tab w:val="left" w:pos="709"/>
        </w:tabs>
        <w:jc w:val="center"/>
        <w:rPr>
          <w:rFonts w:eastAsia="Times New Roman" w:cs="Times New Roman"/>
          <w:sz w:val="24"/>
          <w:szCs w:val="24"/>
          <w:lang w:eastAsia="ru-RU"/>
        </w:rPr>
      </w:pPr>
      <w:r w:rsidRPr="003C5172">
        <w:rPr>
          <w:rFonts w:eastAsia="Times New Roman" w:cs="Times New Roman"/>
          <w:b/>
          <w:sz w:val="24"/>
          <w:szCs w:val="24"/>
          <w:lang w:eastAsia="ru-RU"/>
        </w:rPr>
        <w:t>1.2. История происхождения примет и суеверий</w:t>
      </w:r>
    </w:p>
    <w:p w14:paraId="432490C6"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 xml:space="preserve">История примет и суеверий – это целая система. </w:t>
      </w:r>
      <w:r w:rsidRPr="003C5172">
        <w:rPr>
          <w:rFonts w:eastAsia="Times New Roman" w:cs="Times New Roman"/>
          <w:sz w:val="24"/>
          <w:szCs w:val="24"/>
          <w:bdr w:val="none" w:sz="0" w:space="0" w:color="auto" w:frame="1"/>
          <w:lang w:eastAsia="ru-RU"/>
        </w:rPr>
        <w:t>Они пришли из дальних времен, и никто не знает, кто их придумал. Они просто есть, веками сложились, и мы принимаем их на веру. При неправильном истолковании они могут нанести вред человеку: рано или поздно придёт час расплаты.</w:t>
      </w:r>
    </w:p>
    <w:p w14:paraId="6CD2E31B"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Если примета – это предостережение или полезные совет, как более разумно поступить в той или иной ситуации, то суеверие – это скрытый страх. Народная примета отличается именно тем, что она предоставляет человеку свободу выбора дальнейшего пути. Он может выполнить рекомендации своих предков и попытаться предотвратить несчастье или неприятности. Суеверие не дает такой возможности. Оно как окончательный приговор судьбы. Вот если это случилось, то теперь будет только так и никак иначе.</w:t>
      </w:r>
    </w:p>
    <w:p w14:paraId="715F6137" w14:textId="77525320"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А можно ли объяснить народные приметы и суеверия в наше время? Для убедительного ответа необходимо обратиться к истокам их возникновения.</w:t>
      </w:r>
    </w:p>
    <w:p w14:paraId="73217616" w14:textId="2C4BE38B"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 xml:space="preserve">Древние люди внимательно наблюдали за окружающим миром, и история примет во многом основывается на </w:t>
      </w:r>
      <w:r w:rsidRPr="003C5172">
        <w:rPr>
          <w:rFonts w:eastAsia="Times New Roman" w:cs="Times New Roman"/>
          <w:sz w:val="24"/>
          <w:szCs w:val="24"/>
          <w:u w:val="single"/>
          <w:lang w:eastAsia="ru-RU"/>
        </w:rPr>
        <w:t>природных явлениях.</w:t>
      </w:r>
      <w:r w:rsidRPr="003C5172">
        <w:rPr>
          <w:rFonts w:eastAsia="Times New Roman" w:cs="Times New Roman"/>
          <w:sz w:val="24"/>
          <w:szCs w:val="24"/>
          <w:lang w:eastAsia="ru-RU"/>
        </w:rPr>
        <w:t xml:space="preserve"> Наблюдая за природой, отмечали взаимосвязь между определёнными событиями, но не всегда могли логически объяснить происходящие природные явления и стремились найти ответ в мистике. К примеру, ярко-красные закаты </w:t>
      </w:r>
      <w:r w:rsidRPr="003C5172">
        <w:rPr>
          <w:rFonts w:eastAsia="Times New Roman" w:cs="Times New Roman"/>
          <w:sz w:val="24"/>
          <w:szCs w:val="24"/>
          <w:lang w:eastAsia="ru-RU"/>
        </w:rPr>
        <w:lastRenderedPageBreak/>
        <w:t>зимой предвещают сильные холода, а летом, наоборот, сильную жару. Как правило, народные приметы, связанные с природными явлениями, обладают большой точностью, и многие люди доверяют именно им, а не синоптикам.</w:t>
      </w:r>
    </w:p>
    <w:p w14:paraId="65BC149D"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 xml:space="preserve">Много примет связано с </w:t>
      </w:r>
      <w:r w:rsidRPr="003C5172">
        <w:rPr>
          <w:rFonts w:eastAsia="Times New Roman" w:cs="Times New Roman"/>
          <w:sz w:val="24"/>
          <w:szCs w:val="24"/>
          <w:u w:val="single"/>
          <w:lang w:eastAsia="ru-RU"/>
        </w:rPr>
        <w:t>поведением животных.</w:t>
      </w:r>
      <w:r w:rsidRPr="003C5172">
        <w:rPr>
          <w:rFonts w:eastAsia="Times New Roman" w:cs="Times New Roman"/>
          <w:sz w:val="24"/>
          <w:szCs w:val="24"/>
          <w:lang w:eastAsia="ru-RU"/>
        </w:rPr>
        <w:t xml:space="preserve"> Животный мир более чутко реагирует на происходящие в природе изменения: крысы и мыши уходят из тех мест, где скоро произойдёт какая-то природная катастрофа: землетрясение, наводнение.</w:t>
      </w:r>
    </w:p>
    <w:p w14:paraId="7B6FB727"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 xml:space="preserve">История примет связана и с </w:t>
      </w:r>
      <w:r w:rsidRPr="003C5172">
        <w:rPr>
          <w:rFonts w:eastAsia="Times New Roman" w:cs="Times New Roman"/>
          <w:sz w:val="24"/>
          <w:szCs w:val="24"/>
          <w:u w:val="single"/>
          <w:lang w:eastAsia="ru-RU"/>
        </w:rPr>
        <w:t>действиями человека.</w:t>
      </w:r>
      <w:r w:rsidRPr="003C5172">
        <w:rPr>
          <w:rFonts w:eastAsia="Times New Roman" w:cs="Times New Roman"/>
          <w:sz w:val="24"/>
          <w:szCs w:val="24"/>
          <w:lang w:eastAsia="ru-RU"/>
        </w:rPr>
        <w:t xml:space="preserve"> Чтобы деньги в доме задерживались, в день зарплаты нельзя тратить ни рубля. Считается, что сумма должна полностью «переночевать» дома. Чтобы вытереть обеденный стол, используйте тряпку. Никогда не убирайте хлебные крошки ладонью. В доме должен быть только один веник, иначе деньги быстро переведутся.</w:t>
      </w:r>
    </w:p>
    <w:p w14:paraId="07D2577F" w14:textId="77777777" w:rsidR="00F46FBE" w:rsidRPr="003C5172" w:rsidRDefault="00F46FBE" w:rsidP="00896052">
      <w:pPr>
        <w:tabs>
          <w:tab w:val="left" w:pos="709"/>
        </w:tabs>
        <w:jc w:val="center"/>
        <w:rPr>
          <w:rFonts w:eastAsia="Times New Roman" w:cs="Times New Roman"/>
          <w:b/>
          <w:sz w:val="24"/>
          <w:szCs w:val="24"/>
          <w:lang w:eastAsia="ru-RU"/>
        </w:rPr>
      </w:pPr>
      <w:r w:rsidRPr="003C5172">
        <w:rPr>
          <w:rFonts w:eastAsia="Times New Roman" w:cs="Times New Roman"/>
          <w:b/>
          <w:sz w:val="24"/>
          <w:szCs w:val="24"/>
          <w:lang w:eastAsia="ru-RU"/>
        </w:rPr>
        <w:t>1.3. Классификация примет и суеверий</w:t>
      </w:r>
    </w:p>
    <w:p w14:paraId="2B734E39" w14:textId="77777777" w:rsidR="00F46FBE" w:rsidRPr="003C5172" w:rsidRDefault="00F46FBE" w:rsidP="003C5172">
      <w:pPr>
        <w:ind w:firstLine="709"/>
        <w:rPr>
          <w:rFonts w:eastAsia="Times New Roman" w:cs="Times New Roman"/>
          <w:b/>
          <w:sz w:val="24"/>
          <w:szCs w:val="24"/>
          <w:lang w:eastAsia="ru-RU"/>
        </w:rPr>
      </w:pPr>
      <w:r w:rsidRPr="003C5172">
        <w:rPr>
          <w:rFonts w:eastAsia="Times New Roman" w:cs="Times New Roman"/>
          <w:sz w:val="24"/>
          <w:szCs w:val="24"/>
          <w:lang w:eastAsia="ru-RU"/>
        </w:rPr>
        <w:t>Проанализировав теоретический материал, я составила свою классификацию примет и суеверий:</w:t>
      </w:r>
    </w:p>
    <w:p w14:paraId="018CA532" w14:textId="0B0E96EE" w:rsidR="00F46FBE" w:rsidRPr="003C5172" w:rsidRDefault="00F46FBE" w:rsidP="003C5172">
      <w:pPr>
        <w:ind w:firstLine="709"/>
        <w:rPr>
          <w:rFonts w:eastAsia="Times New Roman" w:cs="Times New Roman"/>
          <w:i/>
          <w:sz w:val="24"/>
          <w:szCs w:val="24"/>
          <w:lang w:eastAsia="ru-RU"/>
        </w:rPr>
      </w:pPr>
      <w:r w:rsidRPr="003C5172">
        <w:rPr>
          <w:rFonts w:eastAsia="Times New Roman" w:cs="Times New Roman"/>
          <w:i/>
          <w:sz w:val="24"/>
          <w:szCs w:val="24"/>
          <w:lang w:eastAsia="ru-RU"/>
        </w:rPr>
        <w:t xml:space="preserve">- приметы, связанные с различными явлениями природы, служащие только для предсказания погоды. </w:t>
      </w:r>
      <w:r w:rsidRPr="003C5172">
        <w:rPr>
          <w:rFonts w:eastAsia="Times New Roman" w:cs="Times New Roman"/>
          <w:sz w:val="24"/>
          <w:szCs w:val="24"/>
          <w:bdr w:val="none" w:sz="0" w:space="0" w:color="auto" w:frame="1"/>
          <w:lang w:eastAsia="ru-RU"/>
        </w:rPr>
        <w:t xml:space="preserve">Сильный ветер </w:t>
      </w:r>
      <w:r w:rsidR="00896052" w:rsidRPr="003C5172">
        <w:rPr>
          <w:rFonts w:eastAsia="Times New Roman" w:cs="Times New Roman"/>
          <w:sz w:val="24"/>
          <w:szCs w:val="24"/>
          <w:lang w:eastAsia="ru-RU"/>
        </w:rPr>
        <w:t>–</w:t>
      </w:r>
      <w:r w:rsidRPr="003C5172">
        <w:rPr>
          <w:rFonts w:eastAsia="Times New Roman" w:cs="Times New Roman"/>
          <w:sz w:val="24"/>
          <w:szCs w:val="24"/>
          <w:bdr w:val="none" w:sz="0" w:space="0" w:color="auto" w:frame="1"/>
          <w:lang w:eastAsia="ru-RU"/>
        </w:rPr>
        <w:t xml:space="preserve"> к буре. </w:t>
      </w:r>
      <w:r w:rsidRPr="003C5172">
        <w:rPr>
          <w:rFonts w:eastAsia="Times New Roman" w:cs="Times New Roman"/>
          <w:sz w:val="24"/>
          <w:szCs w:val="24"/>
          <w:lang w:eastAsia="ru-RU"/>
        </w:rPr>
        <w:t xml:space="preserve">Сытные травы </w:t>
      </w:r>
      <w:r w:rsidR="00896052" w:rsidRPr="003C5172">
        <w:rPr>
          <w:rFonts w:eastAsia="Times New Roman" w:cs="Times New Roman"/>
          <w:sz w:val="24"/>
          <w:szCs w:val="24"/>
          <w:lang w:eastAsia="ru-RU"/>
        </w:rPr>
        <w:t>–</w:t>
      </w:r>
      <w:r w:rsidRPr="003C5172">
        <w:rPr>
          <w:rFonts w:eastAsia="Times New Roman" w:cs="Times New Roman"/>
          <w:sz w:val="24"/>
          <w:szCs w:val="24"/>
          <w:lang w:eastAsia="ru-RU"/>
        </w:rPr>
        <w:t xml:space="preserve"> обильный приплод.</w:t>
      </w:r>
      <w:r w:rsidRPr="003C5172">
        <w:rPr>
          <w:rFonts w:eastAsia="Times New Roman" w:cs="Times New Roman"/>
          <w:sz w:val="24"/>
          <w:szCs w:val="24"/>
          <w:bdr w:val="none" w:sz="0" w:space="0" w:color="auto" w:frame="1"/>
          <w:lang w:eastAsia="ru-RU"/>
        </w:rPr>
        <w:t xml:space="preserve"> </w:t>
      </w:r>
      <w:r w:rsidRPr="003C5172">
        <w:rPr>
          <w:rFonts w:eastAsia="Times New Roman" w:cs="Times New Roman"/>
          <w:sz w:val="24"/>
          <w:szCs w:val="24"/>
          <w:lang w:eastAsia="ru-RU"/>
        </w:rPr>
        <w:t>Если вода в лужах во время дождя пузырится – к затяжному дождю;</w:t>
      </w:r>
    </w:p>
    <w:p w14:paraId="0BAA2365"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i/>
          <w:sz w:val="24"/>
          <w:szCs w:val="24"/>
          <w:lang w:eastAsia="ru-RU"/>
        </w:rPr>
        <w:t xml:space="preserve">- приметы, указывающие на связь между явлениями природы и событиями </w:t>
      </w:r>
      <w:r w:rsidRPr="003C5172">
        <w:rPr>
          <w:rFonts w:eastAsia="Times New Roman" w:cs="Times New Roman"/>
          <w:sz w:val="24"/>
          <w:szCs w:val="24"/>
          <w:lang w:eastAsia="ru-RU"/>
        </w:rPr>
        <w:t>(затмение солнца);</w:t>
      </w:r>
    </w:p>
    <w:p w14:paraId="191C7DF6" w14:textId="3DA8F681"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i/>
          <w:sz w:val="24"/>
          <w:szCs w:val="24"/>
          <w:lang w:eastAsia="ru-RU"/>
        </w:rPr>
        <w:t>- приметы, связанные с поведением животных, растений и птиц.</w:t>
      </w:r>
      <w:r w:rsidRPr="003C5172">
        <w:rPr>
          <w:rFonts w:eastAsia="Times New Roman" w:cs="Times New Roman"/>
          <w:sz w:val="24"/>
          <w:szCs w:val="24"/>
          <w:lang w:eastAsia="ru-RU"/>
        </w:rPr>
        <w:t xml:space="preserve"> Они, как правило, сбываются. Кукушка начинает петь в середине апреля. Говорят, что в это время нужно держать серебряную монетку в руке – тогда весь год будет счастливым. Если кошка сворачивается клубочком, забирается на батарею (на печь) </w:t>
      </w:r>
      <w:r w:rsidR="00896052" w:rsidRPr="003C5172">
        <w:rPr>
          <w:rFonts w:eastAsia="Times New Roman" w:cs="Times New Roman"/>
          <w:sz w:val="24"/>
          <w:szCs w:val="24"/>
          <w:lang w:eastAsia="ru-RU"/>
        </w:rPr>
        <w:t>–</w:t>
      </w:r>
      <w:r w:rsidRPr="003C5172">
        <w:rPr>
          <w:rFonts w:eastAsia="Times New Roman" w:cs="Times New Roman"/>
          <w:sz w:val="24"/>
          <w:szCs w:val="24"/>
          <w:lang w:eastAsia="ru-RU"/>
        </w:rPr>
        <w:t xml:space="preserve"> к морозу или ненастью. Вороны и галки вьются в воздухе </w:t>
      </w:r>
      <w:r w:rsidR="00896052" w:rsidRPr="003C5172">
        <w:rPr>
          <w:rFonts w:eastAsia="Times New Roman" w:cs="Times New Roman"/>
          <w:sz w:val="24"/>
          <w:szCs w:val="24"/>
          <w:lang w:eastAsia="ru-RU"/>
        </w:rPr>
        <w:t>–</w:t>
      </w:r>
      <w:r w:rsidRPr="003C5172">
        <w:rPr>
          <w:rFonts w:eastAsia="Times New Roman" w:cs="Times New Roman"/>
          <w:sz w:val="24"/>
          <w:szCs w:val="24"/>
          <w:lang w:eastAsia="ru-RU"/>
        </w:rPr>
        <w:t xml:space="preserve"> перед снегом. Вороны каркают стаей </w:t>
      </w:r>
      <w:r w:rsidR="00896052" w:rsidRPr="003C5172">
        <w:rPr>
          <w:rFonts w:eastAsia="Times New Roman" w:cs="Times New Roman"/>
          <w:sz w:val="24"/>
          <w:szCs w:val="24"/>
          <w:lang w:eastAsia="ru-RU"/>
        </w:rPr>
        <w:t>–</w:t>
      </w:r>
      <w:r w:rsidRPr="003C5172">
        <w:rPr>
          <w:rFonts w:eastAsia="Times New Roman" w:cs="Times New Roman"/>
          <w:sz w:val="24"/>
          <w:szCs w:val="24"/>
          <w:lang w:eastAsia="ru-RU"/>
        </w:rPr>
        <w:t xml:space="preserve"> к морозу. Вороны каркают, сидя на деревьях, </w:t>
      </w:r>
      <w:r w:rsidR="00896052" w:rsidRPr="003C5172">
        <w:rPr>
          <w:rFonts w:eastAsia="Times New Roman" w:cs="Times New Roman"/>
          <w:sz w:val="24"/>
          <w:szCs w:val="24"/>
          <w:lang w:eastAsia="ru-RU"/>
        </w:rPr>
        <w:t>–</w:t>
      </w:r>
      <w:r w:rsidRPr="003C5172">
        <w:rPr>
          <w:rFonts w:eastAsia="Times New Roman" w:cs="Times New Roman"/>
          <w:sz w:val="24"/>
          <w:szCs w:val="24"/>
          <w:lang w:eastAsia="ru-RU"/>
        </w:rPr>
        <w:t xml:space="preserve"> на снегопад и метель; </w:t>
      </w:r>
    </w:p>
    <w:p w14:paraId="7519020B" w14:textId="79EE8DFD"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 xml:space="preserve">- </w:t>
      </w:r>
      <w:r w:rsidRPr="003C5172">
        <w:rPr>
          <w:rFonts w:eastAsia="Times New Roman" w:cs="Times New Roman"/>
          <w:i/>
          <w:sz w:val="24"/>
          <w:szCs w:val="24"/>
          <w:lang w:eastAsia="ru-RU"/>
        </w:rPr>
        <w:t>приметы, связанные с действием человека, то есть бытовые приметы</w:t>
      </w:r>
      <w:r w:rsidRPr="003C5172">
        <w:rPr>
          <w:rFonts w:eastAsia="Times New Roman" w:cs="Times New Roman"/>
          <w:sz w:val="24"/>
          <w:szCs w:val="24"/>
          <w:lang w:eastAsia="ru-RU"/>
        </w:rPr>
        <w:t xml:space="preserve">. </w:t>
      </w:r>
      <w:r w:rsidRPr="003C5172">
        <w:rPr>
          <w:rFonts w:eastAsia="Times New Roman" w:cs="Times New Roman"/>
          <w:sz w:val="24"/>
          <w:szCs w:val="24"/>
          <w:shd w:val="clear" w:color="auto" w:fill="FFFFFF"/>
          <w:lang w:eastAsia="ru-RU"/>
        </w:rPr>
        <w:t xml:space="preserve">Перед путешествием нужно присесть «на дорожку». Разбилось зеркало </w:t>
      </w:r>
      <w:r w:rsidRPr="003C5172">
        <w:rPr>
          <w:rFonts w:eastAsia="Times New Roman" w:cs="Times New Roman"/>
          <w:sz w:val="24"/>
          <w:szCs w:val="24"/>
          <w:lang w:eastAsia="ru-RU"/>
        </w:rPr>
        <w:t>–</w:t>
      </w:r>
      <w:r w:rsidRPr="003C5172">
        <w:rPr>
          <w:rFonts w:eastAsia="Times New Roman" w:cs="Times New Roman"/>
          <w:sz w:val="24"/>
          <w:szCs w:val="24"/>
          <w:shd w:val="clear" w:color="auto" w:fill="FFFFFF"/>
          <w:lang w:eastAsia="ru-RU"/>
        </w:rPr>
        <w:t xml:space="preserve"> к несчастью. Чешется левая рука </w:t>
      </w:r>
      <w:r w:rsidRPr="003C5172">
        <w:rPr>
          <w:rFonts w:eastAsia="Times New Roman" w:cs="Times New Roman"/>
          <w:sz w:val="24"/>
          <w:szCs w:val="24"/>
          <w:lang w:eastAsia="ru-RU"/>
        </w:rPr>
        <w:t>–</w:t>
      </w:r>
      <w:r w:rsidRPr="003C5172">
        <w:rPr>
          <w:rFonts w:eastAsia="Times New Roman" w:cs="Times New Roman"/>
          <w:sz w:val="24"/>
          <w:szCs w:val="24"/>
          <w:shd w:val="clear" w:color="auto" w:fill="FFFFFF"/>
          <w:lang w:eastAsia="ru-RU"/>
        </w:rPr>
        <w:t xml:space="preserve"> получать деньги, правая </w:t>
      </w:r>
      <w:r w:rsidRPr="003C5172">
        <w:rPr>
          <w:rFonts w:eastAsia="Times New Roman" w:cs="Times New Roman"/>
          <w:sz w:val="24"/>
          <w:szCs w:val="24"/>
          <w:lang w:eastAsia="ru-RU"/>
        </w:rPr>
        <w:t>–</w:t>
      </w:r>
      <w:r w:rsidRPr="003C5172">
        <w:rPr>
          <w:rFonts w:eastAsia="Times New Roman" w:cs="Times New Roman"/>
          <w:sz w:val="24"/>
          <w:szCs w:val="24"/>
          <w:shd w:val="clear" w:color="auto" w:fill="FFFFFF"/>
          <w:lang w:eastAsia="ru-RU"/>
        </w:rPr>
        <w:t xml:space="preserve"> придется их отдавать. Удача ждет того человека, который оказался между двумя людьми с одним и тем же именем.</w:t>
      </w:r>
    </w:p>
    <w:p w14:paraId="5B7066FA" w14:textId="160581C4"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 xml:space="preserve">Суеверия своими корнями уходят в далёкое прошлое. Наши предки из страха перед неизведанными явлениями природы наставляли своих детей: не делай это, не ходи туда. Прошло много времени, уже не так загадочны природные явления, всему найдена причина, и пора бы уже перестать бояться. Однако нашу жизнь суеверия и </w:t>
      </w:r>
      <w:r w:rsidRPr="003C5172">
        <w:rPr>
          <w:rFonts w:eastAsia="Times New Roman" w:cs="Times New Roman"/>
          <w:iCs/>
          <w:sz w:val="24"/>
          <w:szCs w:val="24"/>
          <w:lang w:eastAsia="ru-RU"/>
        </w:rPr>
        <w:t>приметы</w:t>
      </w:r>
      <w:r w:rsidRPr="003C5172">
        <w:rPr>
          <w:rFonts w:eastAsia="Times New Roman" w:cs="Times New Roman"/>
          <w:sz w:val="24"/>
          <w:szCs w:val="24"/>
          <w:lang w:eastAsia="ru-RU"/>
        </w:rPr>
        <w:t xml:space="preserve"> сопровождают и по сей день.</w:t>
      </w:r>
    </w:p>
    <w:p w14:paraId="022B7A89"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 xml:space="preserve">Я выделила следующие </w:t>
      </w:r>
      <w:r w:rsidRPr="003C5172">
        <w:rPr>
          <w:rFonts w:eastAsia="Times New Roman" w:cs="Times New Roman"/>
          <w:b/>
          <w:sz w:val="24"/>
          <w:szCs w:val="24"/>
          <w:lang w:eastAsia="ru-RU"/>
        </w:rPr>
        <w:t xml:space="preserve">группы </w:t>
      </w:r>
      <w:r w:rsidRPr="003C5172">
        <w:rPr>
          <w:rFonts w:eastAsia="Times New Roman" w:cs="Times New Roman"/>
          <w:sz w:val="24"/>
          <w:szCs w:val="24"/>
          <w:lang w:eastAsia="ru-RU"/>
        </w:rPr>
        <w:t>суеверий:</w:t>
      </w:r>
    </w:p>
    <w:p w14:paraId="59089AF5" w14:textId="7EE1DCED"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 xml:space="preserve">- </w:t>
      </w:r>
      <w:r w:rsidRPr="003C5172">
        <w:rPr>
          <w:rFonts w:eastAsia="Times New Roman" w:cs="Times New Roman"/>
          <w:i/>
          <w:sz w:val="24"/>
          <w:szCs w:val="24"/>
          <w:lang w:eastAsia="ru-RU"/>
        </w:rPr>
        <w:t>суеверия, связанные с погодой</w:t>
      </w:r>
      <w:r w:rsidRPr="003C5172">
        <w:rPr>
          <w:rFonts w:eastAsia="Times New Roman" w:cs="Times New Roman"/>
          <w:sz w:val="24"/>
          <w:szCs w:val="24"/>
          <w:lang w:eastAsia="ru-RU"/>
        </w:rPr>
        <w:t>. На Новый год ветер – летом жди тепла;</w:t>
      </w:r>
    </w:p>
    <w:p w14:paraId="3A2D83E5" w14:textId="39E57193"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w:t>
      </w:r>
      <w:r w:rsidRPr="003C5172">
        <w:rPr>
          <w:rFonts w:eastAsia="Times New Roman" w:cs="Times New Roman"/>
          <w:b/>
          <w:sz w:val="24"/>
          <w:szCs w:val="24"/>
          <w:lang w:eastAsia="ru-RU"/>
        </w:rPr>
        <w:t xml:space="preserve"> </w:t>
      </w:r>
      <w:r w:rsidRPr="003C5172">
        <w:rPr>
          <w:rFonts w:eastAsia="Times New Roman" w:cs="Times New Roman"/>
          <w:i/>
          <w:sz w:val="24"/>
          <w:szCs w:val="24"/>
          <w:lang w:eastAsia="ru-RU"/>
        </w:rPr>
        <w:t>языческие суеверия</w:t>
      </w:r>
      <w:r w:rsidRPr="003C5172">
        <w:rPr>
          <w:rFonts w:eastAsia="Times New Roman" w:cs="Times New Roman"/>
          <w:sz w:val="24"/>
          <w:szCs w:val="24"/>
          <w:lang w:eastAsia="ru-RU"/>
        </w:rPr>
        <w:t>. Постучать по дереву – отогнать от себя благое;</w:t>
      </w:r>
    </w:p>
    <w:p w14:paraId="7F29BF54" w14:textId="5F40A5A6" w:rsidR="00F46FBE" w:rsidRPr="003C5172" w:rsidRDefault="00896052" w:rsidP="003C5172">
      <w:pPr>
        <w:ind w:firstLine="709"/>
        <w:rPr>
          <w:rFonts w:eastAsia="Times New Roman" w:cs="Times New Roman"/>
          <w:sz w:val="24"/>
          <w:szCs w:val="24"/>
          <w:lang w:eastAsia="ru-RU"/>
        </w:rPr>
      </w:pPr>
      <w:r w:rsidRPr="003C5172">
        <w:rPr>
          <w:rFonts w:eastAsia="Times New Roman" w:cs="Times New Roman"/>
          <w:sz w:val="24"/>
          <w:szCs w:val="24"/>
          <w:lang w:eastAsia="ru-RU"/>
        </w:rPr>
        <w:t>-</w:t>
      </w:r>
      <w:r w:rsidRPr="003C5172">
        <w:rPr>
          <w:rFonts w:eastAsia="Times New Roman" w:cs="Times New Roman"/>
          <w:b/>
          <w:sz w:val="24"/>
          <w:szCs w:val="24"/>
          <w:lang w:eastAsia="ru-RU"/>
        </w:rPr>
        <w:t xml:space="preserve"> </w:t>
      </w:r>
      <w:r w:rsidR="00F46FBE" w:rsidRPr="003C5172">
        <w:rPr>
          <w:rFonts w:eastAsia="Times New Roman" w:cs="Times New Roman"/>
          <w:i/>
          <w:sz w:val="24"/>
          <w:szCs w:val="24"/>
          <w:lang w:eastAsia="ru-RU"/>
        </w:rPr>
        <w:t>суеверия, связанные со страхом смерти,</w:t>
      </w:r>
      <w:r w:rsidR="00F46FBE" w:rsidRPr="003C5172">
        <w:rPr>
          <w:rFonts w:eastAsia="Times New Roman" w:cs="Times New Roman"/>
          <w:sz w:val="24"/>
          <w:szCs w:val="24"/>
          <w:lang w:eastAsia="ru-RU"/>
        </w:rPr>
        <w:t xml:space="preserve"> </w:t>
      </w:r>
      <w:r w:rsidR="00F46FBE" w:rsidRPr="003C5172">
        <w:rPr>
          <w:rFonts w:eastAsia="Times New Roman" w:cs="Times New Roman"/>
          <w:i/>
          <w:sz w:val="24"/>
          <w:szCs w:val="24"/>
          <w:lang w:eastAsia="ru-RU"/>
        </w:rPr>
        <w:t xml:space="preserve">боязнь получить проклятие, болезнь. </w:t>
      </w:r>
      <w:r w:rsidR="00F46FBE" w:rsidRPr="003C5172">
        <w:rPr>
          <w:rFonts w:eastAsia="Times New Roman" w:cs="Times New Roman"/>
          <w:sz w:val="24"/>
          <w:szCs w:val="24"/>
          <w:shd w:val="clear" w:color="auto" w:fill="FFFFFF"/>
          <w:lang w:eastAsia="ru-RU"/>
        </w:rPr>
        <w:t xml:space="preserve">Пернатых в старину считали воплощением душ, потерявших человеческие тела. Умерших старались переложить с перины на лавку, так </w:t>
      </w:r>
      <w:r w:rsidR="00F46FBE" w:rsidRPr="003C5172">
        <w:rPr>
          <w:rFonts w:eastAsia="Times New Roman" w:cs="Times New Roman"/>
          <w:sz w:val="24"/>
          <w:szCs w:val="24"/>
          <w:lang w:eastAsia="ru-RU"/>
        </w:rPr>
        <w:t>как их души мучаются за каждое перышко в перине и подушке. Поэтому и говорят «ни пуха ни пера», когда желают удачи.</w:t>
      </w:r>
    </w:p>
    <w:p w14:paraId="7F9E033B" w14:textId="44807CC4" w:rsidR="00F46FBE" w:rsidRPr="003C5172" w:rsidRDefault="00F46FBE" w:rsidP="003C5172">
      <w:pPr>
        <w:ind w:firstLine="709"/>
        <w:rPr>
          <w:rFonts w:eastAsia="Times New Roman" w:cs="Times New Roman"/>
          <w:i/>
          <w:sz w:val="24"/>
          <w:szCs w:val="24"/>
          <w:lang w:eastAsia="ru-RU"/>
        </w:rPr>
      </w:pPr>
      <w:r w:rsidRPr="003C5172">
        <w:rPr>
          <w:rFonts w:eastAsia="Times New Roman" w:cs="Times New Roman"/>
          <w:i/>
          <w:sz w:val="24"/>
          <w:szCs w:val="24"/>
          <w:lang w:eastAsia="ru-RU"/>
        </w:rPr>
        <w:t xml:space="preserve">- суеверия, созданные на бытовом уровне. </w:t>
      </w:r>
      <w:r w:rsidRPr="003C5172">
        <w:rPr>
          <w:rFonts w:eastAsia="Times New Roman" w:cs="Times New Roman"/>
          <w:sz w:val="24"/>
          <w:szCs w:val="24"/>
          <w:lang w:eastAsia="ru-RU"/>
        </w:rPr>
        <w:t>В древности соль была очень дорогой и использовалась вместо денег. Просыпав соль, человек терял деньги, что позже было обобщено до «несчастья».</w:t>
      </w:r>
      <w:r w:rsidRPr="003C5172">
        <w:rPr>
          <w:rFonts w:eastAsia="Times New Roman" w:cs="Times New Roman"/>
          <w:i/>
          <w:sz w:val="24"/>
          <w:szCs w:val="24"/>
          <w:lang w:eastAsia="ru-RU"/>
        </w:rPr>
        <w:t xml:space="preserve"> </w:t>
      </w:r>
      <w:r w:rsidRPr="003C5172">
        <w:rPr>
          <w:rFonts w:eastAsia="Times New Roman" w:cs="Times New Roman"/>
          <w:sz w:val="24"/>
          <w:szCs w:val="24"/>
          <w:shd w:val="clear" w:color="auto" w:fill="FFFFFF"/>
          <w:lang w:eastAsia="ru-RU"/>
        </w:rPr>
        <w:t>После захода солнца нельзя одалживать деньги</w:t>
      </w:r>
      <w:r w:rsidR="00896052">
        <w:rPr>
          <w:rFonts w:eastAsia="Times New Roman" w:cs="Times New Roman"/>
          <w:sz w:val="24"/>
          <w:szCs w:val="24"/>
          <w:shd w:val="clear" w:color="auto" w:fill="FFFFFF"/>
          <w:lang w:eastAsia="ru-RU"/>
        </w:rPr>
        <w:t>.</w:t>
      </w:r>
      <w:r w:rsidRPr="003C5172">
        <w:rPr>
          <w:rFonts w:eastAsia="Times New Roman" w:cs="Times New Roman"/>
          <w:sz w:val="24"/>
          <w:szCs w:val="24"/>
          <w:lang w:eastAsia="ru-RU"/>
        </w:rPr>
        <w:t xml:space="preserve"> </w:t>
      </w:r>
      <w:r w:rsidRPr="003C5172">
        <w:rPr>
          <w:rFonts w:eastAsia="Times New Roman" w:cs="Times New Roman"/>
          <w:sz w:val="24"/>
          <w:szCs w:val="24"/>
          <w:shd w:val="clear" w:color="auto" w:fill="FFFFFF"/>
          <w:lang w:eastAsia="ru-RU"/>
        </w:rPr>
        <w:t>Для защиты от сглаза нужно носить крестик или булавку в швах одежды.</w:t>
      </w:r>
    </w:p>
    <w:p w14:paraId="6BEEE93D" w14:textId="77777777" w:rsidR="00F46FBE" w:rsidRPr="003C5172" w:rsidRDefault="00F46FBE" w:rsidP="003C5172">
      <w:pPr>
        <w:ind w:firstLine="709"/>
        <w:rPr>
          <w:rFonts w:eastAsia="Times New Roman" w:cs="Times New Roman"/>
          <w:sz w:val="24"/>
          <w:szCs w:val="24"/>
          <w:shd w:val="clear" w:color="auto" w:fill="FFFFFF"/>
          <w:lang w:eastAsia="ru-RU"/>
        </w:rPr>
      </w:pPr>
      <w:r w:rsidRPr="003C5172">
        <w:rPr>
          <w:rFonts w:eastAsia="Times New Roman" w:cs="Times New Roman"/>
          <w:sz w:val="24"/>
          <w:szCs w:val="24"/>
          <w:lang w:eastAsia="ru-RU"/>
        </w:rPr>
        <w:t xml:space="preserve">- </w:t>
      </w:r>
      <w:r w:rsidRPr="003C5172">
        <w:rPr>
          <w:rFonts w:eastAsia="Times New Roman" w:cs="Times New Roman"/>
          <w:i/>
          <w:sz w:val="24"/>
          <w:szCs w:val="24"/>
          <w:lang w:eastAsia="ru-RU"/>
        </w:rPr>
        <w:t>суеверия, связанные с поведением животных и птиц.</w:t>
      </w:r>
      <w:r w:rsidRPr="003C5172">
        <w:rPr>
          <w:rFonts w:eastAsia="Times New Roman" w:cs="Times New Roman"/>
          <w:sz w:val="24"/>
          <w:szCs w:val="24"/>
          <w:lang w:eastAsia="ru-RU"/>
        </w:rPr>
        <w:t xml:space="preserve"> Говорят, что божья коровка приносит удачу, так она отмечена богом. Существует версия о том, что божья коровка – посредник между Богом и человеком, поэтому, когда мы говорим присказку, через божью коровку мы пытаемся попросить счастье у Бога. </w:t>
      </w:r>
      <w:r w:rsidRPr="003C5172">
        <w:rPr>
          <w:rFonts w:eastAsia="Times New Roman" w:cs="Times New Roman"/>
          <w:sz w:val="24"/>
          <w:szCs w:val="24"/>
          <w:shd w:val="clear" w:color="auto" w:fill="FFFFFF"/>
          <w:lang w:eastAsia="ru-RU"/>
        </w:rPr>
        <w:t>Умершие умеют передавать информацию посредством различных птиц и животных. Недаром вороны, летающие над погостом, притягивают беду. Отсюда и выражение: «Накаркала».</w:t>
      </w:r>
    </w:p>
    <w:p w14:paraId="4776BE46" w14:textId="49CA481A" w:rsidR="00F46FBE" w:rsidRPr="003C5172" w:rsidRDefault="00896052" w:rsidP="003C5172">
      <w:pPr>
        <w:ind w:firstLine="709"/>
        <w:rPr>
          <w:rFonts w:eastAsia="Times New Roman" w:cs="Times New Roman"/>
          <w:sz w:val="24"/>
          <w:szCs w:val="24"/>
          <w:lang w:eastAsia="ru-RU"/>
        </w:rPr>
      </w:pPr>
      <w:r w:rsidRPr="003C5172">
        <w:rPr>
          <w:rFonts w:eastAsia="Times New Roman" w:cs="Times New Roman"/>
          <w:sz w:val="24"/>
          <w:szCs w:val="24"/>
          <w:lang w:eastAsia="ru-RU"/>
        </w:rPr>
        <w:lastRenderedPageBreak/>
        <w:t xml:space="preserve">- </w:t>
      </w:r>
      <w:r w:rsidR="00F46FBE" w:rsidRPr="003C5172">
        <w:rPr>
          <w:rFonts w:eastAsia="Times New Roman" w:cs="Times New Roman"/>
          <w:i/>
          <w:sz w:val="24"/>
          <w:szCs w:val="24"/>
          <w:lang w:eastAsia="ru-RU"/>
        </w:rPr>
        <w:t>внешнее сходство.</w:t>
      </w:r>
      <w:r w:rsidR="00F46FBE" w:rsidRPr="003C5172">
        <w:rPr>
          <w:rFonts w:eastAsia="Times New Roman" w:cs="Times New Roman"/>
          <w:sz w:val="24"/>
          <w:szCs w:val="24"/>
          <w:lang w:eastAsia="ru-RU"/>
        </w:rPr>
        <w:t xml:space="preserve"> Встретить зайца – не к добру. В его основе лежит древняя вера, что заяц, встретившись с человеком, может передать ему свою трусость.</w:t>
      </w:r>
    </w:p>
    <w:p w14:paraId="316E59AC" w14:textId="77777777" w:rsidR="00F46FBE" w:rsidRPr="003C5172" w:rsidRDefault="00F46FBE" w:rsidP="003C5172">
      <w:pPr>
        <w:ind w:firstLine="709"/>
        <w:rPr>
          <w:rFonts w:eastAsia="Times New Roman" w:cs="Times New Roman"/>
          <w:sz w:val="24"/>
          <w:szCs w:val="24"/>
          <w:lang w:eastAsia="ru-RU"/>
        </w:rPr>
      </w:pPr>
    </w:p>
    <w:p w14:paraId="4DF248C1" w14:textId="77777777" w:rsidR="00896052" w:rsidRDefault="00F46FBE" w:rsidP="00896052">
      <w:pPr>
        <w:jc w:val="center"/>
        <w:rPr>
          <w:rFonts w:eastAsia="Times New Roman" w:cs="Times New Roman"/>
          <w:b/>
          <w:bCs/>
          <w:sz w:val="24"/>
          <w:szCs w:val="24"/>
          <w:lang w:eastAsia="ru-RU"/>
        </w:rPr>
      </w:pPr>
      <w:r w:rsidRPr="003C5172">
        <w:rPr>
          <w:rFonts w:eastAsia="Times New Roman" w:cs="Times New Roman"/>
          <w:b/>
          <w:bCs/>
          <w:sz w:val="24"/>
          <w:szCs w:val="24"/>
          <w:lang w:eastAsia="ru-RU"/>
        </w:rPr>
        <w:t>ГЛАВА 2. ПРИМЕТЫ И СУЕВЕРИЯ В ПОЭМЕ</w:t>
      </w:r>
      <w:r w:rsidR="00896052">
        <w:rPr>
          <w:rFonts w:eastAsia="Times New Roman" w:cs="Times New Roman"/>
          <w:b/>
          <w:bCs/>
          <w:sz w:val="24"/>
          <w:szCs w:val="24"/>
          <w:lang w:eastAsia="ru-RU"/>
        </w:rPr>
        <w:t xml:space="preserve"> </w:t>
      </w:r>
      <w:r w:rsidRPr="003C5172">
        <w:rPr>
          <w:rFonts w:eastAsia="Times New Roman" w:cs="Times New Roman"/>
          <w:b/>
          <w:bCs/>
          <w:sz w:val="24"/>
          <w:szCs w:val="24"/>
          <w:lang w:eastAsia="ru-RU"/>
        </w:rPr>
        <w:t xml:space="preserve">Н.А. НЕКРАСОВА </w:t>
      </w:r>
    </w:p>
    <w:p w14:paraId="0BA37CC7" w14:textId="78938215" w:rsidR="00F46FBE" w:rsidRPr="003C5172" w:rsidRDefault="00F46FBE" w:rsidP="00896052">
      <w:pPr>
        <w:jc w:val="center"/>
        <w:rPr>
          <w:rFonts w:eastAsia="Times New Roman" w:cs="Times New Roman"/>
          <w:sz w:val="24"/>
          <w:szCs w:val="24"/>
          <w:lang w:eastAsia="ru-RU"/>
        </w:rPr>
      </w:pPr>
      <w:r w:rsidRPr="003C5172">
        <w:rPr>
          <w:rFonts w:eastAsia="Times New Roman" w:cs="Times New Roman"/>
          <w:b/>
          <w:bCs/>
          <w:sz w:val="24"/>
          <w:szCs w:val="24"/>
          <w:lang w:eastAsia="ru-RU"/>
        </w:rPr>
        <w:t>«МОРОЗ, КРАСНЫЙ НОС»</w:t>
      </w:r>
    </w:p>
    <w:p w14:paraId="19F68A47" w14:textId="77777777" w:rsidR="00F46FBE" w:rsidRPr="003C5172" w:rsidRDefault="00F46FBE" w:rsidP="003C5172">
      <w:pPr>
        <w:ind w:firstLine="709"/>
        <w:rPr>
          <w:rFonts w:eastAsia="Times New Roman" w:cs="Times New Roman"/>
          <w:color w:val="000000"/>
          <w:sz w:val="24"/>
          <w:szCs w:val="24"/>
          <w:lang w:eastAsia="ru-RU"/>
        </w:rPr>
      </w:pPr>
      <w:r w:rsidRPr="003C5172">
        <w:rPr>
          <w:rFonts w:eastAsia="Times New Roman" w:cs="Times New Roman"/>
          <w:sz w:val="24"/>
          <w:szCs w:val="24"/>
          <w:lang w:eastAsia="ru-RU"/>
        </w:rPr>
        <w:t>Известно, что произведения художественной литературы – это отражение жизни народа, следовательно, в некоторых из них обязательно будет совпадение жизненных событий с предзнаменованиями тех или иных примет. К творчеству Н.А. Некрасова я обратилась неслучайно. Его поэма «Мороз, Красный нос» буквально соткана из устного народного творчества, а я знаю, что д</w:t>
      </w:r>
      <w:r w:rsidRPr="003C5172">
        <w:rPr>
          <w:rFonts w:eastAsia="Times New Roman" w:cs="Times New Roman"/>
          <w:color w:val="000000"/>
          <w:sz w:val="24"/>
          <w:szCs w:val="24"/>
          <w:lang w:eastAsia="ru-RU"/>
        </w:rPr>
        <w:t>остаточно много суеверий возникло на основе фольклора. Вот я и решила проанализировать поэму, дать объяснение приметам и суевериям, использованным автором в произведении.</w:t>
      </w:r>
    </w:p>
    <w:p w14:paraId="2223912C" w14:textId="15945C2D" w:rsidR="00F46FBE" w:rsidRPr="003C5172" w:rsidRDefault="00F46FBE" w:rsidP="003C5172">
      <w:pPr>
        <w:ind w:firstLine="709"/>
        <w:rPr>
          <w:rFonts w:eastAsia="Times New Roman" w:cs="Times New Roman"/>
          <w:color w:val="000000"/>
          <w:sz w:val="24"/>
          <w:szCs w:val="24"/>
          <w:lang w:eastAsia="ru-RU"/>
        </w:rPr>
      </w:pPr>
      <w:r w:rsidRPr="003C5172">
        <w:rPr>
          <w:rFonts w:eastAsia="Times New Roman" w:cs="Times New Roman"/>
          <w:color w:val="000000"/>
          <w:sz w:val="24"/>
          <w:szCs w:val="24"/>
          <w:lang w:eastAsia="ru-RU"/>
        </w:rPr>
        <w:t>В основном</w:t>
      </w:r>
      <w:r w:rsidR="00896052">
        <w:rPr>
          <w:rFonts w:eastAsia="Times New Roman" w:cs="Times New Roman"/>
          <w:color w:val="000000"/>
          <w:sz w:val="24"/>
          <w:szCs w:val="24"/>
          <w:lang w:eastAsia="ru-RU"/>
        </w:rPr>
        <w:t xml:space="preserve"> </w:t>
      </w:r>
      <w:r w:rsidRPr="003C5172">
        <w:rPr>
          <w:rFonts w:eastAsia="Times New Roman" w:cs="Times New Roman"/>
          <w:iCs/>
          <w:color w:val="000000"/>
          <w:sz w:val="24"/>
          <w:szCs w:val="24"/>
          <w:lang w:eastAsia="ru-RU"/>
        </w:rPr>
        <w:t>приметы</w:t>
      </w:r>
      <w:r w:rsidR="00896052">
        <w:rPr>
          <w:rFonts w:eastAsia="Times New Roman" w:cs="Times New Roman"/>
          <w:i/>
          <w:color w:val="000000"/>
          <w:sz w:val="24"/>
          <w:szCs w:val="24"/>
          <w:lang w:eastAsia="ru-RU"/>
        </w:rPr>
        <w:t xml:space="preserve"> </w:t>
      </w:r>
      <w:r w:rsidRPr="003C5172">
        <w:rPr>
          <w:rFonts w:eastAsia="Times New Roman" w:cs="Times New Roman"/>
          <w:color w:val="000000"/>
          <w:sz w:val="24"/>
          <w:szCs w:val="24"/>
          <w:lang w:eastAsia="ru-RU"/>
        </w:rPr>
        <w:t xml:space="preserve">касаются значимых событий в жизни человека, а также удач или неудач в повседневной жизни. </w:t>
      </w:r>
    </w:p>
    <w:p w14:paraId="4985147C" w14:textId="710EBD76" w:rsidR="00F46FBE" w:rsidRPr="003C5172" w:rsidRDefault="00F46FBE" w:rsidP="003C5172">
      <w:pPr>
        <w:ind w:firstLine="709"/>
        <w:rPr>
          <w:rFonts w:eastAsia="Times New Roman" w:cs="Times New Roman"/>
          <w:color w:val="000000"/>
          <w:sz w:val="24"/>
          <w:szCs w:val="24"/>
          <w:lang w:eastAsia="ru-RU"/>
        </w:rPr>
      </w:pPr>
      <w:r w:rsidRPr="003C5172">
        <w:rPr>
          <w:rFonts w:eastAsia="Times New Roman" w:cs="Times New Roman"/>
          <w:color w:val="000000"/>
          <w:sz w:val="24"/>
          <w:szCs w:val="24"/>
          <w:lang w:eastAsia="ru-RU"/>
        </w:rPr>
        <w:t xml:space="preserve">Анализируя данную поэму, я выявила 50 примет и суеверий </w:t>
      </w:r>
      <w:r w:rsidRPr="003C5172">
        <w:rPr>
          <w:rFonts w:eastAsia="Times New Roman" w:cs="Times New Roman"/>
          <w:sz w:val="24"/>
          <w:szCs w:val="24"/>
          <w:lang w:eastAsia="ru-RU"/>
        </w:rPr>
        <w:t>(</w:t>
      </w:r>
      <w:r w:rsidR="00896052">
        <w:rPr>
          <w:rFonts w:eastAsia="Times New Roman" w:cs="Times New Roman"/>
          <w:sz w:val="24"/>
          <w:szCs w:val="24"/>
          <w:lang w:eastAsia="ru-RU"/>
        </w:rPr>
        <w:t>П</w:t>
      </w:r>
      <w:r w:rsidRPr="003C5172">
        <w:rPr>
          <w:rFonts w:eastAsia="Times New Roman" w:cs="Times New Roman"/>
          <w:sz w:val="24"/>
          <w:szCs w:val="24"/>
          <w:lang w:eastAsia="ru-RU"/>
        </w:rPr>
        <w:t>риложение 1).</w:t>
      </w:r>
      <w:r w:rsidRPr="003C5172">
        <w:rPr>
          <w:rFonts w:eastAsia="Times New Roman" w:cs="Times New Roman"/>
          <w:color w:val="FF0000"/>
          <w:sz w:val="24"/>
          <w:szCs w:val="24"/>
          <w:lang w:eastAsia="ru-RU"/>
        </w:rPr>
        <w:t xml:space="preserve"> </w:t>
      </w:r>
      <w:r w:rsidRPr="003C5172">
        <w:rPr>
          <w:rFonts w:eastAsia="Times New Roman" w:cs="Times New Roman"/>
          <w:color w:val="000000"/>
          <w:sz w:val="24"/>
          <w:szCs w:val="24"/>
          <w:lang w:eastAsia="ru-RU"/>
        </w:rPr>
        <w:t xml:space="preserve">Автор через систему образов и бытовые сцены в поэтической форме сумел ввести в произведение основу народной жизни: традиции и обряды. </w:t>
      </w:r>
      <w:r w:rsidRPr="003C5172">
        <w:rPr>
          <w:rFonts w:eastAsia="Times New Roman" w:cs="Times New Roman"/>
          <w:sz w:val="24"/>
          <w:szCs w:val="24"/>
          <w:lang w:eastAsia="ru-RU"/>
        </w:rPr>
        <w:t xml:space="preserve">Поэма описывает один из этапов человеческого бытия </w:t>
      </w:r>
      <w:r w:rsidR="00896052" w:rsidRPr="003C5172">
        <w:rPr>
          <w:rFonts w:eastAsia="Times New Roman" w:cs="Times New Roman"/>
          <w:sz w:val="24"/>
          <w:szCs w:val="24"/>
          <w:lang w:eastAsia="ru-RU"/>
        </w:rPr>
        <w:t>–</w:t>
      </w:r>
      <w:r w:rsidRPr="003C5172">
        <w:rPr>
          <w:rFonts w:eastAsia="Times New Roman" w:cs="Times New Roman"/>
          <w:sz w:val="24"/>
          <w:szCs w:val="24"/>
          <w:lang w:eastAsia="ru-RU"/>
        </w:rPr>
        <w:t xml:space="preserve"> смерть кормильца. </w:t>
      </w:r>
      <w:r w:rsidRPr="003C5172">
        <w:rPr>
          <w:rFonts w:eastAsia="Times New Roman" w:cs="Times New Roman"/>
          <w:color w:val="000000"/>
          <w:sz w:val="24"/>
          <w:szCs w:val="24"/>
          <w:lang w:eastAsia="ru-RU"/>
        </w:rPr>
        <w:t xml:space="preserve">Все найденные </w:t>
      </w:r>
      <w:r w:rsidRPr="003C5172">
        <w:rPr>
          <w:rFonts w:eastAsia="Times New Roman" w:cs="Times New Roman"/>
          <w:b/>
          <w:sz w:val="24"/>
          <w:szCs w:val="24"/>
          <w:lang w:eastAsia="ru-RU"/>
        </w:rPr>
        <w:t>приметы</w:t>
      </w:r>
      <w:r w:rsidRPr="003C5172">
        <w:rPr>
          <w:rFonts w:eastAsia="Times New Roman" w:cs="Times New Roman"/>
          <w:b/>
          <w:color w:val="00B050"/>
          <w:sz w:val="24"/>
          <w:szCs w:val="24"/>
          <w:lang w:eastAsia="ru-RU"/>
        </w:rPr>
        <w:t xml:space="preserve"> </w:t>
      </w:r>
      <w:r w:rsidRPr="003C5172">
        <w:rPr>
          <w:rFonts w:eastAsia="Times New Roman" w:cs="Times New Roman"/>
          <w:color w:val="000000"/>
          <w:sz w:val="24"/>
          <w:szCs w:val="24"/>
          <w:lang w:eastAsia="ru-RU"/>
        </w:rPr>
        <w:t xml:space="preserve">можно условно подразделить на три большие категории </w:t>
      </w:r>
      <w:r w:rsidRPr="003C5172">
        <w:rPr>
          <w:rFonts w:eastAsia="Times New Roman" w:cs="Times New Roman"/>
          <w:sz w:val="24"/>
          <w:szCs w:val="24"/>
          <w:lang w:eastAsia="ru-RU"/>
        </w:rPr>
        <w:t>(</w:t>
      </w:r>
      <w:r w:rsidR="00896052">
        <w:rPr>
          <w:rFonts w:eastAsia="Times New Roman" w:cs="Times New Roman"/>
          <w:sz w:val="24"/>
          <w:szCs w:val="24"/>
          <w:lang w:eastAsia="ru-RU"/>
        </w:rPr>
        <w:t>П</w:t>
      </w:r>
      <w:r w:rsidRPr="003C5172">
        <w:rPr>
          <w:rFonts w:eastAsia="Times New Roman" w:cs="Times New Roman"/>
          <w:sz w:val="24"/>
          <w:szCs w:val="24"/>
          <w:lang w:eastAsia="ru-RU"/>
        </w:rPr>
        <w:t>риложение 2):</w:t>
      </w:r>
    </w:p>
    <w:p w14:paraId="116FA82D" w14:textId="57B6E579" w:rsidR="00F46FBE" w:rsidRPr="003C5172" w:rsidRDefault="00896052" w:rsidP="00896052">
      <w:pPr>
        <w:jc w:val="center"/>
        <w:rPr>
          <w:rFonts w:eastAsia="Times New Roman" w:cs="Times New Roman"/>
          <w:color w:val="000000"/>
          <w:sz w:val="24"/>
          <w:szCs w:val="24"/>
          <w:lang w:eastAsia="ru-RU"/>
        </w:rPr>
      </w:pPr>
      <w:r>
        <w:rPr>
          <w:rFonts w:eastAsia="Times New Roman" w:cs="Times New Roman"/>
          <w:b/>
          <w:sz w:val="24"/>
          <w:szCs w:val="24"/>
          <w:lang w:eastAsia="ru-RU"/>
        </w:rPr>
        <w:t xml:space="preserve">2.1. </w:t>
      </w:r>
      <w:r w:rsidR="00F46FBE" w:rsidRPr="003C5172">
        <w:rPr>
          <w:rFonts w:eastAsia="Times New Roman" w:cs="Times New Roman"/>
          <w:b/>
          <w:sz w:val="24"/>
          <w:szCs w:val="24"/>
          <w:lang w:eastAsia="ru-RU"/>
        </w:rPr>
        <w:t>Мистические, имеющие языческое происхождение</w:t>
      </w:r>
    </w:p>
    <w:p w14:paraId="039372A2" w14:textId="77777777" w:rsidR="00F46FBE" w:rsidRPr="003C5172" w:rsidRDefault="00F46FBE" w:rsidP="003C5172">
      <w:pPr>
        <w:ind w:firstLine="709"/>
        <w:rPr>
          <w:rFonts w:eastAsia="Times New Roman" w:cs="Times New Roman"/>
          <w:color w:val="000000"/>
          <w:sz w:val="24"/>
          <w:szCs w:val="24"/>
          <w:lang w:eastAsia="ru-RU"/>
        </w:rPr>
      </w:pPr>
      <w:r w:rsidRPr="003C5172">
        <w:rPr>
          <w:rFonts w:eastAsia="Times New Roman" w:cs="Times New Roman"/>
          <w:color w:val="000000"/>
          <w:sz w:val="24"/>
          <w:szCs w:val="24"/>
          <w:lang w:eastAsia="ru-RU"/>
        </w:rPr>
        <w:t xml:space="preserve">Корни мистических примет легко отследить, изучая языческие ритуалы и обряды. Как правило, такие приметы подразумевают вмешательство в жизнь человека потусторонних сил и имеют предостерегающее значение. </w:t>
      </w:r>
      <w:r w:rsidRPr="003C5172">
        <w:rPr>
          <w:rFonts w:eastAsia="Times New Roman" w:cs="Times New Roman"/>
          <w:sz w:val="24"/>
          <w:szCs w:val="24"/>
          <w:lang w:eastAsia="ru-RU"/>
        </w:rPr>
        <w:t xml:space="preserve">Раскрывая душевное состояние Дарьи, бегущей ночью за целительной иконой, Некрасов использует многочисленные приметы, предвещающие, по народным представлениям, непременное несчастье.  </w:t>
      </w:r>
    </w:p>
    <w:p w14:paraId="4AA171BD" w14:textId="77777777" w:rsidR="00F46FBE" w:rsidRPr="003C5172" w:rsidRDefault="00F46FBE" w:rsidP="003C5172">
      <w:pPr>
        <w:ind w:firstLine="709"/>
        <w:rPr>
          <w:rFonts w:eastAsia="Times New Roman" w:cs="Times New Roman"/>
          <w:color w:val="000000"/>
          <w:sz w:val="24"/>
          <w:szCs w:val="24"/>
          <w:lang w:eastAsia="ru-RU"/>
        </w:rPr>
      </w:pPr>
      <w:r w:rsidRPr="003C5172">
        <w:rPr>
          <w:rFonts w:eastAsia="Times New Roman" w:cs="Times New Roman"/>
          <w:color w:val="000000"/>
          <w:sz w:val="24"/>
          <w:szCs w:val="24"/>
          <w:lang w:eastAsia="ru-RU"/>
        </w:rPr>
        <w:t>Заяц спрыгнул из-под кочи,</w:t>
      </w:r>
    </w:p>
    <w:p w14:paraId="2E95450A" w14:textId="41D5FCD5" w:rsidR="00F46FBE" w:rsidRPr="00E61C36" w:rsidRDefault="00F46FBE" w:rsidP="003C5172">
      <w:pPr>
        <w:ind w:firstLine="709"/>
        <w:rPr>
          <w:rFonts w:eastAsia="Times New Roman" w:cs="Times New Roman"/>
          <w:color w:val="000000"/>
          <w:sz w:val="24"/>
          <w:szCs w:val="24"/>
          <w:lang w:eastAsia="ru-RU"/>
        </w:rPr>
      </w:pPr>
      <w:r w:rsidRPr="00E61C36">
        <w:rPr>
          <w:rFonts w:eastAsia="Times New Roman" w:cs="Times New Roman"/>
          <w:color w:val="000000"/>
          <w:sz w:val="24"/>
          <w:szCs w:val="24"/>
          <w:lang w:eastAsia="ru-RU"/>
        </w:rPr>
        <w:t xml:space="preserve">Заинька, стой! </w:t>
      </w:r>
      <w:r w:rsidR="00E61C36">
        <w:rPr>
          <w:rFonts w:eastAsia="Times New Roman" w:cs="Times New Roman"/>
          <w:color w:val="000000"/>
          <w:sz w:val="24"/>
          <w:szCs w:val="24"/>
          <w:lang w:eastAsia="ru-RU"/>
        </w:rPr>
        <w:t>Н</w:t>
      </w:r>
      <w:r w:rsidRPr="00E61C36">
        <w:rPr>
          <w:rFonts w:eastAsia="Times New Roman" w:cs="Times New Roman"/>
          <w:color w:val="000000"/>
          <w:sz w:val="24"/>
          <w:szCs w:val="24"/>
          <w:lang w:eastAsia="ru-RU"/>
        </w:rPr>
        <w:t>е посмей</w:t>
      </w:r>
    </w:p>
    <w:p w14:paraId="2F866142" w14:textId="77777777" w:rsidR="00F46FBE" w:rsidRPr="00E61C36" w:rsidRDefault="00F46FBE" w:rsidP="003C5172">
      <w:pPr>
        <w:ind w:firstLine="709"/>
        <w:rPr>
          <w:rFonts w:eastAsia="Times New Roman" w:cs="Times New Roman"/>
          <w:color w:val="000000"/>
          <w:sz w:val="24"/>
          <w:szCs w:val="24"/>
          <w:lang w:eastAsia="ru-RU"/>
        </w:rPr>
      </w:pPr>
      <w:r w:rsidRPr="00E61C36">
        <w:rPr>
          <w:rFonts w:eastAsia="Times New Roman" w:cs="Times New Roman"/>
          <w:color w:val="000000"/>
          <w:sz w:val="24"/>
          <w:szCs w:val="24"/>
          <w:lang w:eastAsia="ru-RU"/>
        </w:rPr>
        <w:t>Перебежать мне дорогу!</w:t>
      </w:r>
    </w:p>
    <w:p w14:paraId="514DE589" w14:textId="38911C3B" w:rsidR="00F46FBE" w:rsidRPr="003C5172" w:rsidRDefault="00F46FBE" w:rsidP="003C5172">
      <w:pPr>
        <w:ind w:firstLine="709"/>
        <w:rPr>
          <w:rFonts w:eastAsia="Times New Roman" w:cs="Times New Roman"/>
          <w:color w:val="000000"/>
          <w:sz w:val="24"/>
          <w:szCs w:val="24"/>
          <w:lang w:eastAsia="ru-RU"/>
        </w:rPr>
      </w:pPr>
      <w:r w:rsidRPr="003C5172">
        <w:rPr>
          <w:rFonts w:eastAsia="Times New Roman" w:cs="Times New Roman"/>
          <w:color w:val="000000"/>
          <w:sz w:val="24"/>
          <w:szCs w:val="24"/>
          <w:lang w:eastAsia="ru-RU"/>
        </w:rPr>
        <w:t xml:space="preserve">Народная примета: "Заяц дорогу перебежал </w:t>
      </w:r>
      <w:r w:rsidR="00896052" w:rsidRPr="003C5172">
        <w:rPr>
          <w:rFonts w:eastAsia="Times New Roman" w:cs="Times New Roman"/>
          <w:sz w:val="24"/>
          <w:szCs w:val="24"/>
          <w:lang w:eastAsia="ru-RU"/>
        </w:rPr>
        <w:t>–</w:t>
      </w:r>
      <w:r w:rsidRPr="003C5172">
        <w:rPr>
          <w:rFonts w:eastAsia="Times New Roman" w:cs="Times New Roman"/>
          <w:color w:val="000000"/>
          <w:sz w:val="24"/>
          <w:szCs w:val="24"/>
          <w:lang w:eastAsia="ru-RU"/>
        </w:rPr>
        <w:t xml:space="preserve"> неудача".</w:t>
      </w:r>
    </w:p>
    <w:p w14:paraId="346B9A54" w14:textId="51EA48E4"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К утру звезда золот</w:t>
      </w:r>
      <w:r w:rsidR="00E61C36">
        <w:rPr>
          <w:rFonts w:eastAsia="Times New Roman" w:cs="Times New Roman"/>
          <w:sz w:val="24"/>
          <w:szCs w:val="24"/>
          <w:lang w:eastAsia="ru-RU"/>
        </w:rPr>
        <w:t>ая</w:t>
      </w:r>
    </w:p>
    <w:p w14:paraId="1F0C4F07"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С божьих небес</w:t>
      </w:r>
    </w:p>
    <w:p w14:paraId="36407019" w14:textId="177103E2"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 xml:space="preserve">Вдруг сорвалась </w:t>
      </w:r>
      <w:r w:rsidR="00896052" w:rsidRPr="003C5172">
        <w:rPr>
          <w:rFonts w:eastAsia="Times New Roman" w:cs="Times New Roman"/>
          <w:sz w:val="24"/>
          <w:szCs w:val="24"/>
          <w:lang w:eastAsia="ru-RU"/>
        </w:rPr>
        <w:t>–</w:t>
      </w:r>
      <w:r w:rsidRPr="003C5172">
        <w:rPr>
          <w:rFonts w:eastAsia="Times New Roman" w:cs="Times New Roman"/>
          <w:sz w:val="24"/>
          <w:szCs w:val="24"/>
          <w:lang w:eastAsia="ru-RU"/>
        </w:rPr>
        <w:t xml:space="preserve"> и упала,</w:t>
      </w:r>
    </w:p>
    <w:p w14:paraId="61193D88"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Что было в мыслях тогда,</w:t>
      </w:r>
    </w:p>
    <w:p w14:paraId="205A6B11"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Как покатилась звезда?</w:t>
      </w:r>
    </w:p>
    <w:p w14:paraId="47CA2ACA" w14:textId="79383F6B"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Существует примета (поверье), по которому вечером всякий ангел зажигает свою звезду, как лампаду, а перед рассветом тушит ее. По народным представлениям, падающая звезда означает смерть близкого человека.</w:t>
      </w:r>
    </w:p>
    <w:p w14:paraId="47DE569B" w14:textId="4B00204A" w:rsidR="00896052" w:rsidRDefault="00F46FBE" w:rsidP="00896052">
      <w:pPr>
        <w:jc w:val="center"/>
        <w:rPr>
          <w:rFonts w:eastAsia="Times New Roman" w:cs="Times New Roman"/>
          <w:b/>
          <w:sz w:val="24"/>
          <w:szCs w:val="24"/>
          <w:lang w:eastAsia="ru-RU"/>
        </w:rPr>
      </w:pPr>
      <w:r w:rsidRPr="003C5172">
        <w:rPr>
          <w:rFonts w:eastAsia="Times New Roman" w:cs="Times New Roman"/>
          <w:b/>
          <w:sz w:val="24"/>
          <w:szCs w:val="24"/>
          <w:lang w:eastAsia="ru-RU"/>
        </w:rPr>
        <w:t>2.2. Бытовые</w:t>
      </w:r>
    </w:p>
    <w:p w14:paraId="31D86964" w14:textId="48C85128"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Данные поверья напоминают нам об элементарной предосторожности,</w:t>
      </w:r>
      <w:r w:rsidRPr="003C5172">
        <w:rPr>
          <w:rFonts w:eastAsia="Times New Roman" w:cs="Times New Roman"/>
          <w:color w:val="00B050"/>
          <w:sz w:val="24"/>
          <w:szCs w:val="24"/>
          <w:lang w:eastAsia="ru-RU"/>
        </w:rPr>
        <w:t xml:space="preserve"> </w:t>
      </w:r>
      <w:r w:rsidRPr="003C5172">
        <w:rPr>
          <w:rFonts w:eastAsia="Times New Roman" w:cs="Times New Roman"/>
          <w:sz w:val="24"/>
          <w:szCs w:val="24"/>
          <w:lang w:eastAsia="ru-RU"/>
        </w:rPr>
        <w:t>предупреждают об опасности, о физических травмах и заболеваниях.</w:t>
      </w:r>
      <w:r w:rsidRPr="003C5172">
        <w:rPr>
          <w:rFonts w:eastAsia="Times New Roman" w:cs="Times New Roman"/>
          <w:color w:val="00B050"/>
          <w:sz w:val="24"/>
          <w:szCs w:val="24"/>
          <w:lang w:eastAsia="ru-RU"/>
        </w:rPr>
        <w:t xml:space="preserve"> </w:t>
      </w:r>
      <w:r w:rsidRPr="003C5172">
        <w:rPr>
          <w:rFonts w:eastAsia="Times New Roman" w:cs="Times New Roman"/>
          <w:sz w:val="24"/>
          <w:szCs w:val="24"/>
          <w:lang w:eastAsia="ru-RU"/>
        </w:rPr>
        <w:t xml:space="preserve">Дарья постоянно думает о муже, в голове поминутно прокручивает свои действия: </w:t>
      </w:r>
    </w:p>
    <w:p w14:paraId="564FEB48" w14:textId="3422DF6A"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…А я-то, печальная,</w:t>
      </w:r>
    </w:p>
    <w:p w14:paraId="53020DB6"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 xml:space="preserve">Из волокнистого льну, </w:t>
      </w:r>
    </w:p>
    <w:p w14:paraId="10D4CFD1"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Словно дорога его чужедальная,</w:t>
      </w:r>
    </w:p>
    <w:p w14:paraId="4F355074"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Долгую нитку тяну.</w:t>
      </w:r>
    </w:p>
    <w:p w14:paraId="4B5C4F93"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Веретено моё прыгает, вертится.</w:t>
      </w:r>
    </w:p>
    <w:p w14:paraId="2F65A7A6"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В пол ударяется…</w:t>
      </w:r>
    </w:p>
    <w:p w14:paraId="69DD5EB3"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 xml:space="preserve">Падает веретено, обрывается нить – к беде. Считается, если из рук падает какой-то предмет утвари (нож, горшок, ухват) - к потере близкого. </w:t>
      </w:r>
    </w:p>
    <w:p w14:paraId="2088527F" w14:textId="4E53823B" w:rsidR="00896052" w:rsidRDefault="00F46FBE" w:rsidP="00896052">
      <w:pPr>
        <w:jc w:val="center"/>
        <w:rPr>
          <w:rFonts w:eastAsia="Times New Roman" w:cs="Times New Roman"/>
          <w:b/>
          <w:sz w:val="24"/>
          <w:szCs w:val="24"/>
          <w:lang w:eastAsia="ru-RU"/>
        </w:rPr>
      </w:pPr>
      <w:r w:rsidRPr="003C5172">
        <w:rPr>
          <w:rFonts w:eastAsia="Times New Roman" w:cs="Times New Roman"/>
          <w:b/>
          <w:sz w:val="24"/>
          <w:szCs w:val="24"/>
          <w:lang w:eastAsia="ru-RU"/>
        </w:rPr>
        <w:t>2.3. Религиозные</w:t>
      </w:r>
    </w:p>
    <w:p w14:paraId="6C86D93C" w14:textId="1C2708C6" w:rsidR="00F46FBE" w:rsidRPr="003C5172" w:rsidRDefault="00F46FBE" w:rsidP="003C5172">
      <w:pPr>
        <w:ind w:firstLine="709"/>
        <w:rPr>
          <w:rFonts w:eastAsia="Times New Roman" w:cs="Times New Roman"/>
          <w:b/>
          <w:sz w:val="24"/>
          <w:szCs w:val="24"/>
          <w:lang w:eastAsia="ru-RU"/>
        </w:rPr>
      </w:pPr>
      <w:r w:rsidRPr="003C5172">
        <w:rPr>
          <w:rFonts w:eastAsia="Times New Roman" w:cs="Times New Roman"/>
          <w:sz w:val="24"/>
          <w:szCs w:val="24"/>
          <w:lang w:eastAsia="ru-RU"/>
        </w:rPr>
        <w:lastRenderedPageBreak/>
        <w:t xml:space="preserve">Они возникли на Руси уже после установления христианства. </w:t>
      </w:r>
      <w:r w:rsidRPr="003C5172">
        <w:rPr>
          <w:rFonts w:eastAsia="Times New Roman" w:cs="Times New Roman"/>
          <w:color w:val="000000"/>
          <w:sz w:val="24"/>
          <w:szCs w:val="24"/>
          <w:lang w:eastAsia="ru-RU"/>
        </w:rPr>
        <w:t>Некрасов в поэме несколько раз акцентирует внимание на белом цвете: белый саван, белый свет свечи, белый платок.</w:t>
      </w:r>
    </w:p>
    <w:p w14:paraId="0C48B555" w14:textId="77777777" w:rsidR="00F46FBE" w:rsidRPr="003C5172" w:rsidRDefault="00F46FBE" w:rsidP="003C5172">
      <w:pPr>
        <w:ind w:firstLine="709"/>
        <w:rPr>
          <w:rFonts w:eastAsia="Times New Roman" w:cs="Times New Roman"/>
          <w:color w:val="000000"/>
          <w:sz w:val="24"/>
          <w:szCs w:val="24"/>
          <w:u w:val="single"/>
          <w:lang w:eastAsia="ru-RU"/>
        </w:rPr>
      </w:pPr>
      <w:r w:rsidRPr="003C5172">
        <w:rPr>
          <w:rFonts w:eastAsia="Times New Roman" w:cs="Times New Roman"/>
          <w:color w:val="000000"/>
          <w:sz w:val="24"/>
          <w:szCs w:val="24"/>
          <w:lang w:eastAsia="ru-RU"/>
        </w:rPr>
        <w:t xml:space="preserve">Надетый на ней в </w:t>
      </w:r>
      <w:r w:rsidRPr="003C5172">
        <w:rPr>
          <w:rFonts w:eastAsia="Times New Roman" w:cs="Times New Roman"/>
          <w:color w:val="000000"/>
          <w:sz w:val="24"/>
          <w:szCs w:val="24"/>
          <w:u w:val="single"/>
          <w:lang w:eastAsia="ru-RU"/>
        </w:rPr>
        <w:t>знак печали</w:t>
      </w:r>
    </w:p>
    <w:p w14:paraId="5C612BF5"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color w:val="000000"/>
          <w:sz w:val="24"/>
          <w:szCs w:val="24"/>
          <w:u w:val="single"/>
          <w:lang w:eastAsia="ru-RU"/>
        </w:rPr>
        <w:t>Из белой холстины платок…</w:t>
      </w:r>
    </w:p>
    <w:p w14:paraId="16E04B0B" w14:textId="4393F7C0"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Наряду с черными русские крестьянки в знак скорби покрывали голову и белыми платками. В христианской символике белый цвет – символ причастности к лику святых и блаженных.</w:t>
      </w:r>
    </w:p>
    <w:p w14:paraId="35ABB432"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…Крестом осенился…</w:t>
      </w:r>
    </w:p>
    <w:p w14:paraId="172CBBC8"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Крестное знамение не является лишь частью религиозного обряда. Прежде всего, это великое оружие. В православной традиции при совершении</w:t>
      </w:r>
    </w:p>
    <w:p w14:paraId="2A2CA46D"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крестного знамени выражена мысль, что молящийся не сам себя осеняет, а получает эту духовную печать от Бога (извне). Если углубиться в историю, то можно убедиться в том, что и приметы, и суеверия, и традиции, и обычаи, и всяческие ритуалы имеют общие истоки.</w:t>
      </w:r>
    </w:p>
    <w:p w14:paraId="0DACA8FE" w14:textId="77777777" w:rsidR="00F46FBE" w:rsidRPr="003C5172" w:rsidRDefault="00F46FBE" w:rsidP="003C5172">
      <w:pPr>
        <w:ind w:firstLine="709"/>
        <w:rPr>
          <w:rFonts w:eastAsia="Times New Roman" w:cs="Times New Roman"/>
          <w:b/>
          <w:sz w:val="24"/>
          <w:szCs w:val="24"/>
          <w:lang w:eastAsia="ru-RU"/>
        </w:rPr>
      </w:pPr>
      <w:r w:rsidRPr="003C5172">
        <w:rPr>
          <w:rFonts w:eastAsia="Times New Roman" w:cs="Times New Roman"/>
          <w:sz w:val="24"/>
          <w:szCs w:val="24"/>
          <w:u w:val="single"/>
          <w:lang w:eastAsia="ru-RU"/>
        </w:rPr>
        <w:t>Грань между приметами и суевериями очень тонкая.</w:t>
      </w:r>
      <w:r w:rsidRPr="003C5172">
        <w:rPr>
          <w:rFonts w:eastAsia="Times New Roman" w:cs="Times New Roman"/>
          <w:sz w:val="24"/>
          <w:szCs w:val="24"/>
          <w:lang w:eastAsia="ru-RU"/>
        </w:rPr>
        <w:t xml:space="preserve"> Я выделила следующие категории </w:t>
      </w:r>
      <w:r w:rsidRPr="003C5172">
        <w:rPr>
          <w:rFonts w:eastAsia="Times New Roman" w:cs="Times New Roman"/>
          <w:b/>
          <w:i/>
          <w:sz w:val="24"/>
          <w:szCs w:val="24"/>
          <w:lang w:eastAsia="ru-RU"/>
        </w:rPr>
        <w:t>суеверий</w:t>
      </w:r>
      <w:r w:rsidRPr="003C5172">
        <w:rPr>
          <w:rFonts w:eastAsia="Times New Roman" w:cs="Times New Roman"/>
          <w:b/>
          <w:sz w:val="24"/>
          <w:szCs w:val="24"/>
          <w:lang w:eastAsia="ru-RU"/>
        </w:rPr>
        <w:t xml:space="preserve"> </w:t>
      </w:r>
      <w:r w:rsidRPr="003C5172">
        <w:rPr>
          <w:rFonts w:eastAsia="Times New Roman" w:cs="Times New Roman"/>
          <w:sz w:val="24"/>
          <w:szCs w:val="24"/>
          <w:lang w:eastAsia="ru-RU"/>
        </w:rPr>
        <w:t>(приложение 3):</w:t>
      </w:r>
    </w:p>
    <w:p w14:paraId="45FE28EE" w14:textId="26601006" w:rsidR="00896052" w:rsidRPr="00896052" w:rsidRDefault="00F46FBE" w:rsidP="00896052">
      <w:pPr>
        <w:jc w:val="center"/>
        <w:rPr>
          <w:rFonts w:eastAsia="Times New Roman" w:cs="Times New Roman"/>
          <w:sz w:val="24"/>
          <w:szCs w:val="24"/>
          <w:lang w:eastAsia="ru-RU"/>
        </w:rPr>
      </w:pPr>
      <w:r w:rsidRPr="003C5172">
        <w:rPr>
          <w:rFonts w:eastAsia="Times New Roman" w:cs="Times New Roman"/>
          <w:b/>
          <w:sz w:val="24"/>
          <w:szCs w:val="24"/>
          <w:lang w:eastAsia="ru-RU"/>
        </w:rPr>
        <w:t>2.4. Бытовые</w:t>
      </w:r>
    </w:p>
    <w:p w14:paraId="33DBBF03" w14:textId="4BA848BD"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 xml:space="preserve">Они касались буквально всего, с чем соприкасался человек ежедневно: посуды, мебели, одежды, сна, домашних животных, даже соседей и родственников. </w:t>
      </w:r>
      <w:r w:rsidRPr="003C5172">
        <w:rPr>
          <w:rFonts w:eastAsia="Times New Roman" w:cs="Times New Roman"/>
          <w:sz w:val="24"/>
          <w:szCs w:val="24"/>
          <w:shd w:val="clear" w:color="auto" w:fill="FFFFFF"/>
          <w:lang w:eastAsia="ru-RU"/>
        </w:rPr>
        <w:t xml:space="preserve">Эти суеверия представляют собой веру, основанную на необоснованных и необъяснимых </w:t>
      </w:r>
      <w:r w:rsidRPr="003C5172">
        <w:rPr>
          <w:rFonts w:eastAsia="Times New Roman" w:cs="Times New Roman"/>
          <w:sz w:val="24"/>
          <w:szCs w:val="24"/>
          <w:u w:val="single"/>
          <w:shd w:val="clear" w:color="auto" w:fill="FFFFFF"/>
          <w:lang w:eastAsia="ru-RU"/>
        </w:rPr>
        <w:t>законах природы</w:t>
      </w:r>
      <w:r w:rsidRPr="003C5172">
        <w:rPr>
          <w:rFonts w:eastAsia="Times New Roman" w:cs="Times New Roman"/>
          <w:sz w:val="24"/>
          <w:szCs w:val="24"/>
          <w:lang w:eastAsia="ru-RU"/>
        </w:rPr>
        <w:t>.</w:t>
      </w:r>
      <w:r w:rsidRPr="003C5172">
        <w:rPr>
          <w:rFonts w:eastAsia="Times New Roman" w:cs="Times New Roman"/>
          <w:sz w:val="24"/>
          <w:szCs w:val="24"/>
          <w:shd w:val="clear" w:color="auto" w:fill="FFFFFF"/>
          <w:lang w:eastAsia="ru-RU"/>
        </w:rPr>
        <w:t xml:space="preserve"> </w:t>
      </w:r>
      <w:r w:rsidRPr="003C5172">
        <w:rPr>
          <w:rFonts w:eastAsia="Times New Roman" w:cs="Times New Roman"/>
          <w:sz w:val="24"/>
          <w:szCs w:val="24"/>
          <w:lang w:eastAsia="ru-RU"/>
        </w:rPr>
        <w:t xml:space="preserve">«Вещие сны» Дарьи подталкивают её верить в неизбежность судьбы: </w:t>
      </w:r>
    </w:p>
    <w:p w14:paraId="103BAC69"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…Сон мой был в руку, родная!</w:t>
      </w:r>
    </w:p>
    <w:p w14:paraId="5C51F536"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Сон перед Спасовым днем.</w:t>
      </w:r>
    </w:p>
    <w:p w14:paraId="4F38F3E1"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Сон мой был в руку, родная!</w:t>
      </w:r>
    </w:p>
    <w:p w14:paraId="56F0E1B8" w14:textId="73191655"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Жать теперь буду одна я…</w:t>
      </w:r>
    </w:p>
    <w:p w14:paraId="721027A8"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Спасов день – один из главных праздников на Руси. Сны в этот день вещие. Предвестие беды воплощается в образе сыплющейся ржи, которую Дарья не успевает убрать в одиночку.</w:t>
      </w:r>
    </w:p>
    <w:p w14:paraId="70CE53BC" w14:textId="11FB5C85"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…Стала рожь-матушка в колос метаться… (Сон.)</w:t>
      </w:r>
    </w:p>
    <w:p w14:paraId="366F4F4E"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Если снишь рожь, жито спелое, оно осыпается – к беде.</w:t>
      </w:r>
      <w:r w:rsidRPr="003C5172">
        <w:rPr>
          <w:rFonts w:eastAsia="Times New Roman" w:cs="Times New Roman"/>
          <w:color w:val="00B050"/>
          <w:sz w:val="24"/>
          <w:szCs w:val="24"/>
          <w:lang w:eastAsia="ru-RU"/>
        </w:rPr>
        <w:t xml:space="preserve"> </w:t>
      </w:r>
      <w:r w:rsidRPr="003C5172">
        <w:rPr>
          <w:rFonts w:eastAsia="Times New Roman" w:cs="Times New Roman"/>
          <w:sz w:val="24"/>
          <w:szCs w:val="24"/>
          <w:lang w:eastAsia="ru-RU"/>
        </w:rPr>
        <w:t>Дарья верит, что её молитва и обращение к чудодейственной иконе поможет её мужу:</w:t>
      </w:r>
    </w:p>
    <w:p w14:paraId="67422E7D"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Нет! не попустит царица небесная! Даст исцеленье икона чудесная!..</w:t>
      </w:r>
    </w:p>
    <w:p w14:paraId="02BDCFAF" w14:textId="57CE45C2" w:rsidR="00896052" w:rsidRDefault="00F46FBE" w:rsidP="00896052">
      <w:pPr>
        <w:jc w:val="center"/>
        <w:rPr>
          <w:rFonts w:eastAsia="Times New Roman" w:cs="Times New Roman"/>
          <w:b/>
          <w:sz w:val="24"/>
          <w:szCs w:val="24"/>
          <w:lang w:eastAsia="ru-RU"/>
        </w:rPr>
      </w:pPr>
      <w:r w:rsidRPr="003C5172">
        <w:rPr>
          <w:rFonts w:eastAsia="Times New Roman" w:cs="Times New Roman"/>
          <w:b/>
          <w:sz w:val="24"/>
          <w:szCs w:val="24"/>
          <w:lang w:eastAsia="ru-RU"/>
        </w:rPr>
        <w:t>2.5. Медицинские</w:t>
      </w:r>
    </w:p>
    <w:p w14:paraId="70FE525D" w14:textId="107F67CD" w:rsidR="00F46FBE" w:rsidRPr="003C5172" w:rsidRDefault="00F46FBE" w:rsidP="003C5172">
      <w:pPr>
        <w:ind w:firstLine="709"/>
        <w:rPr>
          <w:rFonts w:eastAsia="Times New Roman" w:cs="Times New Roman"/>
          <w:b/>
          <w:sz w:val="24"/>
          <w:szCs w:val="24"/>
          <w:lang w:eastAsia="ru-RU"/>
        </w:rPr>
      </w:pPr>
      <w:r w:rsidRPr="003C5172">
        <w:rPr>
          <w:rFonts w:eastAsia="Times New Roman" w:cs="Times New Roman"/>
          <w:sz w:val="24"/>
          <w:szCs w:val="24"/>
          <w:lang w:eastAsia="ru-RU"/>
        </w:rPr>
        <w:t>В народе больного для лечения сбрызгивают водой, «собранною из девяти колодцев, осыпают золою, собранною из семи печей...». "Девять веретен" следует здесь понимать как девять колодцев, так как веретеном назывался поперечный вал колодца, на который наматывалась цепь с прикрепленной к ней бадьей.</w:t>
      </w:r>
    </w:p>
    <w:p w14:paraId="67AABBA2" w14:textId="77777777" w:rsidR="00F46FBE" w:rsidRPr="003C5172" w:rsidRDefault="00F46FBE" w:rsidP="003C5172">
      <w:pPr>
        <w:ind w:firstLine="709"/>
        <w:rPr>
          <w:rFonts w:eastAsia="Times New Roman" w:cs="Times New Roman"/>
          <w:color w:val="000000"/>
          <w:sz w:val="24"/>
          <w:szCs w:val="24"/>
          <w:u w:val="single"/>
          <w:lang w:eastAsia="ru-RU"/>
        </w:rPr>
      </w:pPr>
      <w:r w:rsidRPr="003C5172">
        <w:rPr>
          <w:rFonts w:eastAsia="Times New Roman" w:cs="Times New Roman"/>
          <w:color w:val="000000"/>
          <w:sz w:val="24"/>
          <w:szCs w:val="24"/>
          <w:lang w:eastAsia="ru-RU"/>
        </w:rPr>
        <w:t xml:space="preserve">Старуха его </w:t>
      </w:r>
      <w:r w:rsidRPr="003C5172">
        <w:rPr>
          <w:rFonts w:eastAsia="Times New Roman" w:cs="Times New Roman"/>
          <w:color w:val="000000"/>
          <w:sz w:val="24"/>
          <w:szCs w:val="24"/>
          <w:u w:val="single"/>
          <w:lang w:eastAsia="ru-RU"/>
        </w:rPr>
        <w:t>окатила</w:t>
      </w:r>
    </w:p>
    <w:p w14:paraId="1BED2DD0" w14:textId="53DE627E" w:rsidR="00F46FBE" w:rsidRPr="003C5172" w:rsidRDefault="00F46FBE" w:rsidP="003C5172">
      <w:pPr>
        <w:ind w:firstLine="709"/>
        <w:rPr>
          <w:rFonts w:eastAsia="Times New Roman" w:cs="Times New Roman"/>
          <w:color w:val="000000"/>
          <w:sz w:val="24"/>
          <w:szCs w:val="24"/>
          <w:u w:val="single"/>
          <w:lang w:eastAsia="ru-RU"/>
        </w:rPr>
      </w:pPr>
      <w:r w:rsidRPr="003C5172">
        <w:rPr>
          <w:rFonts w:eastAsia="Times New Roman" w:cs="Times New Roman"/>
          <w:color w:val="000000"/>
          <w:sz w:val="24"/>
          <w:szCs w:val="24"/>
          <w:u w:val="single"/>
          <w:lang w:eastAsia="ru-RU"/>
        </w:rPr>
        <w:t>Водой с девяти веретен…</w:t>
      </w:r>
    </w:p>
    <w:p w14:paraId="750356FB" w14:textId="77777777" w:rsidR="00F46FBE" w:rsidRPr="003C5172" w:rsidRDefault="00F46FBE" w:rsidP="003C5172">
      <w:pPr>
        <w:ind w:firstLine="709"/>
        <w:rPr>
          <w:rFonts w:eastAsia="Times New Roman" w:cs="Times New Roman"/>
          <w:color w:val="000000"/>
          <w:sz w:val="24"/>
          <w:szCs w:val="24"/>
          <w:u w:val="single"/>
          <w:lang w:eastAsia="ru-RU"/>
        </w:rPr>
      </w:pPr>
      <w:r w:rsidRPr="003C5172">
        <w:rPr>
          <w:rFonts w:eastAsia="Times New Roman" w:cs="Times New Roman"/>
          <w:sz w:val="24"/>
          <w:szCs w:val="24"/>
          <w:lang w:eastAsia="ru-RU"/>
        </w:rPr>
        <w:t>Цифра 9 неслучайна: в народном представлении существовало 9 видов</w:t>
      </w:r>
    </w:p>
    <w:p w14:paraId="1C2CD3E5"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лихорадки, действия всех 9 нужно было устранить.</w:t>
      </w:r>
      <w:r w:rsidRPr="003C5172">
        <w:rPr>
          <w:rFonts w:eastAsia="Times New Roman" w:cs="Times New Roman"/>
          <w:color w:val="000000"/>
          <w:sz w:val="24"/>
          <w:szCs w:val="24"/>
          <w:lang w:eastAsia="ru-RU"/>
        </w:rPr>
        <w:t xml:space="preserve"> </w:t>
      </w:r>
    </w:p>
    <w:p w14:paraId="7EC9C3A4" w14:textId="77777777" w:rsidR="00F46FBE" w:rsidRPr="003C5172" w:rsidRDefault="00F46FBE" w:rsidP="003C5172">
      <w:pPr>
        <w:ind w:firstLine="709"/>
        <w:rPr>
          <w:rFonts w:eastAsia="Times New Roman" w:cs="Times New Roman"/>
          <w:color w:val="000000"/>
          <w:sz w:val="24"/>
          <w:szCs w:val="24"/>
          <w:u w:val="single"/>
          <w:lang w:eastAsia="ru-RU"/>
        </w:rPr>
      </w:pPr>
      <w:r w:rsidRPr="003C5172">
        <w:rPr>
          <w:rFonts w:eastAsia="Times New Roman" w:cs="Times New Roman"/>
          <w:color w:val="000000"/>
          <w:sz w:val="24"/>
          <w:szCs w:val="24"/>
          <w:lang w:eastAsia="ru-RU"/>
        </w:rPr>
        <w:t xml:space="preserve">…Как водится, в </w:t>
      </w:r>
      <w:r w:rsidRPr="003C5172">
        <w:rPr>
          <w:rFonts w:eastAsia="Times New Roman" w:cs="Times New Roman"/>
          <w:color w:val="000000"/>
          <w:sz w:val="24"/>
          <w:szCs w:val="24"/>
          <w:u w:val="single"/>
          <w:lang w:eastAsia="ru-RU"/>
        </w:rPr>
        <w:t>яму спустили</w:t>
      </w:r>
    </w:p>
    <w:p w14:paraId="1D636769" w14:textId="0B2E5E1C"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color w:val="000000"/>
          <w:sz w:val="24"/>
          <w:szCs w:val="24"/>
          <w:u w:val="single"/>
          <w:lang w:eastAsia="ru-RU"/>
        </w:rPr>
        <w:t>Засыпали</w:t>
      </w:r>
      <w:r w:rsidRPr="001A290C">
        <w:rPr>
          <w:rFonts w:eastAsia="Times New Roman" w:cs="Times New Roman"/>
          <w:color w:val="000000"/>
          <w:sz w:val="24"/>
          <w:szCs w:val="24"/>
          <w:lang w:eastAsia="ru-RU"/>
        </w:rPr>
        <w:t xml:space="preserve"> </w:t>
      </w:r>
      <w:r w:rsidRPr="003C5172">
        <w:rPr>
          <w:rFonts w:eastAsia="Times New Roman" w:cs="Times New Roman"/>
          <w:color w:val="000000"/>
          <w:sz w:val="24"/>
          <w:szCs w:val="24"/>
          <w:lang w:eastAsia="ru-RU"/>
        </w:rPr>
        <w:t xml:space="preserve">Прокла </w:t>
      </w:r>
      <w:r w:rsidRPr="001A290C">
        <w:rPr>
          <w:rFonts w:eastAsia="Times New Roman" w:cs="Times New Roman"/>
          <w:color w:val="000000"/>
          <w:sz w:val="24"/>
          <w:szCs w:val="24"/>
          <w:u w:val="single"/>
          <w:lang w:eastAsia="ru-RU"/>
        </w:rPr>
        <w:t>з</w:t>
      </w:r>
      <w:r w:rsidRPr="003C5172">
        <w:rPr>
          <w:rFonts w:eastAsia="Times New Roman" w:cs="Times New Roman"/>
          <w:color w:val="000000"/>
          <w:sz w:val="24"/>
          <w:szCs w:val="24"/>
          <w:u w:val="single"/>
          <w:lang w:eastAsia="ru-RU"/>
        </w:rPr>
        <w:t>емлей</w:t>
      </w:r>
      <w:r w:rsidRPr="003C5172">
        <w:rPr>
          <w:rFonts w:eastAsia="Times New Roman" w:cs="Times New Roman"/>
          <w:color w:val="000000"/>
          <w:sz w:val="24"/>
          <w:szCs w:val="24"/>
          <w:lang w:eastAsia="ru-RU"/>
        </w:rPr>
        <w:t>;</w:t>
      </w:r>
    </w:p>
    <w:p w14:paraId="0982F24D"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Люди верили в силу земли: она могла «оттянуть» болезнь от человека.</w:t>
      </w:r>
    </w:p>
    <w:p w14:paraId="7F962E90" w14:textId="6434A54B" w:rsidR="00F46FBE" w:rsidRPr="003C5172" w:rsidRDefault="00F46FBE" w:rsidP="00125F61">
      <w:pPr>
        <w:jc w:val="center"/>
        <w:rPr>
          <w:rFonts w:eastAsia="Times New Roman" w:cs="Times New Roman"/>
          <w:b/>
          <w:sz w:val="24"/>
          <w:szCs w:val="24"/>
          <w:lang w:eastAsia="ru-RU"/>
        </w:rPr>
      </w:pPr>
      <w:r w:rsidRPr="003C5172">
        <w:rPr>
          <w:rFonts w:eastAsia="Times New Roman" w:cs="Times New Roman"/>
          <w:b/>
          <w:sz w:val="24"/>
          <w:szCs w:val="24"/>
          <w:lang w:eastAsia="ru-RU"/>
        </w:rPr>
        <w:t>2.6. Много суеверий связано с образами птиц, животных и явлений природы</w:t>
      </w:r>
    </w:p>
    <w:p w14:paraId="3F854C2A"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…Ворон сидит на кресте золоченом,</w:t>
      </w:r>
    </w:p>
    <w:p w14:paraId="77C7B8DA"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Дрогнуло сердце опять! …</w:t>
      </w:r>
    </w:p>
    <w:p w14:paraId="440B7BFB" w14:textId="16E6B30C"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 xml:space="preserve">Народ верил, если «ворон каркает на церкви </w:t>
      </w:r>
      <w:r w:rsidR="00125F61" w:rsidRPr="003C5172">
        <w:rPr>
          <w:rFonts w:eastAsia="Times New Roman" w:cs="Times New Roman"/>
          <w:sz w:val="24"/>
          <w:szCs w:val="24"/>
          <w:lang w:eastAsia="ru-RU"/>
        </w:rPr>
        <w:t>–</w:t>
      </w:r>
      <w:r w:rsidRPr="003C5172">
        <w:rPr>
          <w:rFonts w:eastAsia="Times New Roman" w:cs="Times New Roman"/>
          <w:sz w:val="24"/>
          <w:szCs w:val="24"/>
          <w:lang w:eastAsia="ru-RU"/>
        </w:rPr>
        <w:t xml:space="preserve"> к покойнику на селе...».</w:t>
      </w:r>
    </w:p>
    <w:p w14:paraId="07A01E89" w14:textId="59447D30"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…Месяца нет – хоть бы луч!</w:t>
      </w:r>
    </w:p>
    <w:p w14:paraId="24C012C9"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На небо глянешь – какие-то гробы,</w:t>
      </w:r>
    </w:p>
    <w:p w14:paraId="779D7884"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Цепи да гири выходят из туч…</w:t>
      </w:r>
    </w:p>
    <w:p w14:paraId="65E45E4E" w14:textId="77777777" w:rsidR="00125F61" w:rsidRDefault="00F46FBE" w:rsidP="00125F61">
      <w:pPr>
        <w:jc w:val="center"/>
        <w:rPr>
          <w:rFonts w:eastAsia="Times New Roman" w:cs="Times New Roman"/>
          <w:b/>
          <w:sz w:val="24"/>
          <w:szCs w:val="24"/>
          <w:lang w:eastAsia="ru-RU"/>
        </w:rPr>
      </w:pPr>
      <w:r w:rsidRPr="003C5172">
        <w:rPr>
          <w:rFonts w:eastAsia="Times New Roman" w:cs="Times New Roman"/>
          <w:b/>
          <w:sz w:val="24"/>
          <w:szCs w:val="24"/>
          <w:lang w:eastAsia="ru-RU"/>
        </w:rPr>
        <w:t>2.7. Мистические, имеющие языческое происхождение.</w:t>
      </w:r>
    </w:p>
    <w:p w14:paraId="6F255570" w14:textId="2D63BA0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lastRenderedPageBreak/>
        <w:t>Встреча с грозным хозяином леса – Морозом, Красным носом – ничего хорошего не сулила крестьянам. Страх перед его могуществом и силой заставлял их слепо верить в неизбежность судьбы.</w:t>
      </w:r>
    </w:p>
    <w:p w14:paraId="064BA2B3"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…сама коченеет.</w:t>
      </w:r>
    </w:p>
    <w:p w14:paraId="1EAD6DFE"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Морозко коснулся ее:</w:t>
      </w:r>
    </w:p>
    <w:p w14:paraId="7E616F41"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В лицо ей дыханием веет…</w:t>
      </w:r>
    </w:p>
    <w:p w14:paraId="7AF6037A" w14:textId="77777777" w:rsidR="00F46FBE" w:rsidRPr="00125F61"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И в Проклушку вдруг обратился…</w:t>
      </w:r>
    </w:p>
    <w:p w14:paraId="4AF04AB1"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Смерть в образе Мороза, заглянув в глаза, обязательно забирает душу себе.</w:t>
      </w:r>
      <w:r w:rsidRPr="003C5172">
        <w:rPr>
          <w:rFonts w:eastAsia="Times New Roman" w:cs="Times New Roman"/>
          <w:i/>
          <w:iCs/>
          <w:sz w:val="24"/>
          <w:szCs w:val="24"/>
          <w:lang w:eastAsia="ru-RU"/>
        </w:rPr>
        <w:t xml:space="preserve"> </w:t>
      </w:r>
    </w:p>
    <w:p w14:paraId="7F6E4D60"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Некрасов вообще очень полюбил жанр таких вот предсказаний, пророчеств и, верный себе, обязательно добирался до заветного, самого сладкого. Смерть, гроб, кладбище, могила – вот что неизменно нагадывал Николай Алексеевич своим героям.</w:t>
      </w:r>
    </w:p>
    <w:p w14:paraId="459B5D5A" w14:textId="365DBE4A"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Исследуя приметы и суеверия в произведении Некрасова, я увидела, что из 50 выявленных мною примеров 22 являются</w:t>
      </w:r>
      <w:r w:rsidRPr="003C5172">
        <w:rPr>
          <w:rFonts w:eastAsia="Times New Roman" w:cs="Times New Roman"/>
          <w:b/>
          <w:sz w:val="24"/>
          <w:szCs w:val="24"/>
          <w:lang w:eastAsia="ru-RU"/>
        </w:rPr>
        <w:t xml:space="preserve"> приметами</w:t>
      </w:r>
      <w:r w:rsidRPr="003C5172">
        <w:rPr>
          <w:rFonts w:eastAsia="Times New Roman" w:cs="Times New Roman"/>
          <w:sz w:val="24"/>
          <w:szCs w:val="24"/>
          <w:lang w:eastAsia="ru-RU"/>
        </w:rPr>
        <w:t>, что составляет 4</w:t>
      </w:r>
      <w:r w:rsidR="007148E0">
        <w:rPr>
          <w:rFonts w:eastAsia="Times New Roman" w:cs="Times New Roman"/>
          <w:sz w:val="24"/>
          <w:szCs w:val="24"/>
          <w:lang w:val="be-BY" w:eastAsia="ru-RU"/>
        </w:rPr>
        <w:t>4</w:t>
      </w:r>
      <w:r w:rsidRPr="003C5172">
        <w:rPr>
          <w:rFonts w:eastAsia="Times New Roman" w:cs="Times New Roman"/>
          <w:sz w:val="24"/>
          <w:szCs w:val="24"/>
          <w:lang w:eastAsia="ru-RU"/>
        </w:rPr>
        <w:t>%. Две группы: бытовые (12 – 5</w:t>
      </w:r>
      <w:r w:rsidR="00D621AF">
        <w:rPr>
          <w:rFonts w:eastAsia="Times New Roman" w:cs="Times New Roman"/>
          <w:sz w:val="24"/>
          <w:szCs w:val="24"/>
          <w:lang w:eastAsia="ru-RU"/>
        </w:rPr>
        <w:t>5</w:t>
      </w:r>
      <w:r w:rsidRPr="003C5172">
        <w:rPr>
          <w:rFonts w:eastAsia="Times New Roman" w:cs="Times New Roman"/>
          <w:sz w:val="24"/>
          <w:szCs w:val="24"/>
          <w:lang w:eastAsia="ru-RU"/>
        </w:rPr>
        <w:t xml:space="preserve">%) и религиозные (7 – </w:t>
      </w:r>
      <w:r w:rsidR="00D621AF">
        <w:rPr>
          <w:rFonts w:eastAsia="Times New Roman" w:cs="Times New Roman"/>
          <w:sz w:val="24"/>
          <w:szCs w:val="24"/>
          <w:lang w:eastAsia="ru-RU"/>
        </w:rPr>
        <w:t>32</w:t>
      </w:r>
      <w:r w:rsidRPr="003C5172">
        <w:rPr>
          <w:rFonts w:eastAsia="Times New Roman" w:cs="Times New Roman"/>
          <w:sz w:val="24"/>
          <w:szCs w:val="24"/>
          <w:lang w:eastAsia="ru-RU"/>
        </w:rPr>
        <w:t>%) – самые распространённые в тексте. Лишь 3 приметы (1</w:t>
      </w:r>
      <w:r w:rsidR="00D621AF">
        <w:rPr>
          <w:rFonts w:eastAsia="Times New Roman" w:cs="Times New Roman"/>
          <w:sz w:val="24"/>
          <w:szCs w:val="24"/>
          <w:lang w:eastAsia="ru-RU"/>
        </w:rPr>
        <w:t>3</w:t>
      </w:r>
      <w:r w:rsidRPr="003C5172">
        <w:rPr>
          <w:rFonts w:eastAsia="Times New Roman" w:cs="Times New Roman"/>
          <w:sz w:val="24"/>
          <w:szCs w:val="24"/>
          <w:lang w:eastAsia="ru-RU"/>
        </w:rPr>
        <w:t>%) составляют группу мистических и имеют языческое происхождение. Анализируя собранный материал по</w:t>
      </w:r>
      <w:r w:rsidRPr="003C5172">
        <w:rPr>
          <w:rFonts w:eastAsia="Times New Roman" w:cs="Times New Roman"/>
          <w:b/>
          <w:sz w:val="24"/>
          <w:szCs w:val="24"/>
          <w:lang w:eastAsia="ru-RU"/>
        </w:rPr>
        <w:t xml:space="preserve"> суевериям</w:t>
      </w:r>
      <w:r w:rsidRPr="003C5172">
        <w:rPr>
          <w:rFonts w:eastAsia="Times New Roman" w:cs="Times New Roman"/>
          <w:sz w:val="24"/>
          <w:szCs w:val="24"/>
          <w:lang w:eastAsia="ru-RU"/>
        </w:rPr>
        <w:t xml:space="preserve"> (28 – 5</w:t>
      </w:r>
      <w:r w:rsidR="007148E0">
        <w:rPr>
          <w:rFonts w:eastAsia="Times New Roman" w:cs="Times New Roman"/>
          <w:sz w:val="24"/>
          <w:szCs w:val="24"/>
          <w:lang w:val="be-BY" w:eastAsia="ru-RU"/>
        </w:rPr>
        <w:t>6</w:t>
      </w:r>
      <w:r w:rsidRPr="003C5172">
        <w:rPr>
          <w:rFonts w:eastAsia="Times New Roman" w:cs="Times New Roman"/>
          <w:sz w:val="24"/>
          <w:szCs w:val="24"/>
          <w:lang w:eastAsia="ru-RU"/>
        </w:rPr>
        <w:t>%), я увидела, что большинство составляют мистические, имеющие языческое происхождение (10 – 36%). Вторую многочисленную группу составляют суеверия, связанные с медициной (8 – 2</w:t>
      </w:r>
      <w:r w:rsidR="00D621AF">
        <w:rPr>
          <w:rFonts w:eastAsia="Times New Roman" w:cs="Times New Roman"/>
          <w:sz w:val="24"/>
          <w:szCs w:val="24"/>
          <w:lang w:eastAsia="ru-RU"/>
        </w:rPr>
        <w:t>8</w:t>
      </w:r>
      <w:r w:rsidRPr="003C5172">
        <w:rPr>
          <w:rFonts w:eastAsia="Times New Roman" w:cs="Times New Roman"/>
          <w:sz w:val="24"/>
          <w:szCs w:val="24"/>
          <w:lang w:eastAsia="ru-RU"/>
        </w:rPr>
        <w:t xml:space="preserve">%). Много суеверий связано с образами птиц, животных и явлений природы (7 – 25%), и только 3 из них, что составляет </w:t>
      </w:r>
      <w:r w:rsidR="00D621AF">
        <w:rPr>
          <w:rFonts w:eastAsia="Times New Roman" w:cs="Times New Roman"/>
          <w:sz w:val="24"/>
          <w:szCs w:val="24"/>
          <w:lang w:eastAsia="ru-RU"/>
        </w:rPr>
        <w:t>11</w:t>
      </w:r>
      <w:r w:rsidRPr="003C5172">
        <w:rPr>
          <w:rFonts w:eastAsia="Times New Roman" w:cs="Times New Roman"/>
          <w:sz w:val="24"/>
          <w:szCs w:val="24"/>
          <w:lang w:eastAsia="ru-RU"/>
        </w:rPr>
        <w:t>%, связано с бытом человека (</w:t>
      </w:r>
      <w:r w:rsidR="00125F61">
        <w:rPr>
          <w:rFonts w:eastAsia="Times New Roman" w:cs="Times New Roman"/>
          <w:sz w:val="24"/>
          <w:szCs w:val="24"/>
          <w:lang w:eastAsia="ru-RU"/>
        </w:rPr>
        <w:t>П</w:t>
      </w:r>
      <w:r w:rsidRPr="003C5172">
        <w:rPr>
          <w:rFonts w:eastAsia="Times New Roman" w:cs="Times New Roman"/>
          <w:sz w:val="24"/>
          <w:szCs w:val="24"/>
          <w:lang w:eastAsia="ru-RU"/>
        </w:rPr>
        <w:t>риложение 4).</w:t>
      </w:r>
    </w:p>
    <w:p w14:paraId="795ED895" w14:textId="77777777" w:rsidR="009E366C" w:rsidRDefault="009E366C" w:rsidP="00B25C2C">
      <w:pPr>
        <w:jc w:val="center"/>
        <w:rPr>
          <w:rFonts w:eastAsia="Times New Roman" w:cs="Times New Roman"/>
          <w:b/>
          <w:sz w:val="24"/>
          <w:szCs w:val="24"/>
          <w:lang w:eastAsia="ru-RU"/>
        </w:rPr>
      </w:pPr>
    </w:p>
    <w:p w14:paraId="2F0EDFA6" w14:textId="54C73591" w:rsidR="00F46FBE" w:rsidRPr="003C5172" w:rsidRDefault="00F46FBE" w:rsidP="00B25C2C">
      <w:pPr>
        <w:jc w:val="center"/>
        <w:rPr>
          <w:rFonts w:eastAsia="Times New Roman" w:cs="Times New Roman"/>
          <w:b/>
          <w:sz w:val="24"/>
          <w:szCs w:val="24"/>
          <w:lang w:eastAsia="ru-RU"/>
        </w:rPr>
      </w:pPr>
      <w:r w:rsidRPr="003C5172">
        <w:rPr>
          <w:rFonts w:eastAsia="Times New Roman" w:cs="Times New Roman"/>
          <w:b/>
          <w:sz w:val="24"/>
          <w:szCs w:val="24"/>
          <w:lang w:eastAsia="ru-RU"/>
        </w:rPr>
        <w:t>ГЛАВА 3. СОЦИАЛЬНЫЙ ОПРОС</w:t>
      </w:r>
    </w:p>
    <w:p w14:paraId="68A6A41E" w14:textId="77D5A6E8" w:rsidR="00F46FBE"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Изменилось ли отношение людей к приметам в наш век высоких технологий? Чтобы получить исчерпывающий ответ, я провела анкетирование</w:t>
      </w:r>
      <w:r w:rsidR="009E366C">
        <w:rPr>
          <w:rFonts w:eastAsia="Times New Roman" w:cs="Times New Roman"/>
          <w:sz w:val="24"/>
          <w:szCs w:val="24"/>
          <w:lang w:eastAsia="ru-RU"/>
        </w:rPr>
        <w:t xml:space="preserve"> (Приложение 5)</w:t>
      </w:r>
      <w:r w:rsidRPr="003C5172">
        <w:rPr>
          <w:rFonts w:eastAsia="Times New Roman" w:cs="Times New Roman"/>
          <w:sz w:val="24"/>
          <w:szCs w:val="24"/>
          <w:lang w:eastAsia="ru-RU"/>
        </w:rPr>
        <w:t>.</w:t>
      </w:r>
    </w:p>
    <w:p w14:paraId="17C3CE13"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color w:val="000000"/>
          <w:sz w:val="24"/>
          <w:szCs w:val="24"/>
          <w:lang w:eastAsia="ru-RU"/>
        </w:rPr>
        <w:t>В рамках исследовательской работы мной был проведен социальный опрос</w:t>
      </w:r>
      <w:r w:rsidRPr="003C5172">
        <w:rPr>
          <w:rFonts w:eastAsia="Times New Roman" w:cs="Times New Roman"/>
          <w:sz w:val="24"/>
          <w:szCs w:val="24"/>
          <w:lang w:eastAsia="ru-RU"/>
        </w:rPr>
        <w:t xml:space="preserve"> среди одноклассников и учителей школы. Всего было опрошено 27 человек (18 учащихся и 9 преподавателей). Я выяснила, что 60% опрошенных верят в приметы. Попутно я узнала, что 11 учащихся имеют свои личные приметы.</w:t>
      </w:r>
    </w:p>
    <w:p w14:paraId="4DC56DB1"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Правильно на вопрос, что такое примета и суеверие, смогли ответить только 9 человек.</w:t>
      </w:r>
    </w:p>
    <w:p w14:paraId="2A0E0162"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 xml:space="preserve">Проанализировав ответы на вопрос №4, я убедилась, что анкетируемые отвечали, исходя из личного опыта, они </w:t>
      </w:r>
      <w:r w:rsidRPr="003C5172">
        <w:rPr>
          <w:rFonts w:eastAsia="Times New Roman" w:cs="Times New Roman"/>
          <w:color w:val="000000"/>
          <w:sz w:val="24"/>
          <w:szCs w:val="24"/>
          <w:lang w:eastAsia="ru-RU"/>
        </w:rPr>
        <w:t>обращались к суевериям и приметам в зависимости от конкретного случая. Следует отметить, что взрослые и подростки в процентном соотношении в суеверия верят практически одинаково.</w:t>
      </w:r>
      <w:r w:rsidRPr="003C5172">
        <w:rPr>
          <w:rFonts w:eastAsia="Times New Roman" w:cs="Times New Roman"/>
          <w:sz w:val="24"/>
          <w:szCs w:val="24"/>
          <w:lang w:eastAsia="ru-RU"/>
        </w:rPr>
        <w:t xml:space="preserve"> Ответ на вопрос №6 (Какие приметы считаете удачными) у каждого был индивидуален, однако всех объединяло одно: бытовые приметы. </w:t>
      </w:r>
      <w:r w:rsidRPr="003C5172">
        <w:rPr>
          <w:rFonts w:eastAsia="Times New Roman" w:cs="Times New Roman"/>
          <w:color w:val="000000"/>
          <w:sz w:val="24"/>
          <w:szCs w:val="24"/>
          <w:lang w:eastAsia="ru-RU"/>
        </w:rPr>
        <w:t>Исходя из полученных результатов, можно сделать вывод, что в приметы верят как старшее поколение, так и подрастающее.</w:t>
      </w:r>
    </w:p>
    <w:p w14:paraId="7657DD85" w14:textId="58DE8D17" w:rsidR="00F46FBE" w:rsidRPr="003C5172" w:rsidRDefault="00F46FBE" w:rsidP="003C5172">
      <w:pPr>
        <w:ind w:firstLine="709"/>
        <w:rPr>
          <w:rFonts w:eastAsia="Times New Roman" w:cs="Times New Roman"/>
          <w:noProof/>
          <w:sz w:val="24"/>
          <w:szCs w:val="24"/>
        </w:rPr>
      </w:pPr>
      <w:r w:rsidRPr="003C5172">
        <w:rPr>
          <w:rFonts w:eastAsia="Times New Roman" w:cs="Times New Roman"/>
          <w:noProof/>
          <w:sz w:val="24"/>
          <w:szCs w:val="24"/>
        </w:rPr>
        <w:t>При работе над данной темой мною была составлена таблица</w:t>
      </w:r>
      <w:r w:rsidRPr="003C5172">
        <w:rPr>
          <w:rFonts w:eastAsia="Times New Roman" w:cs="Times New Roman"/>
          <w:bCs/>
          <w:sz w:val="24"/>
          <w:szCs w:val="24"/>
          <w:lang w:eastAsia="ru-RU"/>
        </w:rPr>
        <w:t xml:space="preserve"> «</w:t>
      </w:r>
      <w:r w:rsidRPr="003C5172">
        <w:rPr>
          <w:rFonts w:eastAsia="Times New Roman" w:cs="Times New Roman"/>
          <w:sz w:val="24"/>
          <w:szCs w:val="24"/>
          <w:lang w:eastAsia="ru-RU"/>
        </w:rPr>
        <w:t xml:space="preserve">Приметы и суеверия, выявленные в произведении, и их значения» (таблица №1), в которую включено 50 примет и суеверий. </w:t>
      </w:r>
      <w:r w:rsidRPr="003C5172">
        <w:rPr>
          <w:rFonts w:eastAsia="Times New Roman" w:cs="Times New Roman"/>
          <w:noProof/>
          <w:sz w:val="24"/>
          <w:szCs w:val="24"/>
        </w:rPr>
        <w:t xml:space="preserve">Составлены </w:t>
      </w:r>
      <w:r w:rsidRPr="003C5172">
        <w:rPr>
          <w:rFonts w:eastAsia="Times New Roman" w:cs="Times New Roman"/>
          <w:bCs/>
          <w:sz w:val="24"/>
          <w:szCs w:val="24"/>
          <w:lang w:eastAsia="ru-RU"/>
        </w:rPr>
        <w:t>таблицы «</w:t>
      </w:r>
      <w:r w:rsidRPr="003C5172">
        <w:rPr>
          <w:rFonts w:eastAsia="Times New Roman" w:cs="Times New Roman"/>
          <w:sz w:val="24"/>
          <w:szCs w:val="24"/>
          <w:lang w:eastAsia="ru-RU"/>
        </w:rPr>
        <w:t>Категории примет</w:t>
      </w:r>
      <w:r w:rsidRPr="003C5172">
        <w:rPr>
          <w:rFonts w:eastAsia="Times New Roman" w:cs="Times New Roman"/>
          <w:bCs/>
          <w:sz w:val="24"/>
          <w:szCs w:val="24"/>
          <w:lang w:eastAsia="ru-RU"/>
        </w:rPr>
        <w:t xml:space="preserve">» </w:t>
      </w:r>
      <w:r w:rsidRPr="003C5172">
        <w:rPr>
          <w:rFonts w:eastAsia="Times New Roman" w:cs="Times New Roman"/>
          <w:sz w:val="24"/>
          <w:szCs w:val="24"/>
          <w:lang w:eastAsia="ru-RU"/>
        </w:rPr>
        <w:t>(таблица №2) и «Категории суеверий» (таблица №3), в которых мною был систематизирован материал по группам.</w:t>
      </w:r>
    </w:p>
    <w:p w14:paraId="23DA3E1D" w14:textId="6CD788A4" w:rsidR="00F46FBE" w:rsidRPr="003C5172" w:rsidRDefault="00F46FBE" w:rsidP="003C5172">
      <w:pPr>
        <w:ind w:firstLine="709"/>
        <w:rPr>
          <w:rFonts w:eastAsia="Times New Roman" w:cs="Times New Roman"/>
          <w:bCs/>
          <w:sz w:val="24"/>
          <w:szCs w:val="24"/>
          <w:lang w:eastAsia="ru-RU"/>
        </w:rPr>
      </w:pPr>
    </w:p>
    <w:p w14:paraId="068DAFB0" w14:textId="77777777" w:rsidR="00F46FBE" w:rsidRPr="003C5172" w:rsidRDefault="00F46FBE" w:rsidP="00B25C2C">
      <w:pPr>
        <w:jc w:val="center"/>
        <w:rPr>
          <w:rFonts w:eastAsia="Times New Roman" w:cs="Times New Roman"/>
          <w:b/>
          <w:sz w:val="24"/>
          <w:szCs w:val="24"/>
          <w:lang w:eastAsia="ru-RU"/>
        </w:rPr>
      </w:pPr>
      <w:r w:rsidRPr="003C5172">
        <w:rPr>
          <w:rFonts w:eastAsia="Times New Roman" w:cs="Times New Roman"/>
          <w:b/>
          <w:sz w:val="24"/>
          <w:szCs w:val="24"/>
          <w:lang w:eastAsia="ru-RU"/>
        </w:rPr>
        <w:t>ЗАКЛЮЧЕНИЕ</w:t>
      </w:r>
    </w:p>
    <w:p w14:paraId="13F134EF" w14:textId="69469493"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Работая над этой темой, я пришла к выводу, что народная мудрость постоянно поучает нас, дает советы, предупреждает об опасности, но не всегда может достучаться до нашего сознания.</w:t>
      </w:r>
      <w:r w:rsidRPr="003C5172">
        <w:rPr>
          <w:rFonts w:eastAsia="Times New Roman" w:cs="Times New Roman"/>
          <w:color w:val="000000"/>
          <w:sz w:val="24"/>
          <w:szCs w:val="24"/>
          <w:bdr w:val="none" w:sz="0" w:space="0" w:color="auto" w:frame="1"/>
          <w:lang w:eastAsia="ru-RU"/>
        </w:rPr>
        <w:t xml:space="preserve"> Жить становится легче, когда знаешь правду. А вот когда вас окружает тайна, покрытая мраком, то и возникает страх.</w:t>
      </w:r>
      <w:r w:rsidRPr="003C5172">
        <w:rPr>
          <w:rFonts w:eastAsia="Times New Roman" w:cs="Times New Roman"/>
          <w:sz w:val="24"/>
          <w:szCs w:val="24"/>
          <w:lang w:eastAsia="ru-RU"/>
        </w:rPr>
        <w:t xml:space="preserve"> Проблема примет и суеверий неоднозначна и вызывает много споров, ведь при рассмотрении этих вопросов затрагиваются такие темы, как религия, культурная и духовная жизнь людей, вопросы о предопределении судьбы. Древние люди пытались объяснить мир так, каким они его себе представляли, что послужило причиной появления многочисленных суеверий и верований. Большинство из них практически не содержат истины, но люди продолжают им верить. Человек не может знать всего, а значит, он </w:t>
      </w:r>
      <w:r w:rsidRPr="003C5172">
        <w:rPr>
          <w:rFonts w:eastAsia="Times New Roman" w:cs="Times New Roman"/>
          <w:sz w:val="24"/>
          <w:szCs w:val="24"/>
          <w:lang w:eastAsia="ru-RU"/>
        </w:rPr>
        <w:lastRenderedPageBreak/>
        <w:t>будет продолжать строить догадки и выдвигать гипотезы о том, как устроен мир. Все мы немного суеверны. Это было доказано при опросе учащихся и учителей школы.</w:t>
      </w:r>
    </w:p>
    <w:p w14:paraId="27887DF5" w14:textId="32BA47E5"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Я исследовала особенности примет и суеверий, проанализировала поэму Н.А.</w:t>
      </w:r>
      <w:r w:rsidR="00B25C2C">
        <w:rPr>
          <w:rFonts w:eastAsia="Times New Roman" w:cs="Times New Roman"/>
          <w:sz w:val="24"/>
          <w:szCs w:val="24"/>
          <w:lang w:eastAsia="ru-RU"/>
        </w:rPr>
        <w:t> </w:t>
      </w:r>
      <w:r w:rsidRPr="003C5172">
        <w:rPr>
          <w:rFonts w:eastAsia="Times New Roman" w:cs="Times New Roman"/>
          <w:sz w:val="24"/>
          <w:szCs w:val="24"/>
          <w:lang w:eastAsia="ru-RU"/>
        </w:rPr>
        <w:t>Некрасова «Мороз, Красный нос», выяснила, как мистика</w:t>
      </w:r>
      <w:r w:rsidR="00B25C2C">
        <w:rPr>
          <w:rFonts w:eastAsia="Times New Roman" w:cs="Times New Roman"/>
          <w:sz w:val="24"/>
          <w:szCs w:val="24"/>
          <w:lang w:eastAsia="ru-RU"/>
        </w:rPr>
        <w:t xml:space="preserve"> </w:t>
      </w:r>
      <w:r w:rsidRPr="003C5172">
        <w:rPr>
          <w:rFonts w:eastAsia="Times New Roman" w:cs="Times New Roman"/>
          <w:sz w:val="24"/>
          <w:szCs w:val="24"/>
          <w:lang w:eastAsia="ru-RU"/>
        </w:rPr>
        <w:t>отразилась в художественной литературе и как она влияет на жизнь современного человека.</w:t>
      </w:r>
    </w:p>
    <w:p w14:paraId="3A54DE45"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Оказалось, что Некрасов сам был суеверным человеком и суеверия использовал для изображения жизни и верований простого народа.</w:t>
      </w:r>
    </w:p>
    <w:p w14:paraId="64DFD4BB" w14:textId="77777777" w:rsidR="00F46FBE" w:rsidRPr="003C5172" w:rsidRDefault="00F46FBE" w:rsidP="003C5172">
      <w:pPr>
        <w:ind w:firstLine="709"/>
        <w:rPr>
          <w:rFonts w:eastAsia="Times New Roman" w:cs="Times New Roman"/>
          <w:color w:val="000000"/>
          <w:sz w:val="24"/>
          <w:szCs w:val="24"/>
          <w:bdr w:val="none" w:sz="0" w:space="0" w:color="auto" w:frame="1"/>
          <w:lang w:eastAsia="ru-RU"/>
        </w:rPr>
      </w:pPr>
      <w:r w:rsidRPr="003C5172">
        <w:rPr>
          <w:rFonts w:eastAsia="Times New Roman" w:cs="Times New Roman"/>
          <w:sz w:val="24"/>
          <w:szCs w:val="24"/>
          <w:lang w:eastAsia="ru-RU"/>
        </w:rPr>
        <w:t xml:space="preserve">Проанализировав весь изученный материал, я убедилась, что приметы и суеверия существовали и будут существовать в жизни людей и находить своё отражение в литературе. И нельзя сказать, что суеверия несут лишь отрицательный характер. Они дают надежду, смягчают или устраняют внутреннее напряжение человека, подталкивают его для поиска новых решений. </w:t>
      </w:r>
      <w:r w:rsidRPr="003C5172">
        <w:rPr>
          <w:rFonts w:eastAsia="Times New Roman" w:cs="Times New Roman"/>
          <w:color w:val="000000"/>
          <w:sz w:val="24"/>
          <w:szCs w:val="24"/>
          <w:bdr w:val="none" w:sz="0" w:space="0" w:color="auto" w:frame="1"/>
          <w:lang w:eastAsia="ru-RU"/>
        </w:rPr>
        <w:t>Плохих примет не стоит бояться, а хорошими приметами не нужно пренебрегать, ведь то, во что человек верит сильнее всего, имеет больше успеха сбыться.</w:t>
      </w:r>
    </w:p>
    <w:p w14:paraId="79F0F7B3" w14:textId="77777777" w:rsidR="00F46FBE" w:rsidRPr="003C5172" w:rsidRDefault="00F46FBE" w:rsidP="003C5172">
      <w:pPr>
        <w:ind w:firstLine="709"/>
        <w:rPr>
          <w:rFonts w:eastAsia="Times New Roman" w:cs="Times New Roman"/>
          <w:color w:val="000000"/>
          <w:sz w:val="24"/>
          <w:szCs w:val="24"/>
          <w:lang w:eastAsia="ru-RU"/>
        </w:rPr>
      </w:pPr>
      <w:r w:rsidRPr="003C5172">
        <w:rPr>
          <w:rFonts w:eastAsia="Times New Roman" w:cs="Times New Roman"/>
          <w:color w:val="000000"/>
          <w:sz w:val="24"/>
          <w:szCs w:val="24"/>
          <w:lang w:eastAsia="ru-RU"/>
        </w:rPr>
        <w:t>Но самое главное: я поняла, что, объяснив историю происхождения примет, можно преодолеть веру в них.</w:t>
      </w:r>
    </w:p>
    <w:p w14:paraId="2C5B9234" w14:textId="77777777" w:rsidR="00F46FBE" w:rsidRPr="003C5172" w:rsidRDefault="00F46FBE" w:rsidP="003C5172">
      <w:pPr>
        <w:ind w:firstLine="709"/>
        <w:rPr>
          <w:rFonts w:eastAsia="Times New Roman" w:cs="Times New Roman"/>
          <w:color w:val="000000"/>
          <w:sz w:val="24"/>
          <w:szCs w:val="24"/>
          <w:lang w:eastAsia="ru-RU"/>
        </w:rPr>
      </w:pPr>
      <w:r w:rsidRPr="003C5172">
        <w:rPr>
          <w:rFonts w:eastAsia="Times New Roman" w:cs="Times New Roman"/>
          <w:color w:val="000000"/>
          <w:sz w:val="24"/>
          <w:szCs w:val="24"/>
          <w:lang w:eastAsia="ru-RU"/>
        </w:rPr>
        <w:t>Работая над темой, я расширила свой кругозор, узнала дополнительную информацию по истории происхождения примет и суеверий. Анализ теоретического материала, анкетирование одноклассников по исследуемой теме помог подтвердить гипотезу, выдвинутую в проектно-исследовательской работе. Кроме того, я продолжила формировать навыки работы с учебной и справочной литературой и составления презентаций.</w:t>
      </w:r>
    </w:p>
    <w:p w14:paraId="50049840" w14:textId="77777777" w:rsidR="00F46FBE" w:rsidRPr="003C5172" w:rsidRDefault="00F46FBE" w:rsidP="003C5172">
      <w:pPr>
        <w:ind w:firstLine="709"/>
        <w:rPr>
          <w:rFonts w:eastAsia="Times New Roman" w:cs="Times New Roman"/>
          <w:color w:val="000000"/>
          <w:sz w:val="24"/>
          <w:szCs w:val="24"/>
          <w:lang w:eastAsia="ru-RU"/>
        </w:rPr>
      </w:pPr>
      <w:r w:rsidRPr="003C5172">
        <w:rPr>
          <w:rFonts w:eastAsia="Times New Roman" w:cs="Times New Roman"/>
          <w:color w:val="000000"/>
          <w:sz w:val="24"/>
          <w:szCs w:val="24"/>
          <w:lang w:eastAsia="ru-RU"/>
        </w:rPr>
        <w:t>Проделанная мною работа дает возможность использовать её в качестве дополнительного материала для проведения познавательных викторин во внеурочное время, на уроках литературы, истории.</w:t>
      </w:r>
    </w:p>
    <w:p w14:paraId="5B51B467" w14:textId="77777777" w:rsidR="00F46FBE" w:rsidRPr="003C5172" w:rsidRDefault="00F46FBE" w:rsidP="003C5172">
      <w:pPr>
        <w:ind w:firstLine="709"/>
        <w:rPr>
          <w:rFonts w:eastAsia="Times New Roman" w:cs="Times New Roman"/>
          <w:color w:val="000000"/>
          <w:sz w:val="24"/>
          <w:szCs w:val="24"/>
          <w:lang w:eastAsia="ru-RU"/>
        </w:rPr>
      </w:pPr>
    </w:p>
    <w:p w14:paraId="7979C06B" w14:textId="77777777" w:rsidR="00F46FBE" w:rsidRPr="003C5172" w:rsidRDefault="00F46FBE" w:rsidP="00B25C2C">
      <w:pPr>
        <w:jc w:val="center"/>
        <w:rPr>
          <w:rFonts w:eastAsia="Times New Roman" w:cs="Times New Roman"/>
          <w:b/>
          <w:bCs/>
          <w:sz w:val="24"/>
          <w:szCs w:val="24"/>
          <w:lang w:eastAsia="ru-RU"/>
        </w:rPr>
      </w:pPr>
      <w:r w:rsidRPr="003C5172">
        <w:rPr>
          <w:rFonts w:eastAsia="Times New Roman" w:cs="Times New Roman"/>
          <w:b/>
          <w:bCs/>
          <w:sz w:val="24"/>
          <w:szCs w:val="24"/>
          <w:lang w:eastAsia="ru-RU"/>
        </w:rPr>
        <w:t>СПИСОК ИСПОЛЬЗОВАННЫХ ИСТОЧНИКОВ</w:t>
      </w:r>
    </w:p>
    <w:p w14:paraId="4ED7CFAB" w14:textId="77777777" w:rsidR="00F46FBE" w:rsidRPr="003C5172" w:rsidRDefault="00F46FBE" w:rsidP="003C5172">
      <w:pPr>
        <w:ind w:firstLine="709"/>
        <w:rPr>
          <w:rFonts w:eastAsia="Times New Roman" w:cs="Times New Roman"/>
          <w:sz w:val="24"/>
          <w:szCs w:val="24"/>
          <w:lang w:eastAsia="ru-RU"/>
        </w:rPr>
      </w:pPr>
    </w:p>
    <w:p w14:paraId="4846A445" w14:textId="77777777" w:rsidR="00F46FBE" w:rsidRPr="003C5172" w:rsidRDefault="00F46FBE" w:rsidP="00B25C2C">
      <w:pPr>
        <w:rPr>
          <w:rFonts w:eastAsia="Times New Roman" w:cs="Times New Roman"/>
          <w:sz w:val="24"/>
          <w:szCs w:val="24"/>
          <w:lang w:eastAsia="ru-RU"/>
        </w:rPr>
      </w:pPr>
      <w:r w:rsidRPr="003C5172">
        <w:rPr>
          <w:rFonts w:eastAsia="Times New Roman" w:cs="Times New Roman"/>
          <w:sz w:val="24"/>
          <w:szCs w:val="24"/>
          <w:lang w:eastAsia="ru-RU"/>
        </w:rPr>
        <w:t>1. Даль, В. И. «Толковый словарь живого великорусского языка» / В. И. Даль; под ред. С. А. Кузнецова. – Москва: Русский язык, 1986. – 400 с.</w:t>
      </w:r>
    </w:p>
    <w:p w14:paraId="5918BA0A" w14:textId="77777777" w:rsidR="00F46FBE" w:rsidRPr="003C5172" w:rsidRDefault="00F46FBE" w:rsidP="00B25C2C">
      <w:pPr>
        <w:rPr>
          <w:rFonts w:eastAsia="Times New Roman" w:cs="Times New Roman"/>
          <w:sz w:val="24"/>
          <w:szCs w:val="24"/>
          <w:lang w:eastAsia="ru-RU"/>
        </w:rPr>
      </w:pPr>
      <w:r w:rsidRPr="003C5172">
        <w:rPr>
          <w:rFonts w:eastAsia="Times New Roman" w:cs="Times New Roman"/>
          <w:sz w:val="24"/>
          <w:szCs w:val="24"/>
          <w:lang w:eastAsia="ru-RU"/>
        </w:rPr>
        <w:t>2. Ожегов, С. И. Толковый словарь русского языка / С. И. Ожегов, Н. Ю. Шведова; под ред. С. И. Ожегова. – 4-е изд. дополн. – Москва: 2003. – 941 с.</w:t>
      </w:r>
    </w:p>
    <w:p w14:paraId="24A5FCB5" w14:textId="77777777" w:rsidR="00F46FBE" w:rsidRPr="003C5172" w:rsidRDefault="00F46FBE" w:rsidP="00B25C2C">
      <w:pPr>
        <w:rPr>
          <w:rFonts w:eastAsia="Times New Roman" w:cs="Times New Roman"/>
          <w:sz w:val="24"/>
          <w:szCs w:val="24"/>
          <w:lang w:eastAsia="ru-RU"/>
        </w:rPr>
      </w:pPr>
      <w:r w:rsidRPr="003C5172">
        <w:rPr>
          <w:rFonts w:eastAsia="Times New Roman" w:cs="Times New Roman"/>
          <w:sz w:val="24"/>
          <w:szCs w:val="24"/>
          <w:lang w:eastAsia="ru-RU"/>
        </w:rPr>
        <w:t>3. Некрасов, Н. А. «Мороз, Красный нос» / Н. А. Некрасов; избранные сочинения, – Москва, «Художественная литература», 1989. – 277 с.</w:t>
      </w:r>
    </w:p>
    <w:p w14:paraId="0EDC74E3" w14:textId="77777777" w:rsidR="00F46FBE" w:rsidRPr="003C5172" w:rsidRDefault="00F46FBE" w:rsidP="00B25C2C">
      <w:pPr>
        <w:rPr>
          <w:rFonts w:eastAsia="Times New Roman" w:cs="Times New Roman"/>
          <w:sz w:val="24"/>
          <w:szCs w:val="24"/>
          <w:lang w:eastAsia="ru-RU"/>
        </w:rPr>
      </w:pPr>
    </w:p>
    <w:p w14:paraId="45A8BA5A" w14:textId="769890F4" w:rsidR="00F46FBE" w:rsidRPr="00B25C2C" w:rsidRDefault="00B25C2C" w:rsidP="00B25C2C">
      <w:pPr>
        <w:jc w:val="right"/>
        <w:rPr>
          <w:rFonts w:eastAsia="Times New Roman" w:cs="Times New Roman"/>
          <w:b/>
          <w:bCs/>
          <w:sz w:val="24"/>
          <w:szCs w:val="24"/>
          <w:lang w:eastAsia="ru-RU"/>
        </w:rPr>
      </w:pPr>
      <w:bookmarkStart w:id="7" w:name="_Hlk70071852"/>
      <w:r w:rsidRPr="00B25C2C">
        <w:rPr>
          <w:rFonts w:eastAsia="Times New Roman" w:cs="Times New Roman"/>
          <w:b/>
          <w:bCs/>
          <w:sz w:val="24"/>
          <w:szCs w:val="24"/>
          <w:lang w:eastAsia="ru-RU"/>
        </w:rPr>
        <w:t>ПРИЛОЖЕНИЕ</w:t>
      </w:r>
      <w:bookmarkEnd w:id="7"/>
      <w:r w:rsidRPr="00B25C2C">
        <w:rPr>
          <w:rFonts w:eastAsia="Times New Roman" w:cs="Times New Roman"/>
          <w:b/>
          <w:bCs/>
          <w:sz w:val="24"/>
          <w:szCs w:val="24"/>
          <w:lang w:eastAsia="ru-RU"/>
        </w:rPr>
        <w:t xml:space="preserve"> 1</w:t>
      </w:r>
    </w:p>
    <w:p w14:paraId="7501EC81" w14:textId="77777777" w:rsidR="00F46FBE" w:rsidRPr="003C5172" w:rsidRDefault="00F46FBE" w:rsidP="00B25C2C">
      <w:pPr>
        <w:rPr>
          <w:rFonts w:eastAsia="Times New Roman" w:cs="Times New Roman"/>
          <w:bCs/>
          <w:sz w:val="24"/>
          <w:szCs w:val="24"/>
          <w:lang w:eastAsia="ru-RU"/>
        </w:rPr>
      </w:pPr>
    </w:p>
    <w:p w14:paraId="65DAFA96" w14:textId="55FDC917" w:rsidR="00F46FBE" w:rsidRDefault="00F46FBE" w:rsidP="00B25C2C">
      <w:pPr>
        <w:rPr>
          <w:rFonts w:eastAsia="Times New Roman" w:cs="Times New Roman"/>
          <w:sz w:val="24"/>
          <w:szCs w:val="24"/>
          <w:lang w:eastAsia="ru-RU"/>
        </w:rPr>
      </w:pPr>
      <w:r w:rsidRPr="003C5172">
        <w:rPr>
          <w:rFonts w:eastAsia="Times New Roman" w:cs="Times New Roman"/>
          <w:bCs/>
          <w:sz w:val="24"/>
          <w:szCs w:val="24"/>
          <w:lang w:eastAsia="ru-RU"/>
        </w:rPr>
        <w:t>Таблица «</w:t>
      </w:r>
      <w:r w:rsidRPr="003C5172">
        <w:rPr>
          <w:rFonts w:eastAsia="Times New Roman" w:cs="Times New Roman"/>
          <w:sz w:val="24"/>
          <w:szCs w:val="24"/>
          <w:lang w:eastAsia="ru-RU"/>
        </w:rPr>
        <w:t>Приметы и суеверия, выявленные в произведении, и их значения»</w:t>
      </w:r>
    </w:p>
    <w:p w14:paraId="0418594A" w14:textId="77777777" w:rsidR="00B25C2C" w:rsidRPr="003C5172" w:rsidRDefault="00B25C2C" w:rsidP="00B25C2C">
      <w:pPr>
        <w:rPr>
          <w:rFonts w:eastAsia="Times New Roman" w:cs="Times New Roman"/>
          <w:sz w:val="24"/>
          <w:szCs w:val="24"/>
          <w:lang w:eastAsia="ru-RU"/>
        </w:rPr>
      </w:pPr>
    </w:p>
    <w:tbl>
      <w:tblPr>
        <w:tblStyle w:val="22"/>
        <w:tblW w:w="7826" w:type="dxa"/>
        <w:tblInd w:w="-176" w:type="dxa"/>
        <w:tblLook w:val="04A0" w:firstRow="1" w:lastRow="0" w:firstColumn="1" w:lastColumn="0" w:noHBand="0" w:noVBand="1"/>
      </w:tblPr>
      <w:tblGrid>
        <w:gridCol w:w="456"/>
        <w:gridCol w:w="2834"/>
        <w:gridCol w:w="4536"/>
      </w:tblGrid>
      <w:tr w:rsidR="00F46FBE" w:rsidRPr="00552DD0" w14:paraId="6D7B0214" w14:textId="77777777" w:rsidTr="00552DD0">
        <w:tc>
          <w:tcPr>
            <w:tcW w:w="456" w:type="dxa"/>
            <w:tcBorders>
              <w:top w:val="single" w:sz="4" w:space="0" w:color="000000"/>
              <w:left w:val="single" w:sz="4" w:space="0" w:color="000000"/>
              <w:bottom w:val="single" w:sz="4" w:space="0" w:color="000000"/>
              <w:right w:val="single" w:sz="4" w:space="0" w:color="000000"/>
            </w:tcBorders>
          </w:tcPr>
          <w:p w14:paraId="1CCC31B9" w14:textId="77777777" w:rsidR="00F46FBE" w:rsidRPr="00552DD0" w:rsidRDefault="00F46FBE" w:rsidP="00B25C2C">
            <w:pPr>
              <w:jc w:val="both"/>
              <w:rPr>
                <w:rFonts w:ascii="Times New Roman" w:hAnsi="Times New Roman" w:cs="Times New Roman"/>
                <w:sz w:val="20"/>
                <w:szCs w:val="20"/>
              </w:rPr>
            </w:pPr>
          </w:p>
        </w:tc>
        <w:tc>
          <w:tcPr>
            <w:tcW w:w="2834" w:type="dxa"/>
            <w:tcBorders>
              <w:top w:val="single" w:sz="4" w:space="0" w:color="000000"/>
              <w:left w:val="single" w:sz="4" w:space="0" w:color="000000"/>
              <w:bottom w:val="single" w:sz="4" w:space="0" w:color="000000"/>
              <w:right w:val="single" w:sz="4" w:space="0" w:color="000000"/>
            </w:tcBorders>
            <w:hideMark/>
          </w:tcPr>
          <w:p w14:paraId="609C48E4"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Текст</w:t>
            </w:r>
          </w:p>
        </w:tc>
        <w:tc>
          <w:tcPr>
            <w:tcW w:w="4536" w:type="dxa"/>
            <w:tcBorders>
              <w:top w:val="single" w:sz="4" w:space="0" w:color="000000"/>
              <w:left w:val="single" w:sz="4" w:space="0" w:color="000000"/>
              <w:bottom w:val="single" w:sz="4" w:space="0" w:color="000000"/>
              <w:right w:val="single" w:sz="4" w:space="0" w:color="000000"/>
            </w:tcBorders>
            <w:hideMark/>
          </w:tcPr>
          <w:p w14:paraId="66A545FE"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Значение</w:t>
            </w:r>
          </w:p>
        </w:tc>
      </w:tr>
      <w:tr w:rsidR="00F46FBE" w:rsidRPr="00552DD0" w14:paraId="312C6504" w14:textId="77777777" w:rsidTr="00552DD0">
        <w:tc>
          <w:tcPr>
            <w:tcW w:w="456" w:type="dxa"/>
            <w:tcBorders>
              <w:top w:val="single" w:sz="4" w:space="0" w:color="000000"/>
              <w:left w:val="single" w:sz="4" w:space="0" w:color="000000"/>
              <w:bottom w:val="single" w:sz="4" w:space="0" w:color="000000"/>
              <w:right w:val="single" w:sz="4" w:space="0" w:color="000000"/>
            </w:tcBorders>
            <w:hideMark/>
          </w:tcPr>
          <w:p w14:paraId="230BAD2F"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1</w:t>
            </w:r>
          </w:p>
        </w:tc>
        <w:tc>
          <w:tcPr>
            <w:tcW w:w="2834" w:type="dxa"/>
            <w:tcBorders>
              <w:top w:val="single" w:sz="4" w:space="0" w:color="000000"/>
              <w:left w:val="single" w:sz="4" w:space="0" w:color="000000"/>
              <w:bottom w:val="single" w:sz="4" w:space="0" w:color="000000"/>
              <w:right w:val="single" w:sz="4" w:space="0" w:color="000000"/>
            </w:tcBorders>
          </w:tcPr>
          <w:p w14:paraId="11FF978E" w14:textId="77777777"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Две пары промерзлых лаптей</w:t>
            </w:r>
          </w:p>
          <w:p w14:paraId="1565CDE6" w14:textId="77777777"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Да угол рогожей покрытого гроба</w:t>
            </w:r>
          </w:p>
          <w:p w14:paraId="63C8595A" w14:textId="35262EDF"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Торчат из убогих дровней.</w:t>
            </w:r>
          </w:p>
        </w:tc>
        <w:tc>
          <w:tcPr>
            <w:tcW w:w="4536" w:type="dxa"/>
            <w:tcBorders>
              <w:top w:val="single" w:sz="4" w:space="0" w:color="000000"/>
              <w:left w:val="single" w:sz="4" w:space="0" w:color="000000"/>
              <w:bottom w:val="single" w:sz="4" w:space="0" w:color="000000"/>
              <w:right w:val="single" w:sz="4" w:space="0" w:color="000000"/>
            </w:tcBorders>
            <w:hideMark/>
          </w:tcPr>
          <w:p w14:paraId="1818C3D0" w14:textId="14E0E354" w:rsidR="00F46FBE" w:rsidRPr="00552DD0" w:rsidRDefault="00F46FBE" w:rsidP="00B25C2C">
            <w:pPr>
              <w:keepNext/>
              <w:keepLines/>
              <w:jc w:val="both"/>
              <w:rPr>
                <w:rFonts w:ascii="Times New Roman" w:hAnsi="Times New Roman" w:cs="Times New Roman"/>
                <w:bCs/>
                <w:color w:val="000000"/>
                <w:sz w:val="20"/>
                <w:szCs w:val="20"/>
              </w:rPr>
            </w:pPr>
            <w:r w:rsidRPr="00552DD0">
              <w:rPr>
                <w:rFonts w:ascii="Times New Roman" w:hAnsi="Times New Roman" w:cs="Times New Roman"/>
                <w:bCs/>
                <w:color w:val="000000"/>
                <w:sz w:val="20"/>
                <w:szCs w:val="20"/>
              </w:rPr>
              <w:t>По обычаю, покойника не только обували в новые лапти, клали ему на смену старые, «запасные».</w:t>
            </w:r>
          </w:p>
          <w:p w14:paraId="091CCE8B" w14:textId="77777777" w:rsidR="00F46FBE" w:rsidRPr="00552DD0" w:rsidRDefault="00F46FBE" w:rsidP="00B25C2C">
            <w:pPr>
              <w:keepNext/>
              <w:keepLines/>
              <w:jc w:val="both"/>
              <w:rPr>
                <w:rFonts w:ascii="Times New Roman" w:hAnsi="Times New Roman" w:cs="Times New Roman"/>
                <w:bCs/>
                <w:color w:val="000000"/>
                <w:sz w:val="20"/>
                <w:szCs w:val="20"/>
              </w:rPr>
            </w:pPr>
            <w:r w:rsidRPr="00552DD0">
              <w:rPr>
                <w:rFonts w:ascii="Times New Roman" w:hAnsi="Times New Roman" w:cs="Times New Roman"/>
                <w:bCs/>
                <w:color w:val="000000"/>
                <w:sz w:val="20"/>
                <w:szCs w:val="20"/>
              </w:rPr>
              <w:t>В гроб положено было класть исподнее, пояс, шапку, лапти и мелкие монетки. Считалось, что вещи могут пригодиться покойнику на том свете, а деньги послужат платой за перевоз в царство мертвых…</w:t>
            </w:r>
          </w:p>
        </w:tc>
      </w:tr>
      <w:tr w:rsidR="00F46FBE" w:rsidRPr="00552DD0" w14:paraId="757E1414" w14:textId="77777777" w:rsidTr="00552DD0">
        <w:tc>
          <w:tcPr>
            <w:tcW w:w="456" w:type="dxa"/>
            <w:tcBorders>
              <w:top w:val="single" w:sz="4" w:space="0" w:color="000000"/>
              <w:left w:val="single" w:sz="4" w:space="0" w:color="000000"/>
              <w:bottom w:val="single" w:sz="4" w:space="0" w:color="000000"/>
              <w:right w:val="single" w:sz="4" w:space="0" w:color="000000"/>
            </w:tcBorders>
            <w:hideMark/>
          </w:tcPr>
          <w:p w14:paraId="0F2C1EFA"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2</w:t>
            </w:r>
          </w:p>
        </w:tc>
        <w:tc>
          <w:tcPr>
            <w:tcW w:w="2834" w:type="dxa"/>
            <w:tcBorders>
              <w:top w:val="single" w:sz="4" w:space="0" w:color="000000"/>
              <w:left w:val="single" w:sz="4" w:space="0" w:color="000000"/>
              <w:bottom w:val="single" w:sz="4" w:space="0" w:color="000000"/>
              <w:right w:val="single" w:sz="4" w:space="0" w:color="000000"/>
            </w:tcBorders>
          </w:tcPr>
          <w:p w14:paraId="4BB60C86" w14:textId="21BC16F9"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Мертвец на скамье у окна</w:t>
            </w:r>
          </w:p>
        </w:tc>
        <w:tc>
          <w:tcPr>
            <w:tcW w:w="4536" w:type="dxa"/>
            <w:tcBorders>
              <w:top w:val="single" w:sz="4" w:space="0" w:color="000000"/>
              <w:left w:val="single" w:sz="4" w:space="0" w:color="000000"/>
              <w:bottom w:val="single" w:sz="4" w:space="0" w:color="000000"/>
              <w:right w:val="single" w:sz="4" w:space="0" w:color="000000"/>
            </w:tcBorders>
            <w:hideMark/>
          </w:tcPr>
          <w:p w14:paraId="220B4AAC" w14:textId="7BF4925E" w:rsidR="00F46FBE" w:rsidRPr="00552DD0" w:rsidRDefault="00F46FBE" w:rsidP="00B25C2C">
            <w:pPr>
              <w:keepNext/>
              <w:keepLines/>
              <w:jc w:val="both"/>
              <w:rPr>
                <w:rFonts w:ascii="Times New Roman" w:hAnsi="Times New Roman" w:cs="Times New Roman"/>
                <w:bCs/>
                <w:color w:val="000000"/>
                <w:sz w:val="20"/>
                <w:szCs w:val="20"/>
              </w:rPr>
            </w:pPr>
            <w:r w:rsidRPr="00552DD0">
              <w:rPr>
                <w:rFonts w:ascii="Times New Roman" w:hAnsi="Times New Roman" w:cs="Times New Roman"/>
                <w:bCs/>
                <w:color w:val="000000"/>
                <w:sz w:val="20"/>
                <w:szCs w:val="20"/>
              </w:rPr>
              <w:t>Покойника нужно как можно скорее снять с постели и положить на стол или скамью, так как душа его якобы мучается за каждое перышко в перине и подушке.</w:t>
            </w:r>
          </w:p>
          <w:p w14:paraId="263C61BB" w14:textId="77777777" w:rsidR="00F46FBE" w:rsidRPr="00552DD0" w:rsidRDefault="00F46FBE" w:rsidP="00B25C2C">
            <w:pPr>
              <w:keepNext/>
              <w:keepLines/>
              <w:tabs>
                <w:tab w:val="left" w:pos="4924"/>
              </w:tabs>
              <w:jc w:val="both"/>
              <w:rPr>
                <w:rFonts w:ascii="Times New Roman" w:hAnsi="Times New Roman" w:cs="Times New Roman"/>
                <w:bCs/>
                <w:color w:val="000000"/>
                <w:sz w:val="20"/>
                <w:szCs w:val="20"/>
              </w:rPr>
            </w:pPr>
            <w:r w:rsidRPr="00552DD0">
              <w:rPr>
                <w:rFonts w:ascii="Times New Roman" w:hAnsi="Times New Roman" w:cs="Times New Roman"/>
                <w:bCs/>
                <w:color w:val="000000"/>
                <w:sz w:val="20"/>
                <w:szCs w:val="20"/>
              </w:rPr>
              <w:t xml:space="preserve">Преставившегося клали на лавку, головой в </w:t>
            </w:r>
            <w:r w:rsidRPr="00552DD0">
              <w:rPr>
                <w:rFonts w:ascii="Times New Roman" w:hAnsi="Times New Roman" w:cs="Times New Roman"/>
                <w:bCs/>
                <w:iCs/>
                <w:color w:val="000000"/>
                <w:sz w:val="20"/>
                <w:szCs w:val="20"/>
              </w:rPr>
              <w:t>«красный угол»</w:t>
            </w:r>
            <w:r w:rsidRPr="00552DD0">
              <w:rPr>
                <w:rFonts w:ascii="Times New Roman" w:hAnsi="Times New Roman" w:cs="Times New Roman"/>
                <w:bCs/>
                <w:i/>
                <w:color w:val="000000"/>
                <w:sz w:val="20"/>
                <w:szCs w:val="20"/>
              </w:rPr>
              <w:t>,</w:t>
            </w:r>
            <w:r w:rsidRPr="00552DD0">
              <w:rPr>
                <w:rFonts w:ascii="Times New Roman" w:hAnsi="Times New Roman" w:cs="Times New Roman"/>
                <w:bCs/>
                <w:color w:val="000000"/>
                <w:sz w:val="20"/>
                <w:szCs w:val="20"/>
              </w:rPr>
              <w:t xml:space="preserve"> где висели иконы, накрывали белым холстом (саваном), складывали руки на груди. Все это делалось для того, чтобы он мог предстать перед Богом в подобающем виде.</w:t>
            </w:r>
          </w:p>
        </w:tc>
      </w:tr>
      <w:tr w:rsidR="00F46FBE" w:rsidRPr="00552DD0" w14:paraId="4ECD8BB7" w14:textId="77777777" w:rsidTr="00552DD0">
        <w:tc>
          <w:tcPr>
            <w:tcW w:w="456" w:type="dxa"/>
            <w:tcBorders>
              <w:top w:val="single" w:sz="4" w:space="0" w:color="000000"/>
              <w:left w:val="single" w:sz="4" w:space="0" w:color="000000"/>
              <w:bottom w:val="single" w:sz="4" w:space="0" w:color="000000"/>
              <w:right w:val="single" w:sz="4" w:space="0" w:color="000000"/>
            </w:tcBorders>
            <w:hideMark/>
          </w:tcPr>
          <w:p w14:paraId="00D5389C"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lastRenderedPageBreak/>
              <w:t>3</w:t>
            </w:r>
          </w:p>
        </w:tc>
        <w:tc>
          <w:tcPr>
            <w:tcW w:w="2834" w:type="dxa"/>
            <w:tcBorders>
              <w:top w:val="single" w:sz="4" w:space="0" w:color="000000"/>
              <w:left w:val="single" w:sz="4" w:space="0" w:color="000000"/>
              <w:bottom w:val="single" w:sz="4" w:space="0" w:color="000000"/>
              <w:right w:val="single" w:sz="4" w:space="0" w:color="000000"/>
            </w:tcBorders>
            <w:hideMark/>
          </w:tcPr>
          <w:p w14:paraId="0EE9572C" w14:textId="77777777"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Сшивая проворной иголкой</w:t>
            </w:r>
          </w:p>
          <w:p w14:paraId="28C1E3B1"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color w:val="000000"/>
                <w:sz w:val="20"/>
                <w:szCs w:val="20"/>
              </w:rPr>
              <w:t>На саван куски полотна…</w:t>
            </w:r>
          </w:p>
        </w:tc>
        <w:tc>
          <w:tcPr>
            <w:tcW w:w="4536" w:type="dxa"/>
            <w:tcBorders>
              <w:top w:val="single" w:sz="4" w:space="0" w:color="000000"/>
              <w:left w:val="single" w:sz="4" w:space="0" w:color="000000"/>
              <w:bottom w:val="single" w:sz="4" w:space="0" w:color="000000"/>
              <w:right w:val="single" w:sz="4" w:space="0" w:color="000000"/>
            </w:tcBorders>
            <w:hideMark/>
          </w:tcPr>
          <w:p w14:paraId="3148BED4" w14:textId="512F0BE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color w:val="000000"/>
                <w:sz w:val="20"/>
                <w:szCs w:val="20"/>
              </w:rPr>
              <w:t>Чтобы не бояться покойника, надо к савану ниточку привязать.</w:t>
            </w:r>
          </w:p>
        </w:tc>
      </w:tr>
      <w:tr w:rsidR="00F46FBE" w:rsidRPr="00552DD0" w14:paraId="4BC4F723" w14:textId="77777777" w:rsidTr="00552DD0">
        <w:tc>
          <w:tcPr>
            <w:tcW w:w="456" w:type="dxa"/>
            <w:tcBorders>
              <w:top w:val="single" w:sz="4" w:space="0" w:color="000000"/>
              <w:left w:val="single" w:sz="4" w:space="0" w:color="000000"/>
              <w:bottom w:val="single" w:sz="4" w:space="0" w:color="000000"/>
              <w:right w:val="single" w:sz="4" w:space="0" w:color="000000"/>
            </w:tcBorders>
          </w:tcPr>
          <w:p w14:paraId="3E75D29F"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4</w:t>
            </w:r>
          </w:p>
        </w:tc>
        <w:tc>
          <w:tcPr>
            <w:tcW w:w="2834" w:type="dxa"/>
            <w:tcBorders>
              <w:top w:val="single" w:sz="4" w:space="0" w:color="000000"/>
              <w:left w:val="single" w:sz="4" w:space="0" w:color="000000"/>
              <w:bottom w:val="single" w:sz="4" w:space="0" w:color="000000"/>
              <w:right w:val="single" w:sz="4" w:space="0" w:color="000000"/>
            </w:tcBorders>
            <w:hideMark/>
          </w:tcPr>
          <w:p w14:paraId="0671A762" w14:textId="77777777" w:rsidR="009F7910"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Сшивая проворной иголкой</w:t>
            </w:r>
          </w:p>
          <w:p w14:paraId="491DE58B" w14:textId="2E4E21C1"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На саван куски полотна…</w:t>
            </w:r>
          </w:p>
        </w:tc>
        <w:tc>
          <w:tcPr>
            <w:tcW w:w="4536" w:type="dxa"/>
            <w:tcBorders>
              <w:top w:val="single" w:sz="4" w:space="0" w:color="000000"/>
              <w:left w:val="single" w:sz="4" w:space="0" w:color="000000"/>
              <w:bottom w:val="single" w:sz="4" w:space="0" w:color="000000"/>
              <w:right w:val="single" w:sz="4" w:space="0" w:color="000000"/>
            </w:tcBorders>
          </w:tcPr>
          <w:p w14:paraId="1AFBDFCA" w14:textId="77777777"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У каждой хозяйки были свои нитки. Чужой ниткой одежду не подшивали. Если брали из других рук иголку с ниткой, то сначала их три раза продевали через рукав. Если на нитке был узелок, то его отрывали, говорили, что чужим узелком шить нельзя.</w:t>
            </w:r>
          </w:p>
        </w:tc>
      </w:tr>
      <w:tr w:rsidR="00F46FBE" w:rsidRPr="00552DD0" w14:paraId="7DE316FF" w14:textId="77777777" w:rsidTr="00552DD0">
        <w:tc>
          <w:tcPr>
            <w:tcW w:w="456" w:type="dxa"/>
            <w:tcBorders>
              <w:top w:val="single" w:sz="4" w:space="0" w:color="000000"/>
              <w:left w:val="single" w:sz="4" w:space="0" w:color="000000"/>
              <w:bottom w:val="single" w:sz="4" w:space="0" w:color="000000"/>
              <w:right w:val="single" w:sz="4" w:space="0" w:color="000000"/>
            </w:tcBorders>
            <w:hideMark/>
          </w:tcPr>
          <w:p w14:paraId="5E49E0BD"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5</w:t>
            </w:r>
          </w:p>
        </w:tc>
        <w:tc>
          <w:tcPr>
            <w:tcW w:w="2834" w:type="dxa"/>
            <w:tcBorders>
              <w:top w:val="single" w:sz="4" w:space="0" w:color="000000"/>
              <w:left w:val="single" w:sz="4" w:space="0" w:color="000000"/>
              <w:bottom w:val="single" w:sz="4" w:space="0" w:color="000000"/>
              <w:right w:val="single" w:sz="4" w:space="0" w:color="000000"/>
            </w:tcBorders>
            <w:hideMark/>
          </w:tcPr>
          <w:p w14:paraId="533FA97F" w14:textId="77777777"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Местечко старик выбирает… (на кладбище)</w:t>
            </w:r>
          </w:p>
          <w:p w14:paraId="4C564A1F"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color w:val="000000"/>
                <w:sz w:val="20"/>
                <w:szCs w:val="20"/>
              </w:rPr>
              <w:t>Чтоб крест было видно с дороги…</w:t>
            </w:r>
          </w:p>
        </w:tc>
        <w:tc>
          <w:tcPr>
            <w:tcW w:w="4536" w:type="dxa"/>
            <w:tcBorders>
              <w:top w:val="single" w:sz="4" w:space="0" w:color="000000"/>
              <w:left w:val="single" w:sz="4" w:space="0" w:color="000000"/>
              <w:bottom w:val="single" w:sz="4" w:space="0" w:color="000000"/>
              <w:right w:val="single" w:sz="4" w:space="0" w:color="000000"/>
            </w:tcBorders>
            <w:hideMark/>
          </w:tcPr>
          <w:p w14:paraId="25667110" w14:textId="42B07353"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 xml:space="preserve">Южная сторона кладбища </w:t>
            </w:r>
            <w:r w:rsidR="009F7910" w:rsidRPr="00552DD0">
              <w:rPr>
                <w:rFonts w:ascii="Times New Roman" w:hAnsi="Times New Roman" w:cs="Times New Roman"/>
                <w:bCs/>
                <w:color w:val="000000"/>
                <w:sz w:val="20"/>
                <w:szCs w:val="20"/>
              </w:rPr>
              <w:t>–</w:t>
            </w:r>
            <w:r w:rsidRPr="00552DD0">
              <w:rPr>
                <w:rFonts w:ascii="Times New Roman" w:hAnsi="Times New Roman" w:cs="Times New Roman"/>
                <w:color w:val="000000"/>
                <w:sz w:val="20"/>
                <w:szCs w:val="20"/>
              </w:rPr>
              <w:t xml:space="preserve"> самая святая, северная </w:t>
            </w:r>
            <w:r w:rsidR="009F7910" w:rsidRPr="00552DD0">
              <w:rPr>
                <w:rFonts w:ascii="Times New Roman" w:hAnsi="Times New Roman" w:cs="Times New Roman"/>
                <w:bCs/>
                <w:color w:val="000000"/>
                <w:sz w:val="20"/>
                <w:szCs w:val="20"/>
              </w:rPr>
              <w:t>–</w:t>
            </w:r>
            <w:r w:rsidRPr="00552DD0">
              <w:rPr>
                <w:rFonts w:ascii="Times New Roman" w:hAnsi="Times New Roman" w:cs="Times New Roman"/>
                <w:color w:val="000000"/>
                <w:sz w:val="20"/>
                <w:szCs w:val="20"/>
              </w:rPr>
              <w:t xml:space="preserve"> неосвященная, пригодная только для самоубийц.</w:t>
            </w:r>
          </w:p>
          <w:p w14:paraId="660C3892"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color w:val="000000"/>
                <w:sz w:val="20"/>
                <w:szCs w:val="20"/>
              </w:rPr>
              <w:t>Считается, что, покидая землю, душа целует распятие, выражая свою покорность и преданность христианскому учению.</w:t>
            </w:r>
          </w:p>
        </w:tc>
      </w:tr>
      <w:tr w:rsidR="00F46FBE" w:rsidRPr="00552DD0" w14:paraId="31A45B5E" w14:textId="77777777" w:rsidTr="00552DD0">
        <w:tc>
          <w:tcPr>
            <w:tcW w:w="456" w:type="dxa"/>
            <w:tcBorders>
              <w:top w:val="single" w:sz="4" w:space="0" w:color="000000"/>
              <w:left w:val="single" w:sz="4" w:space="0" w:color="000000"/>
              <w:bottom w:val="single" w:sz="4" w:space="0" w:color="000000"/>
              <w:right w:val="single" w:sz="4" w:space="0" w:color="000000"/>
            </w:tcBorders>
            <w:hideMark/>
          </w:tcPr>
          <w:p w14:paraId="0BF62C4D"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6</w:t>
            </w:r>
          </w:p>
        </w:tc>
        <w:tc>
          <w:tcPr>
            <w:tcW w:w="2834" w:type="dxa"/>
            <w:tcBorders>
              <w:top w:val="single" w:sz="4" w:space="0" w:color="000000"/>
              <w:left w:val="single" w:sz="4" w:space="0" w:color="000000"/>
              <w:bottom w:val="single" w:sz="4" w:space="0" w:color="000000"/>
              <w:right w:val="single" w:sz="4" w:space="0" w:color="000000"/>
            </w:tcBorders>
          </w:tcPr>
          <w:p w14:paraId="03377D06" w14:textId="3872F7E2"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Крестом осенился</w:t>
            </w:r>
          </w:p>
        </w:tc>
        <w:tc>
          <w:tcPr>
            <w:tcW w:w="4536" w:type="dxa"/>
            <w:tcBorders>
              <w:top w:val="single" w:sz="4" w:space="0" w:color="000000"/>
              <w:left w:val="single" w:sz="4" w:space="0" w:color="000000"/>
              <w:bottom w:val="single" w:sz="4" w:space="0" w:color="000000"/>
              <w:right w:val="single" w:sz="4" w:space="0" w:color="000000"/>
            </w:tcBorders>
            <w:hideMark/>
          </w:tcPr>
          <w:p w14:paraId="02C3EE94"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color w:val="000000"/>
                <w:sz w:val="20"/>
                <w:szCs w:val="20"/>
              </w:rPr>
              <w:t>Крестное знамение не является лишь частью религиозного обряда. Прежде всего, это – великое оружие.</w:t>
            </w:r>
          </w:p>
        </w:tc>
      </w:tr>
      <w:tr w:rsidR="00F46FBE" w:rsidRPr="00552DD0" w14:paraId="254DC562" w14:textId="77777777" w:rsidTr="00552DD0">
        <w:tc>
          <w:tcPr>
            <w:tcW w:w="456" w:type="dxa"/>
            <w:tcBorders>
              <w:top w:val="single" w:sz="4" w:space="0" w:color="000000"/>
              <w:left w:val="single" w:sz="4" w:space="0" w:color="000000"/>
              <w:bottom w:val="single" w:sz="4" w:space="0" w:color="000000"/>
              <w:right w:val="single" w:sz="4" w:space="0" w:color="000000"/>
            </w:tcBorders>
            <w:hideMark/>
          </w:tcPr>
          <w:p w14:paraId="0951E716"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7</w:t>
            </w:r>
          </w:p>
        </w:tc>
        <w:tc>
          <w:tcPr>
            <w:tcW w:w="2834" w:type="dxa"/>
            <w:tcBorders>
              <w:top w:val="single" w:sz="4" w:space="0" w:color="000000"/>
              <w:left w:val="single" w:sz="4" w:space="0" w:color="000000"/>
              <w:bottom w:val="single" w:sz="4" w:space="0" w:color="000000"/>
              <w:right w:val="single" w:sz="4" w:space="0" w:color="000000"/>
            </w:tcBorders>
          </w:tcPr>
          <w:p w14:paraId="261ADCD5" w14:textId="77777777"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Ворона к нему подлетела,</w:t>
            </w:r>
          </w:p>
          <w:p w14:paraId="0189F4FF" w14:textId="769FF804"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Потыкала носом, прошлась…</w:t>
            </w:r>
          </w:p>
        </w:tc>
        <w:tc>
          <w:tcPr>
            <w:tcW w:w="4536" w:type="dxa"/>
            <w:tcBorders>
              <w:top w:val="single" w:sz="4" w:space="0" w:color="000000"/>
              <w:left w:val="single" w:sz="4" w:space="0" w:color="000000"/>
              <w:bottom w:val="single" w:sz="4" w:space="0" w:color="000000"/>
              <w:right w:val="single" w:sz="4" w:space="0" w:color="000000"/>
            </w:tcBorders>
          </w:tcPr>
          <w:p w14:paraId="24888B1E"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 xml:space="preserve">Вороны – птицы кладбищенские. Вороны «каркают» беду. </w:t>
            </w:r>
            <w:r w:rsidRPr="00552DD0">
              <w:rPr>
                <w:rFonts w:ascii="Times New Roman" w:hAnsi="Times New Roman" w:cs="Times New Roman"/>
                <w:sz w:val="20"/>
                <w:szCs w:val="20"/>
                <w:shd w:val="clear" w:color="auto" w:fill="FFFFFF"/>
              </w:rPr>
              <w:t>Мертвецы умеют передавать информацию посредством различных животных, птиц. Недаром пернатых в старину считали воплощением потерявших человеческие тела душ. Но птицы, летающие над погостом или домом, где лежит покойник, не так опасны, как кошка, которая считалась у древних египтян мифическим животным</w:t>
            </w:r>
            <w:r w:rsidRPr="00552DD0">
              <w:rPr>
                <w:rFonts w:ascii="Times New Roman" w:hAnsi="Times New Roman" w:cs="Times New Roman"/>
                <w:color w:val="3E3E3E"/>
                <w:sz w:val="20"/>
                <w:szCs w:val="20"/>
                <w:shd w:val="clear" w:color="auto" w:fill="FFFFFF"/>
              </w:rPr>
              <w:t>.</w:t>
            </w:r>
          </w:p>
        </w:tc>
      </w:tr>
      <w:tr w:rsidR="00F46FBE" w:rsidRPr="00552DD0" w14:paraId="168016F3" w14:textId="77777777" w:rsidTr="00552DD0">
        <w:tc>
          <w:tcPr>
            <w:tcW w:w="456" w:type="dxa"/>
            <w:tcBorders>
              <w:top w:val="single" w:sz="4" w:space="0" w:color="000000"/>
              <w:left w:val="single" w:sz="4" w:space="0" w:color="000000"/>
              <w:bottom w:val="single" w:sz="4" w:space="0" w:color="000000"/>
              <w:right w:val="single" w:sz="4" w:space="0" w:color="000000"/>
            </w:tcBorders>
            <w:hideMark/>
          </w:tcPr>
          <w:p w14:paraId="339A0A85"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8</w:t>
            </w:r>
          </w:p>
        </w:tc>
        <w:tc>
          <w:tcPr>
            <w:tcW w:w="2834" w:type="dxa"/>
            <w:tcBorders>
              <w:top w:val="single" w:sz="4" w:space="0" w:color="000000"/>
              <w:left w:val="single" w:sz="4" w:space="0" w:color="000000"/>
              <w:bottom w:val="single" w:sz="4" w:space="0" w:color="000000"/>
              <w:right w:val="single" w:sz="4" w:space="0" w:color="000000"/>
            </w:tcBorders>
            <w:hideMark/>
          </w:tcPr>
          <w:p w14:paraId="37925E35" w14:textId="77777777"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Из рук его выскользнул лом</w:t>
            </w:r>
          </w:p>
          <w:p w14:paraId="0534D6D6"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color w:val="000000"/>
                <w:sz w:val="20"/>
                <w:szCs w:val="20"/>
              </w:rPr>
              <w:t>И в белую яму (могилу) скатился.</w:t>
            </w:r>
          </w:p>
        </w:tc>
        <w:tc>
          <w:tcPr>
            <w:tcW w:w="4536" w:type="dxa"/>
            <w:tcBorders>
              <w:top w:val="single" w:sz="4" w:space="0" w:color="000000"/>
              <w:left w:val="single" w:sz="4" w:space="0" w:color="000000"/>
              <w:bottom w:val="single" w:sz="4" w:space="0" w:color="000000"/>
              <w:right w:val="single" w:sz="4" w:space="0" w:color="000000"/>
            </w:tcBorders>
          </w:tcPr>
          <w:p w14:paraId="5FE605F9" w14:textId="1E666B84"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Если что-то падало в могилу – жди в доме покойника ещё.</w:t>
            </w:r>
          </w:p>
        </w:tc>
      </w:tr>
      <w:tr w:rsidR="00F46FBE" w:rsidRPr="00552DD0" w14:paraId="2371DAD8" w14:textId="77777777" w:rsidTr="00552DD0">
        <w:tc>
          <w:tcPr>
            <w:tcW w:w="456" w:type="dxa"/>
            <w:tcBorders>
              <w:top w:val="single" w:sz="4" w:space="0" w:color="000000"/>
              <w:left w:val="single" w:sz="4" w:space="0" w:color="000000"/>
              <w:bottom w:val="single" w:sz="4" w:space="0" w:color="000000"/>
              <w:right w:val="single" w:sz="4" w:space="0" w:color="000000"/>
            </w:tcBorders>
            <w:hideMark/>
          </w:tcPr>
          <w:p w14:paraId="4AFD148F"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9</w:t>
            </w:r>
          </w:p>
        </w:tc>
        <w:tc>
          <w:tcPr>
            <w:tcW w:w="2834" w:type="dxa"/>
            <w:tcBorders>
              <w:top w:val="single" w:sz="4" w:space="0" w:color="000000"/>
              <w:left w:val="single" w:sz="4" w:space="0" w:color="000000"/>
              <w:bottom w:val="single" w:sz="4" w:space="0" w:color="000000"/>
              <w:right w:val="single" w:sz="4" w:space="0" w:color="000000"/>
            </w:tcBorders>
          </w:tcPr>
          <w:p w14:paraId="33A41EE8" w14:textId="5A377C25"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Старуха крестом осенилась…</w:t>
            </w:r>
          </w:p>
        </w:tc>
        <w:tc>
          <w:tcPr>
            <w:tcW w:w="4536" w:type="dxa"/>
            <w:tcBorders>
              <w:top w:val="single" w:sz="4" w:space="0" w:color="000000"/>
              <w:left w:val="single" w:sz="4" w:space="0" w:color="000000"/>
              <w:bottom w:val="single" w:sz="4" w:space="0" w:color="000000"/>
              <w:right w:val="single" w:sz="4" w:space="0" w:color="000000"/>
            </w:tcBorders>
            <w:hideMark/>
          </w:tcPr>
          <w:p w14:paraId="3A427AE8"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color w:val="000000"/>
                <w:sz w:val="20"/>
                <w:szCs w:val="20"/>
              </w:rPr>
              <w:t>В православной традиции при совершении крестного знамени выражена мысль, что молящийся не сам себя осеняет, а получает эту духовную печать от Бога (извне).</w:t>
            </w:r>
          </w:p>
        </w:tc>
      </w:tr>
      <w:tr w:rsidR="00F46FBE" w:rsidRPr="00552DD0" w14:paraId="1CCDCC47" w14:textId="77777777" w:rsidTr="00552DD0">
        <w:tc>
          <w:tcPr>
            <w:tcW w:w="456" w:type="dxa"/>
            <w:tcBorders>
              <w:top w:val="single" w:sz="4" w:space="0" w:color="000000"/>
              <w:left w:val="single" w:sz="4" w:space="0" w:color="000000"/>
              <w:bottom w:val="single" w:sz="4" w:space="0" w:color="000000"/>
              <w:right w:val="single" w:sz="4" w:space="0" w:color="000000"/>
            </w:tcBorders>
            <w:hideMark/>
          </w:tcPr>
          <w:p w14:paraId="61E54BA9"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10</w:t>
            </w:r>
          </w:p>
        </w:tc>
        <w:tc>
          <w:tcPr>
            <w:tcW w:w="2834" w:type="dxa"/>
            <w:tcBorders>
              <w:top w:val="single" w:sz="4" w:space="0" w:color="000000"/>
              <w:left w:val="single" w:sz="4" w:space="0" w:color="000000"/>
              <w:bottom w:val="single" w:sz="4" w:space="0" w:color="000000"/>
              <w:right w:val="single" w:sz="4" w:space="0" w:color="000000"/>
            </w:tcBorders>
            <w:hideMark/>
          </w:tcPr>
          <w:p w14:paraId="455DEA47" w14:textId="77777777" w:rsidR="009F7910"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…С большим заостренным колом,</w:t>
            </w:r>
          </w:p>
          <w:p w14:paraId="0A5BF7DD" w14:textId="77777777" w:rsidR="009F7910"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Внезапно предстал перед ними</w:t>
            </w:r>
          </w:p>
          <w:p w14:paraId="34947F44" w14:textId="5069EAA7"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Старинный знакомец…</w:t>
            </w:r>
          </w:p>
          <w:p w14:paraId="3FE32A9F" w14:textId="77777777"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(местный дурачок)</w:t>
            </w:r>
          </w:p>
        </w:tc>
        <w:tc>
          <w:tcPr>
            <w:tcW w:w="4536" w:type="dxa"/>
            <w:tcBorders>
              <w:top w:val="single" w:sz="4" w:space="0" w:color="000000"/>
              <w:left w:val="single" w:sz="4" w:space="0" w:color="000000"/>
              <w:bottom w:val="single" w:sz="4" w:space="0" w:color="000000"/>
              <w:right w:val="single" w:sz="4" w:space="0" w:color="000000"/>
            </w:tcBorders>
            <w:hideMark/>
          </w:tcPr>
          <w:p w14:paraId="08E6E437" w14:textId="54B6EAFE"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Встретить по дороге местного дурачка, возвращаясь с кладбища, – быть беде</w:t>
            </w:r>
            <w:r w:rsidR="009F7910" w:rsidRPr="00552DD0">
              <w:rPr>
                <w:rFonts w:ascii="Times New Roman" w:hAnsi="Times New Roman" w:cs="Times New Roman"/>
                <w:sz w:val="20"/>
                <w:szCs w:val="20"/>
              </w:rPr>
              <w:t>.</w:t>
            </w:r>
          </w:p>
        </w:tc>
      </w:tr>
      <w:tr w:rsidR="00F46FBE" w:rsidRPr="00552DD0" w14:paraId="3E83AEBA" w14:textId="77777777" w:rsidTr="00552DD0">
        <w:tc>
          <w:tcPr>
            <w:tcW w:w="456" w:type="dxa"/>
            <w:tcBorders>
              <w:top w:val="single" w:sz="4" w:space="0" w:color="000000"/>
              <w:left w:val="single" w:sz="4" w:space="0" w:color="000000"/>
              <w:bottom w:val="single" w:sz="4" w:space="0" w:color="000000"/>
              <w:right w:val="single" w:sz="4" w:space="0" w:color="000000"/>
            </w:tcBorders>
            <w:hideMark/>
          </w:tcPr>
          <w:p w14:paraId="1E227F69"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11</w:t>
            </w:r>
          </w:p>
        </w:tc>
        <w:tc>
          <w:tcPr>
            <w:tcW w:w="2834" w:type="dxa"/>
            <w:tcBorders>
              <w:top w:val="single" w:sz="4" w:space="0" w:color="000000"/>
              <w:left w:val="single" w:sz="4" w:space="0" w:color="000000"/>
              <w:bottom w:val="single" w:sz="4" w:space="0" w:color="000000"/>
              <w:right w:val="single" w:sz="4" w:space="0" w:color="000000"/>
            </w:tcBorders>
          </w:tcPr>
          <w:p w14:paraId="10050157" w14:textId="1DA28570"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И стали сынка (покойника) обряжать…</w:t>
            </w:r>
          </w:p>
        </w:tc>
        <w:tc>
          <w:tcPr>
            <w:tcW w:w="4536" w:type="dxa"/>
            <w:tcBorders>
              <w:top w:val="single" w:sz="4" w:space="0" w:color="000000"/>
              <w:left w:val="single" w:sz="4" w:space="0" w:color="000000"/>
              <w:bottom w:val="single" w:sz="4" w:space="0" w:color="000000"/>
              <w:right w:val="single" w:sz="4" w:space="0" w:color="000000"/>
            </w:tcBorders>
          </w:tcPr>
          <w:p w14:paraId="2B1124CC" w14:textId="7EE5E609"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Обязательно покойника обряжают в новое или чистое (родным этого делать нельзя, чтобы за собой не позвал). Это делают вдовы или женщины преклонного возраста.</w:t>
            </w:r>
          </w:p>
          <w:p w14:paraId="4BBD76CF" w14:textId="77777777" w:rsidR="00F46FBE" w:rsidRPr="00552DD0" w:rsidRDefault="00F46FBE" w:rsidP="00B25C2C">
            <w:pPr>
              <w:keepNext/>
              <w:keepLines/>
              <w:jc w:val="both"/>
              <w:rPr>
                <w:rFonts w:ascii="Times New Roman" w:hAnsi="Times New Roman" w:cs="Times New Roman"/>
                <w:bCs/>
                <w:sz w:val="20"/>
                <w:szCs w:val="20"/>
              </w:rPr>
            </w:pPr>
            <w:r w:rsidRPr="00552DD0">
              <w:rPr>
                <w:rFonts w:ascii="Times New Roman" w:hAnsi="Times New Roman" w:cs="Times New Roman"/>
                <w:bCs/>
                <w:sz w:val="20"/>
                <w:szCs w:val="20"/>
              </w:rPr>
              <w:t>Новое символизирует духовную чистоту и непорочность жизни умершего. Он в чистоте должен предстать перед лицом Божьим после воскресения.</w:t>
            </w:r>
          </w:p>
        </w:tc>
      </w:tr>
      <w:tr w:rsidR="00F46FBE" w:rsidRPr="00552DD0" w14:paraId="44A286F0" w14:textId="77777777" w:rsidTr="00552DD0">
        <w:tc>
          <w:tcPr>
            <w:tcW w:w="456" w:type="dxa"/>
            <w:tcBorders>
              <w:top w:val="single" w:sz="4" w:space="0" w:color="000000"/>
              <w:left w:val="single" w:sz="4" w:space="0" w:color="000000"/>
              <w:bottom w:val="single" w:sz="4" w:space="0" w:color="000000"/>
              <w:right w:val="single" w:sz="4" w:space="0" w:color="000000"/>
            </w:tcBorders>
            <w:hideMark/>
          </w:tcPr>
          <w:p w14:paraId="5CD2F301"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12</w:t>
            </w:r>
          </w:p>
        </w:tc>
        <w:tc>
          <w:tcPr>
            <w:tcW w:w="2834" w:type="dxa"/>
            <w:tcBorders>
              <w:top w:val="single" w:sz="4" w:space="0" w:color="000000"/>
              <w:left w:val="single" w:sz="4" w:space="0" w:color="000000"/>
              <w:bottom w:val="single" w:sz="4" w:space="0" w:color="000000"/>
              <w:right w:val="single" w:sz="4" w:space="0" w:color="000000"/>
            </w:tcBorders>
            <w:hideMark/>
          </w:tcPr>
          <w:p w14:paraId="23C15A9C" w14:textId="77777777"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Лежит, непричастный заботе,</w:t>
            </w:r>
          </w:p>
          <w:p w14:paraId="4BBDE611" w14:textId="77777777"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На белом сосновом столе,</w:t>
            </w:r>
          </w:p>
          <w:p w14:paraId="4F2FFA62" w14:textId="77777777"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Лежит неподвижный, суровой,</w:t>
            </w:r>
          </w:p>
          <w:p w14:paraId="7EA56421" w14:textId="77777777"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С горящей свечой в головах,</w:t>
            </w:r>
          </w:p>
          <w:p w14:paraId="29FF40B9" w14:textId="77777777"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В широкой рубахе холщовой</w:t>
            </w:r>
          </w:p>
          <w:p w14:paraId="4062C110" w14:textId="77777777"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И в липовых новых лаптях…</w:t>
            </w:r>
          </w:p>
        </w:tc>
        <w:tc>
          <w:tcPr>
            <w:tcW w:w="4536" w:type="dxa"/>
            <w:tcBorders>
              <w:top w:val="single" w:sz="4" w:space="0" w:color="000000"/>
              <w:left w:val="single" w:sz="4" w:space="0" w:color="000000"/>
              <w:bottom w:val="single" w:sz="4" w:space="0" w:color="000000"/>
              <w:right w:val="single" w:sz="4" w:space="0" w:color="000000"/>
            </w:tcBorders>
            <w:hideMark/>
          </w:tcPr>
          <w:p w14:paraId="27956412" w14:textId="77777777"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Умерший обычно лежал на широкой лаве или столе, обязательно должно быть пространство между полом и лавой.</w:t>
            </w:r>
          </w:p>
          <w:p w14:paraId="292CD78A" w14:textId="77777777"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Зажигали свечу в голове, освещая путь в мир иной, клали в гроб "запасную" пару лаптей.</w:t>
            </w:r>
          </w:p>
          <w:p w14:paraId="38558A2C" w14:textId="77777777" w:rsidR="00F46FBE" w:rsidRPr="00552DD0" w:rsidRDefault="00F46FBE" w:rsidP="00B25C2C">
            <w:pPr>
              <w:keepNext/>
              <w:keepLines/>
              <w:jc w:val="both"/>
              <w:rPr>
                <w:rFonts w:ascii="Times New Roman" w:hAnsi="Times New Roman" w:cs="Times New Roman"/>
                <w:bCs/>
                <w:color w:val="000000"/>
                <w:sz w:val="20"/>
                <w:szCs w:val="20"/>
              </w:rPr>
            </w:pPr>
            <w:r w:rsidRPr="00552DD0">
              <w:rPr>
                <w:rFonts w:ascii="Times New Roman" w:hAnsi="Times New Roman" w:cs="Times New Roman"/>
                <w:bCs/>
                <w:color w:val="000000"/>
                <w:sz w:val="20"/>
                <w:szCs w:val="20"/>
              </w:rPr>
              <w:t>Одевают его обычно в новое, чтоб было в пору, не велико и не мало. Если нет нового одеяния, то надевают только чистое и светлое.</w:t>
            </w:r>
          </w:p>
        </w:tc>
      </w:tr>
      <w:tr w:rsidR="00F46FBE" w:rsidRPr="00552DD0" w14:paraId="3422CF70" w14:textId="77777777" w:rsidTr="00552DD0">
        <w:tc>
          <w:tcPr>
            <w:tcW w:w="456" w:type="dxa"/>
            <w:tcBorders>
              <w:top w:val="single" w:sz="4" w:space="0" w:color="000000"/>
              <w:left w:val="single" w:sz="4" w:space="0" w:color="000000"/>
              <w:bottom w:val="single" w:sz="4" w:space="0" w:color="000000"/>
              <w:right w:val="single" w:sz="4" w:space="0" w:color="000000"/>
            </w:tcBorders>
            <w:hideMark/>
          </w:tcPr>
          <w:p w14:paraId="2A1F6D92"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13</w:t>
            </w:r>
          </w:p>
        </w:tc>
        <w:tc>
          <w:tcPr>
            <w:tcW w:w="2834" w:type="dxa"/>
            <w:tcBorders>
              <w:top w:val="single" w:sz="4" w:space="0" w:color="000000"/>
              <w:left w:val="single" w:sz="4" w:space="0" w:color="000000"/>
              <w:bottom w:val="single" w:sz="4" w:space="0" w:color="000000"/>
              <w:right w:val="single" w:sz="4" w:space="0" w:color="000000"/>
            </w:tcBorders>
            <w:hideMark/>
          </w:tcPr>
          <w:p w14:paraId="12BB3F5A" w14:textId="77777777"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Родные по Прокле завыли,</w:t>
            </w:r>
          </w:p>
          <w:p w14:paraId="347A13D9"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color w:val="000000"/>
                <w:sz w:val="20"/>
                <w:szCs w:val="20"/>
              </w:rPr>
              <w:t>По Прокле семья голосит…</w:t>
            </w:r>
          </w:p>
        </w:tc>
        <w:tc>
          <w:tcPr>
            <w:tcW w:w="4536" w:type="dxa"/>
            <w:tcBorders>
              <w:top w:val="single" w:sz="4" w:space="0" w:color="000000"/>
              <w:left w:val="single" w:sz="4" w:space="0" w:color="000000"/>
              <w:bottom w:val="single" w:sz="4" w:space="0" w:color="000000"/>
              <w:right w:val="single" w:sz="4" w:space="0" w:color="000000"/>
            </w:tcBorders>
            <w:hideMark/>
          </w:tcPr>
          <w:p w14:paraId="4A582F7E" w14:textId="0861F8B4" w:rsidR="00F46FBE" w:rsidRPr="00552DD0" w:rsidRDefault="00F46FBE" w:rsidP="00B25C2C">
            <w:pPr>
              <w:keepNext/>
              <w:keepLines/>
              <w:jc w:val="both"/>
              <w:rPr>
                <w:rFonts w:ascii="Times New Roman" w:hAnsi="Times New Roman" w:cs="Times New Roman"/>
                <w:bCs/>
                <w:color w:val="000000"/>
                <w:sz w:val="20"/>
                <w:szCs w:val="20"/>
              </w:rPr>
            </w:pPr>
            <w:r w:rsidRPr="00552DD0">
              <w:rPr>
                <w:rFonts w:ascii="Times New Roman" w:hAnsi="Times New Roman" w:cs="Times New Roman"/>
                <w:bCs/>
                <w:color w:val="000000"/>
                <w:sz w:val="20"/>
                <w:szCs w:val="20"/>
              </w:rPr>
              <w:t>Во время похорон нельзя рыдать, или кричать – лучше помолиться за усопшего, так можем помочь его душе.</w:t>
            </w:r>
          </w:p>
        </w:tc>
      </w:tr>
      <w:tr w:rsidR="00F46FBE" w:rsidRPr="00552DD0" w14:paraId="36D4712B" w14:textId="77777777" w:rsidTr="00552DD0">
        <w:tc>
          <w:tcPr>
            <w:tcW w:w="456" w:type="dxa"/>
            <w:tcBorders>
              <w:top w:val="single" w:sz="4" w:space="0" w:color="000000"/>
              <w:left w:val="single" w:sz="4" w:space="0" w:color="000000"/>
              <w:bottom w:val="single" w:sz="4" w:space="0" w:color="000000"/>
              <w:right w:val="single" w:sz="4" w:space="0" w:color="000000"/>
            </w:tcBorders>
          </w:tcPr>
          <w:p w14:paraId="367CCD49"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14</w:t>
            </w:r>
          </w:p>
        </w:tc>
        <w:tc>
          <w:tcPr>
            <w:tcW w:w="2834" w:type="dxa"/>
            <w:tcBorders>
              <w:top w:val="single" w:sz="4" w:space="0" w:color="000000"/>
              <w:left w:val="single" w:sz="4" w:space="0" w:color="000000"/>
              <w:bottom w:val="single" w:sz="4" w:space="0" w:color="000000"/>
              <w:right w:val="single" w:sz="4" w:space="0" w:color="000000"/>
            </w:tcBorders>
            <w:hideMark/>
          </w:tcPr>
          <w:p w14:paraId="6CDC3BF0" w14:textId="77777777"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…Старик свою бабу нагнал</w:t>
            </w:r>
          </w:p>
          <w:p w14:paraId="2279B2F7" w14:textId="77777777" w:rsidR="009F7910"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И тихо спросил у старухи:</w:t>
            </w:r>
          </w:p>
          <w:p w14:paraId="57F45EE5" w14:textId="7EF89BB0"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«Хорош ли гробок</w:t>
            </w:r>
            <w:r w:rsidR="009F7910" w:rsidRPr="00552DD0">
              <w:rPr>
                <w:rFonts w:ascii="Times New Roman" w:hAnsi="Times New Roman" w:cs="Times New Roman"/>
                <w:color w:val="000000"/>
                <w:sz w:val="20"/>
                <w:szCs w:val="20"/>
              </w:rPr>
              <w:t>-</w:t>
            </w:r>
            <w:r w:rsidRPr="00552DD0">
              <w:rPr>
                <w:rFonts w:ascii="Times New Roman" w:hAnsi="Times New Roman" w:cs="Times New Roman"/>
                <w:color w:val="000000"/>
                <w:sz w:val="20"/>
                <w:szCs w:val="20"/>
              </w:rPr>
              <w:t>то попал?»</w:t>
            </w:r>
          </w:p>
        </w:tc>
        <w:tc>
          <w:tcPr>
            <w:tcW w:w="4536" w:type="dxa"/>
            <w:tcBorders>
              <w:top w:val="single" w:sz="4" w:space="0" w:color="000000"/>
              <w:left w:val="single" w:sz="4" w:space="0" w:color="000000"/>
              <w:bottom w:val="single" w:sz="4" w:space="0" w:color="000000"/>
              <w:right w:val="single" w:sz="4" w:space="0" w:color="000000"/>
            </w:tcBorders>
          </w:tcPr>
          <w:p w14:paraId="196E4832" w14:textId="318ED07B" w:rsidR="00F46FBE" w:rsidRPr="00552DD0" w:rsidRDefault="00F46FBE" w:rsidP="009F7910">
            <w:pPr>
              <w:keepNext/>
              <w:keepLines/>
              <w:jc w:val="both"/>
              <w:rPr>
                <w:rFonts w:ascii="Times New Roman" w:hAnsi="Times New Roman" w:cs="Times New Roman"/>
                <w:bCs/>
                <w:color w:val="000000"/>
                <w:sz w:val="20"/>
                <w:szCs w:val="20"/>
              </w:rPr>
            </w:pPr>
            <w:r w:rsidRPr="00552DD0">
              <w:rPr>
                <w:rFonts w:ascii="Times New Roman" w:hAnsi="Times New Roman" w:cs="Times New Roman"/>
                <w:bCs/>
                <w:color w:val="000000"/>
                <w:sz w:val="20"/>
                <w:szCs w:val="20"/>
              </w:rPr>
              <w:t>Родным и близким нельзя делать гроб.</w:t>
            </w:r>
          </w:p>
        </w:tc>
      </w:tr>
      <w:tr w:rsidR="00F46FBE" w:rsidRPr="00552DD0" w14:paraId="7D9B8101" w14:textId="77777777" w:rsidTr="00552DD0">
        <w:tc>
          <w:tcPr>
            <w:tcW w:w="456" w:type="dxa"/>
            <w:tcBorders>
              <w:top w:val="single" w:sz="4" w:space="0" w:color="000000"/>
              <w:left w:val="single" w:sz="4" w:space="0" w:color="000000"/>
              <w:bottom w:val="single" w:sz="4" w:space="0" w:color="000000"/>
              <w:right w:val="single" w:sz="4" w:space="0" w:color="000000"/>
            </w:tcBorders>
            <w:hideMark/>
          </w:tcPr>
          <w:p w14:paraId="0F0651A5"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lastRenderedPageBreak/>
              <w:t>15</w:t>
            </w:r>
          </w:p>
        </w:tc>
        <w:tc>
          <w:tcPr>
            <w:tcW w:w="2834" w:type="dxa"/>
            <w:tcBorders>
              <w:top w:val="single" w:sz="4" w:space="0" w:color="000000"/>
              <w:left w:val="single" w:sz="4" w:space="0" w:color="000000"/>
              <w:bottom w:val="single" w:sz="4" w:space="0" w:color="000000"/>
              <w:right w:val="single" w:sz="4" w:space="0" w:color="000000"/>
            </w:tcBorders>
            <w:hideMark/>
          </w:tcPr>
          <w:p w14:paraId="0076E450" w14:textId="77777777"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На эти рыданья и стоны</w:t>
            </w:r>
          </w:p>
          <w:p w14:paraId="6C217B78" w14:textId="77777777"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Соседи валили гурьбой:</w:t>
            </w:r>
          </w:p>
          <w:p w14:paraId="5B8AA374" w14:textId="77777777"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Свечу положив у иконы,</w:t>
            </w:r>
          </w:p>
          <w:p w14:paraId="70AD7E11" w14:textId="77777777"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Творили земные поклоны</w:t>
            </w:r>
          </w:p>
          <w:p w14:paraId="4ACA45B7"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color w:val="000000"/>
                <w:sz w:val="20"/>
                <w:szCs w:val="20"/>
              </w:rPr>
              <w:t>И шли молчаливо домой.</w:t>
            </w:r>
          </w:p>
        </w:tc>
        <w:tc>
          <w:tcPr>
            <w:tcW w:w="4536" w:type="dxa"/>
            <w:tcBorders>
              <w:top w:val="single" w:sz="4" w:space="0" w:color="000000"/>
              <w:left w:val="single" w:sz="4" w:space="0" w:color="000000"/>
              <w:bottom w:val="single" w:sz="4" w:space="0" w:color="000000"/>
              <w:right w:val="single" w:sz="4" w:space="0" w:color="000000"/>
            </w:tcBorders>
          </w:tcPr>
          <w:p w14:paraId="4CE15AEA" w14:textId="77777777" w:rsidR="00F46FBE" w:rsidRPr="00552DD0" w:rsidRDefault="00F46FBE" w:rsidP="00B25C2C">
            <w:pPr>
              <w:keepNext/>
              <w:keepLines/>
              <w:jc w:val="both"/>
              <w:rPr>
                <w:rFonts w:ascii="Times New Roman" w:hAnsi="Times New Roman" w:cs="Times New Roman"/>
                <w:bCs/>
                <w:sz w:val="20"/>
                <w:szCs w:val="20"/>
              </w:rPr>
            </w:pPr>
            <w:r w:rsidRPr="00552DD0">
              <w:rPr>
                <w:rFonts w:ascii="Times New Roman" w:hAnsi="Times New Roman" w:cs="Times New Roman"/>
                <w:bCs/>
                <w:sz w:val="20"/>
                <w:szCs w:val="20"/>
              </w:rPr>
              <w:t>Прощаться приходили обязательно. Просили прощение, творили поклоны</w:t>
            </w:r>
          </w:p>
          <w:p w14:paraId="7C69B040" w14:textId="19E9C108" w:rsidR="00F46FBE" w:rsidRPr="00552DD0" w:rsidRDefault="00F46FBE" w:rsidP="00B25C2C">
            <w:pPr>
              <w:keepNext/>
              <w:keepLines/>
              <w:jc w:val="both"/>
              <w:rPr>
                <w:rFonts w:ascii="Times New Roman" w:hAnsi="Times New Roman" w:cs="Times New Roman"/>
                <w:bCs/>
                <w:sz w:val="20"/>
                <w:szCs w:val="20"/>
              </w:rPr>
            </w:pPr>
            <w:r w:rsidRPr="00552DD0">
              <w:rPr>
                <w:rFonts w:ascii="Times New Roman" w:hAnsi="Times New Roman" w:cs="Times New Roman"/>
                <w:bCs/>
                <w:sz w:val="20"/>
                <w:szCs w:val="20"/>
              </w:rPr>
              <w:t xml:space="preserve">Возле гроба зажигали свечу в знак того, что умерший перешел в область света </w:t>
            </w:r>
            <w:r w:rsidR="009F7910" w:rsidRPr="00552DD0">
              <w:rPr>
                <w:rFonts w:ascii="Times New Roman" w:hAnsi="Times New Roman" w:cs="Times New Roman"/>
                <w:bCs/>
                <w:color w:val="000000"/>
                <w:sz w:val="20"/>
                <w:szCs w:val="20"/>
              </w:rPr>
              <w:t>–</w:t>
            </w:r>
            <w:r w:rsidRPr="00552DD0">
              <w:rPr>
                <w:rFonts w:ascii="Times New Roman" w:hAnsi="Times New Roman" w:cs="Times New Roman"/>
                <w:bCs/>
                <w:sz w:val="20"/>
                <w:szCs w:val="20"/>
              </w:rPr>
              <w:t xml:space="preserve"> лучшую загробную жизнь.</w:t>
            </w:r>
          </w:p>
        </w:tc>
      </w:tr>
      <w:tr w:rsidR="00F46FBE" w:rsidRPr="00552DD0" w14:paraId="1A3C3904" w14:textId="77777777" w:rsidTr="00552DD0">
        <w:tc>
          <w:tcPr>
            <w:tcW w:w="456" w:type="dxa"/>
            <w:tcBorders>
              <w:top w:val="single" w:sz="4" w:space="0" w:color="000000"/>
              <w:left w:val="single" w:sz="4" w:space="0" w:color="000000"/>
              <w:bottom w:val="single" w:sz="4" w:space="0" w:color="000000"/>
              <w:right w:val="single" w:sz="4" w:space="0" w:color="000000"/>
            </w:tcBorders>
            <w:hideMark/>
          </w:tcPr>
          <w:p w14:paraId="51B10A02"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16</w:t>
            </w:r>
          </w:p>
        </w:tc>
        <w:tc>
          <w:tcPr>
            <w:tcW w:w="2834" w:type="dxa"/>
            <w:tcBorders>
              <w:top w:val="single" w:sz="4" w:space="0" w:color="000000"/>
              <w:left w:val="single" w:sz="4" w:space="0" w:color="000000"/>
              <w:bottom w:val="single" w:sz="4" w:space="0" w:color="000000"/>
              <w:right w:val="single" w:sz="4" w:space="0" w:color="000000"/>
            </w:tcBorders>
            <w:hideMark/>
          </w:tcPr>
          <w:p w14:paraId="4CBA8C4C" w14:textId="77777777" w:rsidR="009F7910"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Всю ноченьку, стоя у свечки,</w:t>
            </w:r>
          </w:p>
          <w:p w14:paraId="0FD9D84E" w14:textId="6A474F4F"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color w:val="000000"/>
                <w:sz w:val="20"/>
                <w:szCs w:val="20"/>
              </w:rPr>
              <w:t>Читал над усопшим дьячок.</w:t>
            </w:r>
          </w:p>
        </w:tc>
        <w:tc>
          <w:tcPr>
            <w:tcW w:w="4536" w:type="dxa"/>
            <w:tcBorders>
              <w:top w:val="single" w:sz="4" w:space="0" w:color="000000"/>
              <w:left w:val="single" w:sz="4" w:space="0" w:color="000000"/>
              <w:bottom w:val="single" w:sz="4" w:space="0" w:color="000000"/>
              <w:right w:val="single" w:sz="4" w:space="0" w:color="000000"/>
            </w:tcBorders>
            <w:hideMark/>
          </w:tcPr>
          <w:p w14:paraId="334BD931" w14:textId="77777777" w:rsidR="00F46FBE" w:rsidRPr="00552DD0" w:rsidRDefault="00F46FBE" w:rsidP="00B25C2C">
            <w:pPr>
              <w:keepNext/>
              <w:keepLines/>
              <w:jc w:val="both"/>
              <w:rPr>
                <w:rFonts w:ascii="Times New Roman" w:hAnsi="Times New Roman" w:cs="Times New Roman"/>
                <w:bCs/>
                <w:color w:val="000000"/>
                <w:sz w:val="20"/>
                <w:szCs w:val="20"/>
              </w:rPr>
            </w:pPr>
            <w:r w:rsidRPr="00552DD0">
              <w:rPr>
                <w:rFonts w:ascii="Times New Roman" w:hAnsi="Times New Roman" w:cs="Times New Roman"/>
                <w:bCs/>
                <w:color w:val="000000"/>
                <w:sz w:val="20"/>
                <w:szCs w:val="20"/>
              </w:rPr>
              <w:t xml:space="preserve">По обычаю вокруг гроба люди сидят всю ночь. </w:t>
            </w:r>
          </w:p>
          <w:p w14:paraId="7FD7F0C2" w14:textId="4EE0D646"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Отпевать необходимо было всю ночь.</w:t>
            </w:r>
          </w:p>
        </w:tc>
      </w:tr>
      <w:tr w:rsidR="00F46FBE" w:rsidRPr="00552DD0" w14:paraId="7A1B7B5C" w14:textId="77777777" w:rsidTr="00552DD0">
        <w:tc>
          <w:tcPr>
            <w:tcW w:w="456" w:type="dxa"/>
            <w:tcBorders>
              <w:top w:val="single" w:sz="4" w:space="0" w:color="000000"/>
              <w:left w:val="single" w:sz="4" w:space="0" w:color="000000"/>
              <w:bottom w:val="single" w:sz="4" w:space="0" w:color="000000"/>
              <w:right w:val="single" w:sz="4" w:space="0" w:color="000000"/>
            </w:tcBorders>
            <w:hideMark/>
          </w:tcPr>
          <w:p w14:paraId="13640FB8"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17</w:t>
            </w:r>
          </w:p>
        </w:tc>
        <w:tc>
          <w:tcPr>
            <w:tcW w:w="2834" w:type="dxa"/>
            <w:tcBorders>
              <w:top w:val="single" w:sz="4" w:space="0" w:color="000000"/>
              <w:left w:val="single" w:sz="4" w:space="0" w:color="000000"/>
              <w:bottom w:val="single" w:sz="4" w:space="0" w:color="000000"/>
              <w:right w:val="single" w:sz="4" w:space="0" w:color="000000"/>
            </w:tcBorders>
            <w:hideMark/>
          </w:tcPr>
          <w:p w14:paraId="787D6B99" w14:textId="77777777" w:rsidR="009F7910"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Старуха его окатила</w:t>
            </w:r>
          </w:p>
          <w:p w14:paraId="00BBC157" w14:textId="7B409ABE"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color w:val="000000"/>
                <w:sz w:val="20"/>
                <w:szCs w:val="20"/>
              </w:rPr>
              <w:t>Водой с девяти веретен.</w:t>
            </w:r>
          </w:p>
        </w:tc>
        <w:tc>
          <w:tcPr>
            <w:tcW w:w="4536" w:type="dxa"/>
            <w:tcBorders>
              <w:top w:val="single" w:sz="4" w:space="0" w:color="000000"/>
              <w:left w:val="single" w:sz="4" w:space="0" w:color="000000"/>
              <w:bottom w:val="single" w:sz="4" w:space="0" w:color="000000"/>
              <w:right w:val="single" w:sz="4" w:space="0" w:color="000000"/>
            </w:tcBorders>
          </w:tcPr>
          <w:p w14:paraId="76A6DA8E" w14:textId="521DA0F1" w:rsidR="00F46FBE" w:rsidRPr="00552DD0" w:rsidRDefault="00F46FBE" w:rsidP="009F7910">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В народе для лечения болезни сбрызгивают водой, "собранною из 9 колодцев, осыпают золою, собранною из 7 печей..."   "9 веретен" следует здесь понимать как 9 колодцев, так как веретеном в Костромской губернии назывался и поперечный вал колодца, на который наматывалась цепь с прикрепленной к ней бадьей.</w:t>
            </w:r>
            <w:r w:rsidR="009F7910" w:rsidRPr="00552DD0">
              <w:rPr>
                <w:rFonts w:ascii="Times New Roman" w:hAnsi="Times New Roman" w:cs="Times New Roman"/>
                <w:color w:val="000000"/>
                <w:sz w:val="20"/>
                <w:szCs w:val="20"/>
              </w:rPr>
              <w:t xml:space="preserve"> </w:t>
            </w:r>
            <w:r w:rsidRPr="00552DD0">
              <w:rPr>
                <w:rFonts w:ascii="Times New Roman" w:hAnsi="Times New Roman" w:cs="Times New Roman"/>
                <w:color w:val="000000"/>
                <w:sz w:val="20"/>
                <w:szCs w:val="20"/>
              </w:rPr>
              <w:t>Цифра 9 неслучайна: в народном представлении существовало 9 видов лихорадки, действия всех 9 нужно было устранить.</w:t>
            </w:r>
          </w:p>
        </w:tc>
      </w:tr>
      <w:tr w:rsidR="00F46FBE" w:rsidRPr="00552DD0" w14:paraId="0875F345" w14:textId="77777777" w:rsidTr="00552DD0">
        <w:tc>
          <w:tcPr>
            <w:tcW w:w="456" w:type="dxa"/>
            <w:tcBorders>
              <w:top w:val="single" w:sz="4" w:space="0" w:color="000000"/>
              <w:left w:val="single" w:sz="4" w:space="0" w:color="000000"/>
              <w:bottom w:val="single" w:sz="4" w:space="0" w:color="000000"/>
              <w:right w:val="single" w:sz="4" w:space="0" w:color="000000"/>
            </w:tcBorders>
            <w:hideMark/>
          </w:tcPr>
          <w:p w14:paraId="0B586958"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18</w:t>
            </w:r>
          </w:p>
        </w:tc>
        <w:tc>
          <w:tcPr>
            <w:tcW w:w="2834" w:type="dxa"/>
            <w:tcBorders>
              <w:top w:val="single" w:sz="4" w:space="0" w:color="000000"/>
              <w:left w:val="single" w:sz="4" w:space="0" w:color="000000"/>
              <w:bottom w:val="single" w:sz="4" w:space="0" w:color="000000"/>
              <w:right w:val="single" w:sz="4" w:space="0" w:color="000000"/>
            </w:tcBorders>
            <w:hideMark/>
          </w:tcPr>
          <w:p w14:paraId="59CDFE41" w14:textId="77777777"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Как водится, в яму спустили,</w:t>
            </w:r>
          </w:p>
          <w:p w14:paraId="4E9FE0AC"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color w:val="000000"/>
                <w:sz w:val="20"/>
                <w:szCs w:val="20"/>
              </w:rPr>
              <w:t>Засыпали Прокла землей;</w:t>
            </w:r>
          </w:p>
        </w:tc>
        <w:tc>
          <w:tcPr>
            <w:tcW w:w="4536" w:type="dxa"/>
            <w:tcBorders>
              <w:top w:val="single" w:sz="4" w:space="0" w:color="000000"/>
              <w:left w:val="single" w:sz="4" w:space="0" w:color="000000"/>
              <w:bottom w:val="single" w:sz="4" w:space="0" w:color="000000"/>
              <w:right w:val="single" w:sz="4" w:space="0" w:color="000000"/>
            </w:tcBorders>
            <w:hideMark/>
          </w:tcPr>
          <w:p w14:paraId="48BCA796" w14:textId="60CE0323"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Верили в силу земли: она могла «оттянуть» болезнь от человека.</w:t>
            </w:r>
          </w:p>
        </w:tc>
      </w:tr>
      <w:tr w:rsidR="00F46FBE" w:rsidRPr="00552DD0" w14:paraId="7291AEC2" w14:textId="77777777" w:rsidTr="00552DD0">
        <w:tc>
          <w:tcPr>
            <w:tcW w:w="456" w:type="dxa"/>
            <w:tcBorders>
              <w:top w:val="single" w:sz="4" w:space="0" w:color="000000"/>
              <w:left w:val="single" w:sz="4" w:space="0" w:color="000000"/>
              <w:bottom w:val="single" w:sz="4" w:space="0" w:color="000000"/>
              <w:right w:val="single" w:sz="4" w:space="0" w:color="000000"/>
            </w:tcBorders>
            <w:hideMark/>
          </w:tcPr>
          <w:p w14:paraId="30026660"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19</w:t>
            </w:r>
          </w:p>
        </w:tc>
        <w:tc>
          <w:tcPr>
            <w:tcW w:w="2834" w:type="dxa"/>
            <w:tcBorders>
              <w:top w:val="single" w:sz="4" w:space="0" w:color="000000"/>
              <w:left w:val="single" w:sz="4" w:space="0" w:color="000000"/>
              <w:bottom w:val="single" w:sz="4" w:space="0" w:color="000000"/>
              <w:right w:val="single" w:sz="4" w:space="0" w:color="000000"/>
            </w:tcBorders>
            <w:hideMark/>
          </w:tcPr>
          <w:p w14:paraId="671E2F37" w14:textId="77777777"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И в жаркую баню сводила,</w:t>
            </w:r>
          </w:p>
          <w:p w14:paraId="0C062F9E" w14:textId="79DCCDFE"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 xml:space="preserve">Да нет </w:t>
            </w:r>
            <w:r w:rsidR="009F7910" w:rsidRPr="00552DD0">
              <w:rPr>
                <w:rFonts w:ascii="Times New Roman" w:hAnsi="Times New Roman" w:cs="Times New Roman"/>
                <w:bCs/>
                <w:color w:val="000000"/>
                <w:sz w:val="20"/>
                <w:szCs w:val="20"/>
              </w:rPr>
              <w:t>–</w:t>
            </w:r>
            <w:r w:rsidRPr="00552DD0">
              <w:rPr>
                <w:rFonts w:ascii="Times New Roman" w:hAnsi="Times New Roman" w:cs="Times New Roman"/>
                <w:color w:val="000000"/>
                <w:sz w:val="20"/>
                <w:szCs w:val="20"/>
              </w:rPr>
              <w:t xml:space="preserve"> не поправился он!</w:t>
            </w:r>
          </w:p>
        </w:tc>
        <w:tc>
          <w:tcPr>
            <w:tcW w:w="4536" w:type="dxa"/>
            <w:tcBorders>
              <w:top w:val="single" w:sz="4" w:space="0" w:color="000000"/>
              <w:left w:val="single" w:sz="4" w:space="0" w:color="000000"/>
              <w:bottom w:val="single" w:sz="4" w:space="0" w:color="000000"/>
              <w:right w:val="single" w:sz="4" w:space="0" w:color="000000"/>
            </w:tcBorders>
            <w:hideMark/>
          </w:tcPr>
          <w:p w14:paraId="645D83AF" w14:textId="55B414B1"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Жар у больного снимали «прением в бане», по принципу «клин клином вышибают». Порой уже бесчувственных больных затаскивали на верхние полки и парили до долгожданной «испарины», иногда последней у несчастного. Баня лечила от всех болезней.</w:t>
            </w:r>
          </w:p>
        </w:tc>
      </w:tr>
      <w:tr w:rsidR="00F46FBE" w:rsidRPr="00552DD0" w14:paraId="1A48558F" w14:textId="77777777" w:rsidTr="00552DD0">
        <w:tc>
          <w:tcPr>
            <w:tcW w:w="456" w:type="dxa"/>
            <w:tcBorders>
              <w:top w:val="single" w:sz="4" w:space="0" w:color="000000"/>
              <w:left w:val="single" w:sz="4" w:space="0" w:color="000000"/>
              <w:bottom w:val="single" w:sz="4" w:space="0" w:color="000000"/>
              <w:right w:val="single" w:sz="4" w:space="0" w:color="000000"/>
            </w:tcBorders>
            <w:hideMark/>
          </w:tcPr>
          <w:p w14:paraId="59EA2EAD"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20</w:t>
            </w:r>
          </w:p>
        </w:tc>
        <w:tc>
          <w:tcPr>
            <w:tcW w:w="2834" w:type="dxa"/>
            <w:tcBorders>
              <w:top w:val="single" w:sz="4" w:space="0" w:color="000000"/>
              <w:left w:val="single" w:sz="4" w:space="0" w:color="000000"/>
              <w:bottom w:val="single" w:sz="4" w:space="0" w:color="000000"/>
              <w:right w:val="single" w:sz="4" w:space="0" w:color="000000"/>
            </w:tcBorders>
            <w:hideMark/>
          </w:tcPr>
          <w:p w14:paraId="080D99C3" w14:textId="76F6D576"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Тогда ворожеек созвали</w:t>
            </w:r>
            <w:r w:rsidR="009F7910" w:rsidRPr="00552DD0">
              <w:rPr>
                <w:rFonts w:ascii="Times New Roman" w:hAnsi="Times New Roman" w:cs="Times New Roman"/>
                <w:color w:val="000000"/>
                <w:sz w:val="20"/>
                <w:szCs w:val="20"/>
              </w:rPr>
              <w:t xml:space="preserve"> </w:t>
            </w:r>
            <w:r w:rsidR="009F7910" w:rsidRPr="00552DD0">
              <w:rPr>
                <w:rFonts w:ascii="Times New Roman" w:hAnsi="Times New Roman" w:cs="Times New Roman"/>
                <w:bCs/>
                <w:color w:val="000000"/>
                <w:sz w:val="20"/>
                <w:szCs w:val="20"/>
              </w:rPr>
              <w:t>–</w:t>
            </w:r>
          </w:p>
          <w:p w14:paraId="0CD08B6F" w14:textId="7931CC66"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И поят, и шепчут, и трут</w:t>
            </w:r>
            <w:r w:rsidR="009F7910" w:rsidRPr="00552DD0">
              <w:rPr>
                <w:rFonts w:ascii="Times New Roman" w:hAnsi="Times New Roman" w:cs="Times New Roman"/>
                <w:color w:val="000000"/>
                <w:sz w:val="20"/>
                <w:szCs w:val="20"/>
              </w:rPr>
              <w:t xml:space="preserve"> </w:t>
            </w:r>
            <w:r w:rsidR="009F7910" w:rsidRPr="00552DD0">
              <w:rPr>
                <w:rFonts w:ascii="Times New Roman" w:hAnsi="Times New Roman" w:cs="Times New Roman"/>
                <w:bCs/>
                <w:color w:val="000000"/>
                <w:sz w:val="20"/>
                <w:szCs w:val="20"/>
              </w:rPr>
              <w:t>–</w:t>
            </w:r>
          </w:p>
          <w:p w14:paraId="3781E0A4" w14:textId="77777777"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Всё худо!</w:t>
            </w:r>
          </w:p>
        </w:tc>
        <w:tc>
          <w:tcPr>
            <w:tcW w:w="4536" w:type="dxa"/>
            <w:tcBorders>
              <w:top w:val="single" w:sz="4" w:space="0" w:color="000000"/>
              <w:left w:val="single" w:sz="4" w:space="0" w:color="000000"/>
              <w:bottom w:val="single" w:sz="4" w:space="0" w:color="000000"/>
              <w:right w:val="single" w:sz="4" w:space="0" w:color="000000"/>
            </w:tcBorders>
            <w:hideMark/>
          </w:tcPr>
          <w:p w14:paraId="0C93B9B7" w14:textId="432926DB"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С целью избавления от болезни ворожейки нашёптывали на разные продукты: соль, сахар, хлеб. И приказывали больному натираться или пить, чтобы прогнать болезнь</w:t>
            </w:r>
            <w:r w:rsidR="009F7910" w:rsidRPr="00552DD0">
              <w:rPr>
                <w:rFonts w:ascii="Times New Roman" w:hAnsi="Times New Roman" w:cs="Times New Roman"/>
                <w:sz w:val="20"/>
                <w:szCs w:val="20"/>
              </w:rPr>
              <w:t>.</w:t>
            </w:r>
          </w:p>
        </w:tc>
      </w:tr>
      <w:tr w:rsidR="00F46FBE" w:rsidRPr="00552DD0" w14:paraId="75B6F8AB" w14:textId="77777777" w:rsidTr="00552DD0">
        <w:tc>
          <w:tcPr>
            <w:tcW w:w="456" w:type="dxa"/>
            <w:tcBorders>
              <w:top w:val="single" w:sz="4" w:space="0" w:color="000000"/>
              <w:left w:val="single" w:sz="4" w:space="0" w:color="000000"/>
              <w:bottom w:val="single" w:sz="4" w:space="0" w:color="000000"/>
              <w:right w:val="single" w:sz="4" w:space="0" w:color="000000"/>
            </w:tcBorders>
            <w:hideMark/>
          </w:tcPr>
          <w:p w14:paraId="64070BA4"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21</w:t>
            </w:r>
          </w:p>
        </w:tc>
        <w:tc>
          <w:tcPr>
            <w:tcW w:w="2834" w:type="dxa"/>
            <w:tcBorders>
              <w:top w:val="single" w:sz="4" w:space="0" w:color="000000"/>
              <w:left w:val="single" w:sz="4" w:space="0" w:color="000000"/>
              <w:bottom w:val="single" w:sz="4" w:space="0" w:color="000000"/>
              <w:right w:val="single" w:sz="4" w:space="0" w:color="000000"/>
            </w:tcBorders>
            <w:hideMark/>
          </w:tcPr>
          <w:p w14:paraId="7D56715C" w14:textId="32D5E2C0"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color w:val="000000"/>
                <w:sz w:val="20"/>
                <w:szCs w:val="20"/>
              </w:rPr>
              <w:t xml:space="preserve">Его </w:t>
            </w:r>
            <w:r w:rsidR="00552DD0" w:rsidRPr="00552DD0">
              <w:rPr>
                <w:rFonts w:ascii="Times New Roman" w:hAnsi="Times New Roman" w:cs="Times New Roman"/>
                <w:color w:val="000000"/>
                <w:sz w:val="20"/>
                <w:szCs w:val="20"/>
              </w:rPr>
              <w:t>продевали три</w:t>
            </w:r>
            <w:r w:rsidRPr="00552DD0">
              <w:rPr>
                <w:rFonts w:ascii="Times New Roman" w:hAnsi="Times New Roman" w:cs="Times New Roman"/>
                <w:color w:val="000000"/>
                <w:sz w:val="20"/>
                <w:szCs w:val="20"/>
              </w:rPr>
              <w:t xml:space="preserve"> раза сквозь потный хомут...</w:t>
            </w:r>
          </w:p>
        </w:tc>
        <w:tc>
          <w:tcPr>
            <w:tcW w:w="4536" w:type="dxa"/>
            <w:tcBorders>
              <w:top w:val="single" w:sz="4" w:space="0" w:color="000000"/>
              <w:left w:val="single" w:sz="4" w:space="0" w:color="000000"/>
              <w:bottom w:val="single" w:sz="4" w:space="0" w:color="000000"/>
              <w:right w:val="single" w:sz="4" w:space="0" w:color="000000"/>
            </w:tcBorders>
            <w:hideMark/>
          </w:tcPr>
          <w:p w14:paraId="7847CE01" w14:textId="1CC48709"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Загоняли лошадь до мокрой пены и через хомут продевали больного. Так лечили «горячку».</w:t>
            </w:r>
          </w:p>
        </w:tc>
      </w:tr>
      <w:tr w:rsidR="00F46FBE" w:rsidRPr="00552DD0" w14:paraId="6A0C94A6" w14:textId="77777777" w:rsidTr="00552DD0">
        <w:tc>
          <w:tcPr>
            <w:tcW w:w="456" w:type="dxa"/>
            <w:tcBorders>
              <w:top w:val="single" w:sz="4" w:space="0" w:color="000000"/>
              <w:left w:val="single" w:sz="4" w:space="0" w:color="000000"/>
              <w:bottom w:val="single" w:sz="4" w:space="0" w:color="000000"/>
              <w:right w:val="single" w:sz="4" w:space="0" w:color="000000"/>
            </w:tcBorders>
            <w:hideMark/>
          </w:tcPr>
          <w:p w14:paraId="076E9F27"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22</w:t>
            </w:r>
          </w:p>
        </w:tc>
        <w:tc>
          <w:tcPr>
            <w:tcW w:w="2834" w:type="dxa"/>
            <w:tcBorders>
              <w:top w:val="single" w:sz="4" w:space="0" w:color="000000"/>
              <w:left w:val="single" w:sz="4" w:space="0" w:color="000000"/>
              <w:bottom w:val="single" w:sz="4" w:space="0" w:color="000000"/>
              <w:right w:val="single" w:sz="4" w:space="0" w:color="000000"/>
            </w:tcBorders>
            <w:hideMark/>
          </w:tcPr>
          <w:p w14:paraId="65DDD2FB" w14:textId="3A7D3831"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Спускали родимого в прорубь,</w:t>
            </w:r>
          </w:p>
        </w:tc>
        <w:tc>
          <w:tcPr>
            <w:tcW w:w="4536" w:type="dxa"/>
            <w:tcBorders>
              <w:top w:val="single" w:sz="4" w:space="0" w:color="000000"/>
              <w:left w:val="single" w:sz="4" w:space="0" w:color="000000"/>
              <w:bottom w:val="single" w:sz="4" w:space="0" w:color="000000"/>
              <w:right w:val="single" w:sz="4" w:space="0" w:color="000000"/>
            </w:tcBorders>
            <w:hideMark/>
          </w:tcPr>
          <w:p w14:paraId="09F3D3AF" w14:textId="4FAC924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Очень эффективным считались процедуры с использованием воды: опрыскивание, окачивание водой, особенно над прорубью. Опускали в холодную воду и жаркую баню несли (контраст)</w:t>
            </w:r>
            <w:r w:rsidR="009F7910" w:rsidRPr="00552DD0">
              <w:rPr>
                <w:rFonts w:ascii="Times New Roman" w:hAnsi="Times New Roman" w:cs="Times New Roman"/>
                <w:sz w:val="20"/>
                <w:szCs w:val="20"/>
              </w:rPr>
              <w:t>.</w:t>
            </w:r>
          </w:p>
        </w:tc>
      </w:tr>
      <w:tr w:rsidR="00F46FBE" w:rsidRPr="00552DD0" w14:paraId="6709122E" w14:textId="77777777" w:rsidTr="00552DD0">
        <w:trPr>
          <w:trHeight w:val="869"/>
        </w:trPr>
        <w:tc>
          <w:tcPr>
            <w:tcW w:w="456" w:type="dxa"/>
            <w:tcBorders>
              <w:top w:val="single" w:sz="4" w:space="0" w:color="000000"/>
              <w:left w:val="single" w:sz="4" w:space="0" w:color="000000"/>
              <w:bottom w:val="single" w:sz="4" w:space="0" w:color="000000"/>
              <w:right w:val="single" w:sz="4" w:space="0" w:color="000000"/>
            </w:tcBorders>
            <w:hideMark/>
          </w:tcPr>
          <w:p w14:paraId="7FAF875B"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23</w:t>
            </w:r>
          </w:p>
        </w:tc>
        <w:tc>
          <w:tcPr>
            <w:tcW w:w="2834" w:type="dxa"/>
            <w:tcBorders>
              <w:top w:val="single" w:sz="4" w:space="0" w:color="000000"/>
              <w:left w:val="single" w:sz="4" w:space="0" w:color="000000"/>
              <w:bottom w:val="single" w:sz="4" w:space="0" w:color="000000"/>
              <w:right w:val="single" w:sz="4" w:space="0" w:color="000000"/>
            </w:tcBorders>
          </w:tcPr>
          <w:p w14:paraId="792FC98C" w14:textId="70E1740F"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Под куричий клали насест…</w:t>
            </w:r>
          </w:p>
        </w:tc>
        <w:tc>
          <w:tcPr>
            <w:tcW w:w="4536" w:type="dxa"/>
            <w:tcBorders>
              <w:top w:val="single" w:sz="4" w:space="0" w:color="000000"/>
              <w:left w:val="single" w:sz="4" w:space="0" w:color="000000"/>
              <w:bottom w:val="single" w:sz="4" w:space="0" w:color="000000"/>
              <w:right w:val="single" w:sz="4" w:space="0" w:color="000000"/>
            </w:tcBorders>
            <w:hideMark/>
          </w:tcPr>
          <w:p w14:paraId="39540322"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Средство лечения от сглаза. Это связано с народным представлением об особой роли кур. Считалось, что они находятся под особым покровительством святых.</w:t>
            </w:r>
          </w:p>
        </w:tc>
      </w:tr>
      <w:tr w:rsidR="00F46FBE" w:rsidRPr="00552DD0" w14:paraId="175BD092" w14:textId="77777777" w:rsidTr="00552DD0">
        <w:tc>
          <w:tcPr>
            <w:tcW w:w="456" w:type="dxa"/>
            <w:tcBorders>
              <w:top w:val="single" w:sz="4" w:space="0" w:color="000000"/>
              <w:left w:val="single" w:sz="4" w:space="0" w:color="000000"/>
              <w:bottom w:val="single" w:sz="4" w:space="0" w:color="000000"/>
              <w:right w:val="single" w:sz="4" w:space="0" w:color="000000"/>
            </w:tcBorders>
          </w:tcPr>
          <w:p w14:paraId="620B5EF4"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24</w:t>
            </w:r>
          </w:p>
        </w:tc>
        <w:tc>
          <w:tcPr>
            <w:tcW w:w="2834" w:type="dxa"/>
            <w:tcBorders>
              <w:top w:val="single" w:sz="4" w:space="0" w:color="000000"/>
              <w:left w:val="single" w:sz="4" w:space="0" w:color="000000"/>
              <w:bottom w:val="single" w:sz="4" w:space="0" w:color="000000"/>
              <w:right w:val="single" w:sz="4" w:space="0" w:color="000000"/>
            </w:tcBorders>
          </w:tcPr>
          <w:p w14:paraId="69469439" w14:textId="788AADA7"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Пошла в монастырь отдаленной (Верстах в тридцати от села),</w:t>
            </w:r>
          </w:p>
          <w:p w14:paraId="53B149E3" w14:textId="77777777"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Где в некой иконе явленной</w:t>
            </w:r>
          </w:p>
          <w:p w14:paraId="536C7AFB"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color w:val="000000"/>
                <w:sz w:val="20"/>
                <w:szCs w:val="20"/>
              </w:rPr>
              <w:t>Целебная сила была.</w:t>
            </w:r>
          </w:p>
        </w:tc>
        <w:tc>
          <w:tcPr>
            <w:tcW w:w="4536" w:type="dxa"/>
            <w:tcBorders>
              <w:top w:val="single" w:sz="4" w:space="0" w:color="000000"/>
              <w:left w:val="single" w:sz="4" w:space="0" w:color="000000"/>
              <w:bottom w:val="single" w:sz="4" w:space="0" w:color="000000"/>
              <w:right w:val="single" w:sz="4" w:space="0" w:color="000000"/>
            </w:tcBorders>
            <w:hideMark/>
          </w:tcPr>
          <w:p w14:paraId="03B6D025"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Верили в целебную силу икон.</w:t>
            </w:r>
          </w:p>
        </w:tc>
      </w:tr>
      <w:tr w:rsidR="00F46FBE" w:rsidRPr="00552DD0" w14:paraId="70D2D881" w14:textId="77777777" w:rsidTr="00552DD0">
        <w:tc>
          <w:tcPr>
            <w:tcW w:w="456" w:type="dxa"/>
            <w:tcBorders>
              <w:top w:val="single" w:sz="4" w:space="0" w:color="000000"/>
              <w:left w:val="single" w:sz="4" w:space="0" w:color="000000"/>
              <w:bottom w:val="single" w:sz="4" w:space="0" w:color="000000"/>
              <w:right w:val="single" w:sz="4" w:space="0" w:color="000000"/>
            </w:tcBorders>
          </w:tcPr>
          <w:p w14:paraId="385D1C33"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25</w:t>
            </w:r>
          </w:p>
        </w:tc>
        <w:tc>
          <w:tcPr>
            <w:tcW w:w="2834" w:type="dxa"/>
            <w:tcBorders>
              <w:top w:val="single" w:sz="4" w:space="0" w:color="000000"/>
              <w:left w:val="single" w:sz="4" w:space="0" w:color="000000"/>
              <w:bottom w:val="single" w:sz="4" w:space="0" w:color="000000"/>
              <w:right w:val="single" w:sz="4" w:space="0" w:color="000000"/>
            </w:tcBorders>
            <w:hideMark/>
          </w:tcPr>
          <w:p w14:paraId="670F9BFA" w14:textId="77777777"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Больной уж безгласен лежал,</w:t>
            </w:r>
          </w:p>
          <w:p w14:paraId="5CDFC2A6" w14:textId="142E4F80"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color w:val="000000"/>
                <w:sz w:val="20"/>
                <w:szCs w:val="20"/>
              </w:rPr>
              <w:t>Одетый как в гроб, причащенный</w:t>
            </w:r>
          </w:p>
        </w:tc>
        <w:tc>
          <w:tcPr>
            <w:tcW w:w="4536" w:type="dxa"/>
            <w:tcBorders>
              <w:top w:val="single" w:sz="4" w:space="0" w:color="000000"/>
              <w:left w:val="single" w:sz="4" w:space="0" w:color="000000"/>
              <w:bottom w:val="single" w:sz="4" w:space="0" w:color="000000"/>
              <w:right w:val="single" w:sz="4" w:space="0" w:color="000000"/>
            </w:tcBorders>
            <w:hideMark/>
          </w:tcPr>
          <w:p w14:paraId="0F3B4BAD" w14:textId="77777777"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 xml:space="preserve">Покойника обмыть и обрядить нужно, пока он не остыл, а лучше это сделать, пока еще человек не представился и дышит, иначе он предстанет пред судом Божиим, будучи нечистым. </w:t>
            </w:r>
            <w:r w:rsidRPr="00552DD0">
              <w:rPr>
                <w:rFonts w:ascii="Times New Roman" w:hAnsi="Times New Roman" w:cs="Times New Roman"/>
                <w:sz w:val="20"/>
                <w:szCs w:val="20"/>
              </w:rPr>
              <w:t>Необходимо было причастить умирающего обязательно.</w:t>
            </w:r>
          </w:p>
        </w:tc>
      </w:tr>
      <w:tr w:rsidR="00F46FBE" w:rsidRPr="00552DD0" w14:paraId="50F2308F" w14:textId="77777777" w:rsidTr="00552DD0">
        <w:tc>
          <w:tcPr>
            <w:tcW w:w="456" w:type="dxa"/>
            <w:tcBorders>
              <w:top w:val="single" w:sz="4" w:space="0" w:color="000000"/>
              <w:left w:val="single" w:sz="4" w:space="0" w:color="000000"/>
              <w:bottom w:val="single" w:sz="4" w:space="0" w:color="000000"/>
              <w:right w:val="single" w:sz="4" w:space="0" w:color="000000"/>
            </w:tcBorders>
          </w:tcPr>
          <w:p w14:paraId="63C8B097"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26</w:t>
            </w:r>
          </w:p>
        </w:tc>
        <w:tc>
          <w:tcPr>
            <w:tcW w:w="2834" w:type="dxa"/>
            <w:tcBorders>
              <w:top w:val="single" w:sz="4" w:space="0" w:color="000000"/>
              <w:left w:val="single" w:sz="4" w:space="0" w:color="000000"/>
              <w:bottom w:val="single" w:sz="4" w:space="0" w:color="000000"/>
              <w:right w:val="single" w:sz="4" w:space="0" w:color="000000"/>
            </w:tcBorders>
            <w:hideMark/>
          </w:tcPr>
          <w:p w14:paraId="252B8811" w14:textId="77777777"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Чу! два похоронных удара!</w:t>
            </w:r>
          </w:p>
          <w:p w14:paraId="120FCDA5" w14:textId="6B140FD1"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color w:val="000000"/>
                <w:sz w:val="20"/>
                <w:szCs w:val="20"/>
              </w:rPr>
              <w:t xml:space="preserve">Попы ожидают </w:t>
            </w:r>
            <w:r w:rsidR="009F7910" w:rsidRPr="00552DD0">
              <w:rPr>
                <w:rFonts w:ascii="Times New Roman" w:hAnsi="Times New Roman" w:cs="Times New Roman"/>
                <w:bCs/>
                <w:color w:val="000000"/>
                <w:sz w:val="20"/>
                <w:szCs w:val="20"/>
              </w:rPr>
              <w:t>–</w:t>
            </w:r>
            <w:r w:rsidRPr="00552DD0">
              <w:rPr>
                <w:rFonts w:ascii="Times New Roman" w:hAnsi="Times New Roman" w:cs="Times New Roman"/>
                <w:color w:val="000000"/>
                <w:sz w:val="20"/>
                <w:szCs w:val="20"/>
              </w:rPr>
              <w:t xml:space="preserve"> иди!..</w:t>
            </w:r>
          </w:p>
        </w:tc>
        <w:tc>
          <w:tcPr>
            <w:tcW w:w="4536" w:type="dxa"/>
            <w:tcBorders>
              <w:top w:val="single" w:sz="4" w:space="0" w:color="000000"/>
              <w:left w:val="single" w:sz="4" w:space="0" w:color="000000"/>
              <w:bottom w:val="single" w:sz="4" w:space="0" w:color="000000"/>
              <w:right w:val="single" w:sz="4" w:space="0" w:color="000000"/>
            </w:tcBorders>
            <w:hideMark/>
          </w:tcPr>
          <w:p w14:paraId="0350E1C7" w14:textId="2A749126"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Если похоронный колокол ударил раз, вскоре он ударит еще два раза (жди похорон в селе)</w:t>
            </w:r>
            <w:r w:rsidR="009F7910" w:rsidRPr="00552DD0">
              <w:rPr>
                <w:rFonts w:ascii="Times New Roman" w:hAnsi="Times New Roman" w:cs="Times New Roman"/>
                <w:color w:val="000000"/>
                <w:sz w:val="20"/>
                <w:szCs w:val="20"/>
              </w:rPr>
              <w:t>.</w:t>
            </w:r>
          </w:p>
        </w:tc>
      </w:tr>
      <w:tr w:rsidR="00F46FBE" w:rsidRPr="00552DD0" w14:paraId="3790CE70" w14:textId="77777777" w:rsidTr="00552DD0">
        <w:tc>
          <w:tcPr>
            <w:tcW w:w="456" w:type="dxa"/>
            <w:tcBorders>
              <w:top w:val="single" w:sz="4" w:space="0" w:color="000000"/>
              <w:left w:val="single" w:sz="4" w:space="0" w:color="000000"/>
              <w:bottom w:val="single" w:sz="4" w:space="0" w:color="000000"/>
              <w:right w:val="single" w:sz="4" w:space="0" w:color="000000"/>
            </w:tcBorders>
          </w:tcPr>
          <w:p w14:paraId="763DD0AA"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27</w:t>
            </w:r>
          </w:p>
        </w:tc>
        <w:tc>
          <w:tcPr>
            <w:tcW w:w="2834" w:type="dxa"/>
            <w:tcBorders>
              <w:top w:val="single" w:sz="4" w:space="0" w:color="000000"/>
              <w:left w:val="single" w:sz="4" w:space="0" w:color="000000"/>
              <w:bottom w:val="single" w:sz="4" w:space="0" w:color="000000"/>
              <w:right w:val="single" w:sz="4" w:space="0" w:color="000000"/>
            </w:tcBorders>
            <w:hideMark/>
          </w:tcPr>
          <w:p w14:paraId="3C7AFE1F" w14:textId="77777777"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Надетый на ней в знак печали</w:t>
            </w:r>
          </w:p>
          <w:p w14:paraId="55E1822B" w14:textId="4B23F4E0"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Из белой холстины платок.</w:t>
            </w:r>
          </w:p>
        </w:tc>
        <w:tc>
          <w:tcPr>
            <w:tcW w:w="4536" w:type="dxa"/>
            <w:tcBorders>
              <w:top w:val="single" w:sz="4" w:space="0" w:color="000000"/>
              <w:left w:val="single" w:sz="4" w:space="0" w:color="000000"/>
              <w:bottom w:val="single" w:sz="4" w:space="0" w:color="000000"/>
              <w:right w:val="single" w:sz="4" w:space="0" w:color="000000"/>
            </w:tcBorders>
          </w:tcPr>
          <w:p w14:paraId="474B8742" w14:textId="1DDD3AC2"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 xml:space="preserve">Наряду с черными русские крестьянки в знак скорби покрывали голову и белыми платками. В христианской символике белый цвет </w:t>
            </w:r>
            <w:r w:rsidR="009F7910" w:rsidRPr="00552DD0">
              <w:rPr>
                <w:rFonts w:ascii="Times New Roman" w:hAnsi="Times New Roman" w:cs="Times New Roman"/>
                <w:bCs/>
                <w:color w:val="000000"/>
                <w:sz w:val="20"/>
                <w:szCs w:val="20"/>
              </w:rPr>
              <w:t>–</w:t>
            </w:r>
            <w:r w:rsidRPr="00552DD0">
              <w:rPr>
                <w:rFonts w:ascii="Times New Roman" w:hAnsi="Times New Roman" w:cs="Times New Roman"/>
                <w:color w:val="000000"/>
                <w:sz w:val="20"/>
                <w:szCs w:val="20"/>
              </w:rPr>
              <w:t xml:space="preserve"> символ причастности к лику святых и блаженных.</w:t>
            </w:r>
          </w:p>
        </w:tc>
      </w:tr>
      <w:tr w:rsidR="00F46FBE" w:rsidRPr="00552DD0" w14:paraId="66E2F479" w14:textId="77777777" w:rsidTr="00552DD0">
        <w:tc>
          <w:tcPr>
            <w:tcW w:w="456" w:type="dxa"/>
            <w:tcBorders>
              <w:top w:val="single" w:sz="4" w:space="0" w:color="000000"/>
              <w:left w:val="single" w:sz="4" w:space="0" w:color="000000"/>
              <w:bottom w:val="single" w:sz="4" w:space="0" w:color="000000"/>
              <w:right w:val="single" w:sz="4" w:space="0" w:color="000000"/>
            </w:tcBorders>
          </w:tcPr>
          <w:p w14:paraId="494C61E6"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28</w:t>
            </w:r>
          </w:p>
        </w:tc>
        <w:tc>
          <w:tcPr>
            <w:tcW w:w="2834" w:type="dxa"/>
            <w:tcBorders>
              <w:top w:val="single" w:sz="4" w:space="0" w:color="000000"/>
              <w:left w:val="single" w:sz="4" w:space="0" w:color="000000"/>
              <w:bottom w:val="single" w:sz="4" w:space="0" w:color="000000"/>
              <w:right w:val="single" w:sz="4" w:space="0" w:color="000000"/>
            </w:tcBorders>
            <w:hideMark/>
          </w:tcPr>
          <w:p w14:paraId="1DA93A01" w14:textId="77777777" w:rsidR="009F7910"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Поплакали, громко повыли,</w:t>
            </w:r>
          </w:p>
          <w:p w14:paraId="26A6CAF4" w14:textId="77777777" w:rsidR="009F7910"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Семью пожалели, почтили</w:t>
            </w:r>
          </w:p>
          <w:p w14:paraId="12548BC6" w14:textId="5706458B"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Покойника щедрой хвалой.</w:t>
            </w:r>
          </w:p>
        </w:tc>
        <w:tc>
          <w:tcPr>
            <w:tcW w:w="4536" w:type="dxa"/>
            <w:tcBorders>
              <w:top w:val="single" w:sz="4" w:space="0" w:color="000000"/>
              <w:left w:val="single" w:sz="4" w:space="0" w:color="000000"/>
              <w:bottom w:val="single" w:sz="4" w:space="0" w:color="000000"/>
              <w:right w:val="single" w:sz="4" w:space="0" w:color="000000"/>
            </w:tcBorders>
            <w:hideMark/>
          </w:tcPr>
          <w:p w14:paraId="5082EEE4" w14:textId="67C4B241"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В ходе похорон следует вспоминать покойного только хорошими словами.</w:t>
            </w:r>
          </w:p>
          <w:p w14:paraId="4A137100" w14:textId="77777777"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На похоронах не следует много плакать.</w:t>
            </w:r>
          </w:p>
        </w:tc>
      </w:tr>
      <w:tr w:rsidR="00F46FBE" w:rsidRPr="00552DD0" w14:paraId="0F2C6289" w14:textId="77777777" w:rsidTr="00552DD0">
        <w:tc>
          <w:tcPr>
            <w:tcW w:w="456" w:type="dxa"/>
            <w:tcBorders>
              <w:top w:val="single" w:sz="4" w:space="0" w:color="000000"/>
              <w:left w:val="single" w:sz="4" w:space="0" w:color="000000"/>
              <w:bottom w:val="single" w:sz="4" w:space="0" w:color="000000"/>
              <w:right w:val="single" w:sz="4" w:space="0" w:color="000000"/>
            </w:tcBorders>
          </w:tcPr>
          <w:p w14:paraId="2BC9C03E"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29</w:t>
            </w:r>
          </w:p>
        </w:tc>
        <w:tc>
          <w:tcPr>
            <w:tcW w:w="2834" w:type="dxa"/>
            <w:tcBorders>
              <w:top w:val="single" w:sz="4" w:space="0" w:color="000000"/>
              <w:left w:val="single" w:sz="4" w:space="0" w:color="000000"/>
              <w:bottom w:val="single" w:sz="4" w:space="0" w:color="000000"/>
              <w:right w:val="single" w:sz="4" w:space="0" w:color="000000"/>
            </w:tcBorders>
            <w:hideMark/>
          </w:tcPr>
          <w:p w14:paraId="67D0AB1B" w14:textId="77777777" w:rsidR="009F7910"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Еще покрестились могиле</w:t>
            </w:r>
          </w:p>
          <w:p w14:paraId="75E0CEC8" w14:textId="4CD022B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И с богом пошли по домам.</w:t>
            </w:r>
          </w:p>
        </w:tc>
        <w:tc>
          <w:tcPr>
            <w:tcW w:w="4536" w:type="dxa"/>
            <w:tcBorders>
              <w:top w:val="single" w:sz="4" w:space="0" w:color="000000"/>
              <w:left w:val="single" w:sz="4" w:space="0" w:color="000000"/>
              <w:bottom w:val="single" w:sz="4" w:space="0" w:color="000000"/>
              <w:right w:val="single" w:sz="4" w:space="0" w:color="000000"/>
            </w:tcBorders>
            <w:hideMark/>
          </w:tcPr>
          <w:p w14:paraId="4C69BAB4" w14:textId="3D760B65"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color w:val="000000"/>
                <w:sz w:val="20"/>
                <w:szCs w:val="20"/>
              </w:rPr>
              <w:t>Крестное знамение не является лишь частью религиозного обряда. Прежде всего, это – великое оружие.</w:t>
            </w:r>
          </w:p>
        </w:tc>
      </w:tr>
      <w:tr w:rsidR="00F46FBE" w:rsidRPr="00552DD0" w14:paraId="3E8F6795" w14:textId="77777777" w:rsidTr="00552DD0">
        <w:tc>
          <w:tcPr>
            <w:tcW w:w="456" w:type="dxa"/>
            <w:tcBorders>
              <w:top w:val="single" w:sz="4" w:space="0" w:color="000000"/>
              <w:left w:val="single" w:sz="4" w:space="0" w:color="000000"/>
              <w:bottom w:val="single" w:sz="4" w:space="0" w:color="000000"/>
              <w:right w:val="single" w:sz="4" w:space="0" w:color="000000"/>
            </w:tcBorders>
          </w:tcPr>
          <w:p w14:paraId="34CCDEC3"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30</w:t>
            </w:r>
          </w:p>
        </w:tc>
        <w:tc>
          <w:tcPr>
            <w:tcW w:w="2834" w:type="dxa"/>
            <w:tcBorders>
              <w:top w:val="single" w:sz="4" w:space="0" w:color="000000"/>
              <w:left w:val="single" w:sz="4" w:space="0" w:color="000000"/>
              <w:bottom w:val="single" w:sz="4" w:space="0" w:color="000000"/>
              <w:right w:val="single" w:sz="4" w:space="0" w:color="000000"/>
            </w:tcBorders>
            <w:hideMark/>
          </w:tcPr>
          <w:p w14:paraId="328AB323"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color w:val="000000"/>
                <w:sz w:val="20"/>
                <w:szCs w:val="20"/>
              </w:rPr>
              <w:t>Стала рожь-матушка в колос метаться,</w:t>
            </w:r>
          </w:p>
        </w:tc>
        <w:tc>
          <w:tcPr>
            <w:tcW w:w="4536" w:type="dxa"/>
            <w:tcBorders>
              <w:top w:val="single" w:sz="4" w:space="0" w:color="000000"/>
              <w:left w:val="single" w:sz="4" w:space="0" w:color="000000"/>
              <w:bottom w:val="single" w:sz="4" w:space="0" w:color="000000"/>
              <w:right w:val="single" w:sz="4" w:space="0" w:color="000000"/>
            </w:tcBorders>
          </w:tcPr>
          <w:p w14:paraId="0E070675" w14:textId="55C08D25"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 xml:space="preserve">(Сон.) Если снишь рожь. </w:t>
            </w:r>
            <w:r w:rsidR="009F7910" w:rsidRPr="00552DD0">
              <w:rPr>
                <w:rFonts w:ascii="Times New Roman" w:hAnsi="Times New Roman" w:cs="Times New Roman"/>
                <w:sz w:val="20"/>
                <w:szCs w:val="20"/>
              </w:rPr>
              <w:t>жито спелое,</w:t>
            </w:r>
            <w:r w:rsidRPr="00552DD0">
              <w:rPr>
                <w:rFonts w:ascii="Times New Roman" w:hAnsi="Times New Roman" w:cs="Times New Roman"/>
                <w:sz w:val="20"/>
                <w:szCs w:val="20"/>
              </w:rPr>
              <w:t xml:space="preserve"> и оно осыпается – к беде.</w:t>
            </w:r>
          </w:p>
        </w:tc>
      </w:tr>
      <w:tr w:rsidR="00F46FBE" w:rsidRPr="00552DD0" w14:paraId="0BF2B676" w14:textId="77777777" w:rsidTr="00552DD0">
        <w:tc>
          <w:tcPr>
            <w:tcW w:w="456" w:type="dxa"/>
            <w:tcBorders>
              <w:top w:val="single" w:sz="4" w:space="0" w:color="000000"/>
              <w:left w:val="single" w:sz="4" w:space="0" w:color="000000"/>
              <w:bottom w:val="single" w:sz="4" w:space="0" w:color="000000"/>
              <w:right w:val="single" w:sz="4" w:space="0" w:color="000000"/>
            </w:tcBorders>
          </w:tcPr>
          <w:p w14:paraId="1E8597FF"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lastRenderedPageBreak/>
              <w:t>31</w:t>
            </w:r>
          </w:p>
        </w:tc>
        <w:tc>
          <w:tcPr>
            <w:tcW w:w="2834" w:type="dxa"/>
            <w:tcBorders>
              <w:top w:val="single" w:sz="4" w:space="0" w:color="000000"/>
              <w:left w:val="single" w:sz="4" w:space="0" w:color="000000"/>
              <w:bottom w:val="single" w:sz="4" w:space="0" w:color="000000"/>
              <w:right w:val="single" w:sz="4" w:space="0" w:color="000000"/>
            </w:tcBorders>
            <w:hideMark/>
          </w:tcPr>
          <w:p w14:paraId="31038A67" w14:textId="77777777" w:rsidR="009F7910"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Сон мой был в руку, родная!</w:t>
            </w:r>
          </w:p>
          <w:p w14:paraId="2FBB66A5" w14:textId="77777777" w:rsidR="009F7910"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Сон перед Спасовым днем.</w:t>
            </w:r>
          </w:p>
          <w:p w14:paraId="536EF194" w14:textId="77777777" w:rsidR="009F7910"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Сон мой был в руку, родная!</w:t>
            </w:r>
          </w:p>
          <w:p w14:paraId="57D2E5CF" w14:textId="7AD4DEA9"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Жать теперь буду одна я.</w:t>
            </w:r>
          </w:p>
        </w:tc>
        <w:tc>
          <w:tcPr>
            <w:tcW w:w="4536" w:type="dxa"/>
            <w:tcBorders>
              <w:top w:val="single" w:sz="4" w:space="0" w:color="000000"/>
              <w:left w:val="single" w:sz="4" w:space="0" w:color="000000"/>
              <w:bottom w:val="single" w:sz="4" w:space="0" w:color="000000"/>
              <w:right w:val="single" w:sz="4" w:space="0" w:color="000000"/>
            </w:tcBorders>
            <w:hideMark/>
          </w:tcPr>
          <w:p w14:paraId="7EBF4CD0" w14:textId="64F538B3"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Спасов день – один из главных праздников на Руси. (сны в этот день вещие).</w:t>
            </w:r>
          </w:p>
        </w:tc>
      </w:tr>
      <w:tr w:rsidR="00F46FBE" w:rsidRPr="00552DD0" w14:paraId="4F4CAB37" w14:textId="77777777" w:rsidTr="00552DD0">
        <w:tc>
          <w:tcPr>
            <w:tcW w:w="456" w:type="dxa"/>
            <w:tcBorders>
              <w:top w:val="single" w:sz="4" w:space="0" w:color="000000"/>
              <w:left w:val="single" w:sz="4" w:space="0" w:color="000000"/>
              <w:bottom w:val="single" w:sz="4" w:space="0" w:color="000000"/>
              <w:right w:val="single" w:sz="4" w:space="0" w:color="000000"/>
            </w:tcBorders>
          </w:tcPr>
          <w:p w14:paraId="794E79BF"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32</w:t>
            </w:r>
          </w:p>
        </w:tc>
        <w:tc>
          <w:tcPr>
            <w:tcW w:w="2834" w:type="dxa"/>
            <w:tcBorders>
              <w:top w:val="single" w:sz="4" w:space="0" w:color="000000"/>
              <w:left w:val="single" w:sz="4" w:space="0" w:color="000000"/>
              <w:bottom w:val="single" w:sz="4" w:space="0" w:color="000000"/>
              <w:right w:val="single" w:sz="4" w:space="0" w:color="000000"/>
            </w:tcBorders>
            <w:hideMark/>
          </w:tcPr>
          <w:p w14:paraId="52A18D05" w14:textId="2E8D1DE5"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color w:val="000000"/>
                <w:sz w:val="20"/>
                <w:szCs w:val="20"/>
              </w:rPr>
              <w:t>Кудри сама расчесала я Грише…</w:t>
            </w:r>
          </w:p>
        </w:tc>
        <w:tc>
          <w:tcPr>
            <w:tcW w:w="4536" w:type="dxa"/>
            <w:tcBorders>
              <w:top w:val="single" w:sz="4" w:space="0" w:color="000000"/>
              <w:left w:val="single" w:sz="4" w:space="0" w:color="000000"/>
              <w:bottom w:val="single" w:sz="4" w:space="0" w:color="000000"/>
              <w:right w:val="single" w:sz="4" w:space="0" w:color="000000"/>
            </w:tcBorders>
          </w:tcPr>
          <w:p w14:paraId="1AABE3BE"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 xml:space="preserve">По традиции, матушка перед венчанием сына расчёсывала ему волосы, желая счастья и долголетия. </w:t>
            </w:r>
          </w:p>
        </w:tc>
      </w:tr>
      <w:tr w:rsidR="00F46FBE" w:rsidRPr="00552DD0" w14:paraId="0E64F135" w14:textId="77777777" w:rsidTr="00552DD0">
        <w:tc>
          <w:tcPr>
            <w:tcW w:w="456" w:type="dxa"/>
            <w:tcBorders>
              <w:top w:val="single" w:sz="4" w:space="0" w:color="000000"/>
              <w:left w:val="single" w:sz="4" w:space="0" w:color="000000"/>
              <w:bottom w:val="single" w:sz="4" w:space="0" w:color="000000"/>
              <w:right w:val="single" w:sz="4" w:space="0" w:color="000000"/>
            </w:tcBorders>
          </w:tcPr>
          <w:p w14:paraId="4B5149DA"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33</w:t>
            </w:r>
          </w:p>
        </w:tc>
        <w:tc>
          <w:tcPr>
            <w:tcW w:w="2834" w:type="dxa"/>
            <w:tcBorders>
              <w:top w:val="single" w:sz="4" w:space="0" w:color="000000"/>
              <w:left w:val="single" w:sz="4" w:space="0" w:color="000000"/>
              <w:bottom w:val="single" w:sz="4" w:space="0" w:color="000000"/>
              <w:right w:val="single" w:sz="4" w:space="0" w:color="000000"/>
            </w:tcBorders>
            <w:hideMark/>
          </w:tcPr>
          <w:p w14:paraId="088B071E"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color w:val="000000"/>
                <w:sz w:val="20"/>
                <w:szCs w:val="20"/>
              </w:rPr>
              <w:t>Благослови молодых под венец!..</w:t>
            </w:r>
          </w:p>
        </w:tc>
        <w:tc>
          <w:tcPr>
            <w:tcW w:w="4536" w:type="dxa"/>
            <w:tcBorders>
              <w:top w:val="single" w:sz="4" w:space="0" w:color="000000"/>
              <w:left w:val="single" w:sz="4" w:space="0" w:color="000000"/>
              <w:bottom w:val="single" w:sz="4" w:space="0" w:color="000000"/>
              <w:right w:val="single" w:sz="4" w:space="0" w:color="000000"/>
            </w:tcBorders>
            <w:hideMark/>
          </w:tcPr>
          <w:p w14:paraId="589CB1FC"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Обязательно необходимо благословение родителей.</w:t>
            </w:r>
          </w:p>
        </w:tc>
      </w:tr>
      <w:tr w:rsidR="00F46FBE" w:rsidRPr="00552DD0" w14:paraId="1C120D1A" w14:textId="77777777" w:rsidTr="00552DD0">
        <w:tc>
          <w:tcPr>
            <w:tcW w:w="456" w:type="dxa"/>
            <w:tcBorders>
              <w:top w:val="single" w:sz="4" w:space="0" w:color="000000"/>
              <w:left w:val="single" w:sz="4" w:space="0" w:color="000000"/>
              <w:bottom w:val="single" w:sz="4" w:space="0" w:color="000000"/>
              <w:right w:val="single" w:sz="4" w:space="0" w:color="000000"/>
            </w:tcBorders>
          </w:tcPr>
          <w:p w14:paraId="51863DDE"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34</w:t>
            </w:r>
          </w:p>
        </w:tc>
        <w:tc>
          <w:tcPr>
            <w:tcW w:w="2834" w:type="dxa"/>
            <w:tcBorders>
              <w:top w:val="single" w:sz="4" w:space="0" w:color="000000"/>
              <w:left w:val="single" w:sz="4" w:space="0" w:color="000000"/>
              <w:bottom w:val="single" w:sz="4" w:space="0" w:color="000000"/>
              <w:right w:val="single" w:sz="4" w:space="0" w:color="000000"/>
            </w:tcBorders>
            <w:hideMark/>
          </w:tcPr>
          <w:p w14:paraId="26004FA8" w14:textId="52689FAA"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Посыпать жениха и невесту хмелем.</w:t>
            </w:r>
          </w:p>
        </w:tc>
        <w:tc>
          <w:tcPr>
            <w:tcW w:w="4536" w:type="dxa"/>
            <w:tcBorders>
              <w:top w:val="single" w:sz="4" w:space="0" w:color="000000"/>
              <w:left w:val="single" w:sz="4" w:space="0" w:color="000000"/>
              <w:bottom w:val="single" w:sz="4" w:space="0" w:color="000000"/>
              <w:right w:val="single" w:sz="4" w:space="0" w:color="000000"/>
            </w:tcBorders>
            <w:hideMark/>
          </w:tcPr>
          <w:p w14:paraId="74FCA9FC" w14:textId="76C09F1F"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color w:val="000000"/>
                <w:sz w:val="20"/>
                <w:szCs w:val="20"/>
              </w:rPr>
              <w:t xml:space="preserve">В России существует примета о том, что на свадьбе на невесту и жениха нужно бросать рисовые зерна или посыпать их хмелем. Это мысленное пожелание (избегая прямых выражений) </w:t>
            </w:r>
            <w:r w:rsidRPr="00552DD0">
              <w:rPr>
                <w:rFonts w:ascii="Times New Roman" w:hAnsi="Times New Roman" w:cs="Times New Roman"/>
                <w:sz w:val="20"/>
                <w:szCs w:val="20"/>
              </w:rPr>
              <w:t>молодым счастья и любви на долгие годы.</w:t>
            </w:r>
          </w:p>
        </w:tc>
      </w:tr>
      <w:tr w:rsidR="00F46FBE" w:rsidRPr="00552DD0" w14:paraId="4A54C483" w14:textId="77777777" w:rsidTr="00552DD0">
        <w:tc>
          <w:tcPr>
            <w:tcW w:w="456" w:type="dxa"/>
            <w:tcBorders>
              <w:top w:val="single" w:sz="4" w:space="0" w:color="000000"/>
              <w:left w:val="single" w:sz="4" w:space="0" w:color="000000"/>
              <w:bottom w:val="single" w:sz="4" w:space="0" w:color="000000"/>
              <w:right w:val="single" w:sz="4" w:space="0" w:color="000000"/>
            </w:tcBorders>
          </w:tcPr>
          <w:p w14:paraId="7B8D6F4A"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35</w:t>
            </w:r>
          </w:p>
        </w:tc>
        <w:tc>
          <w:tcPr>
            <w:tcW w:w="2834" w:type="dxa"/>
            <w:tcBorders>
              <w:top w:val="single" w:sz="4" w:space="0" w:color="000000"/>
              <w:left w:val="single" w:sz="4" w:space="0" w:color="000000"/>
              <w:bottom w:val="single" w:sz="4" w:space="0" w:color="000000"/>
              <w:right w:val="single" w:sz="4" w:space="0" w:color="000000"/>
            </w:tcBorders>
            <w:hideMark/>
          </w:tcPr>
          <w:p w14:paraId="5F06770E" w14:textId="77777777" w:rsidR="009F7910"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Черная туча, густая-густая,</w:t>
            </w:r>
          </w:p>
          <w:p w14:paraId="2216894E" w14:textId="77777777" w:rsidR="009F7910"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Прямо над нашей деревней висит,</w:t>
            </w:r>
          </w:p>
          <w:p w14:paraId="55F6D0DD" w14:textId="77777777" w:rsidR="009F7910"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Прыснет из тучи стрела громовая,</w:t>
            </w:r>
          </w:p>
          <w:p w14:paraId="7BF369B5" w14:textId="31C10C04"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color w:val="000000"/>
                <w:sz w:val="20"/>
                <w:szCs w:val="20"/>
              </w:rPr>
              <w:t>В чей она дом сноровит?</w:t>
            </w:r>
          </w:p>
        </w:tc>
        <w:tc>
          <w:tcPr>
            <w:tcW w:w="4536" w:type="dxa"/>
            <w:tcBorders>
              <w:top w:val="single" w:sz="4" w:space="0" w:color="000000"/>
              <w:left w:val="single" w:sz="4" w:space="0" w:color="000000"/>
              <w:bottom w:val="single" w:sz="4" w:space="0" w:color="000000"/>
              <w:right w:val="single" w:sz="4" w:space="0" w:color="000000"/>
            </w:tcBorders>
            <w:hideMark/>
          </w:tcPr>
          <w:p w14:paraId="442B4076"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Верили в силу стихии.</w:t>
            </w:r>
          </w:p>
        </w:tc>
      </w:tr>
      <w:tr w:rsidR="00F46FBE" w:rsidRPr="00552DD0" w14:paraId="623DE0CD" w14:textId="77777777" w:rsidTr="00552DD0">
        <w:tc>
          <w:tcPr>
            <w:tcW w:w="456" w:type="dxa"/>
            <w:tcBorders>
              <w:top w:val="single" w:sz="4" w:space="0" w:color="000000"/>
              <w:left w:val="single" w:sz="4" w:space="0" w:color="000000"/>
              <w:bottom w:val="single" w:sz="4" w:space="0" w:color="000000"/>
              <w:right w:val="single" w:sz="4" w:space="0" w:color="000000"/>
            </w:tcBorders>
          </w:tcPr>
          <w:p w14:paraId="3103A0AB"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36</w:t>
            </w:r>
          </w:p>
        </w:tc>
        <w:tc>
          <w:tcPr>
            <w:tcW w:w="2834" w:type="dxa"/>
            <w:tcBorders>
              <w:top w:val="single" w:sz="4" w:space="0" w:color="000000"/>
              <w:left w:val="single" w:sz="4" w:space="0" w:color="000000"/>
              <w:bottom w:val="single" w:sz="4" w:space="0" w:color="000000"/>
              <w:right w:val="single" w:sz="4" w:space="0" w:color="000000"/>
            </w:tcBorders>
            <w:hideMark/>
          </w:tcPr>
          <w:p w14:paraId="6FFF4267" w14:textId="77777777" w:rsidR="009F7910"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 xml:space="preserve">Месяца нет </w:t>
            </w:r>
            <w:r w:rsidR="009F7910" w:rsidRPr="00552DD0">
              <w:rPr>
                <w:rFonts w:ascii="Times New Roman" w:hAnsi="Times New Roman" w:cs="Times New Roman"/>
                <w:bCs/>
                <w:color w:val="000000"/>
                <w:sz w:val="20"/>
                <w:szCs w:val="20"/>
              </w:rPr>
              <w:t>–</w:t>
            </w:r>
            <w:r w:rsidRPr="00552DD0">
              <w:rPr>
                <w:rFonts w:ascii="Times New Roman" w:hAnsi="Times New Roman" w:cs="Times New Roman"/>
                <w:color w:val="000000"/>
                <w:sz w:val="20"/>
                <w:szCs w:val="20"/>
              </w:rPr>
              <w:t xml:space="preserve"> хоть бы луч!</w:t>
            </w:r>
          </w:p>
          <w:p w14:paraId="7A472A4E" w14:textId="270F705E" w:rsidR="009F7910"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На небо глянешь</w:t>
            </w:r>
            <w:r w:rsidR="009F7910" w:rsidRPr="00552DD0">
              <w:rPr>
                <w:rFonts w:ascii="Times New Roman" w:hAnsi="Times New Roman" w:cs="Times New Roman"/>
                <w:color w:val="000000"/>
                <w:sz w:val="20"/>
                <w:szCs w:val="20"/>
              </w:rPr>
              <w:t xml:space="preserve"> </w:t>
            </w:r>
            <w:r w:rsidR="009F7910" w:rsidRPr="00552DD0">
              <w:rPr>
                <w:rFonts w:ascii="Times New Roman" w:hAnsi="Times New Roman" w:cs="Times New Roman"/>
                <w:bCs/>
                <w:color w:val="000000"/>
                <w:sz w:val="20"/>
                <w:szCs w:val="20"/>
              </w:rPr>
              <w:t>–</w:t>
            </w:r>
            <w:r w:rsidRPr="00552DD0">
              <w:rPr>
                <w:rFonts w:ascii="Times New Roman" w:hAnsi="Times New Roman" w:cs="Times New Roman"/>
                <w:color w:val="000000"/>
                <w:sz w:val="20"/>
                <w:szCs w:val="20"/>
              </w:rPr>
              <w:t xml:space="preserve"> какие-то гробы,</w:t>
            </w:r>
          </w:p>
          <w:p w14:paraId="73379A1B" w14:textId="4BBF059D"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color w:val="000000"/>
                <w:sz w:val="20"/>
                <w:szCs w:val="20"/>
              </w:rPr>
              <w:t>Цепи да гири выходят из туч…</w:t>
            </w:r>
          </w:p>
        </w:tc>
        <w:tc>
          <w:tcPr>
            <w:tcW w:w="4536" w:type="dxa"/>
            <w:tcBorders>
              <w:top w:val="single" w:sz="4" w:space="0" w:color="000000"/>
              <w:left w:val="single" w:sz="4" w:space="0" w:color="000000"/>
              <w:bottom w:val="single" w:sz="4" w:space="0" w:color="000000"/>
              <w:right w:val="single" w:sz="4" w:space="0" w:color="000000"/>
            </w:tcBorders>
            <w:hideMark/>
          </w:tcPr>
          <w:p w14:paraId="372003C8" w14:textId="5B8A7C23"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 xml:space="preserve">Снить атрибуты похорон </w:t>
            </w:r>
            <w:r w:rsidR="009F7910" w:rsidRPr="00552DD0">
              <w:rPr>
                <w:rFonts w:ascii="Times New Roman" w:hAnsi="Times New Roman" w:cs="Times New Roman"/>
                <w:bCs/>
                <w:color w:val="000000"/>
                <w:sz w:val="20"/>
                <w:szCs w:val="20"/>
              </w:rPr>
              <w:t>–</w:t>
            </w:r>
            <w:r w:rsidRPr="00552DD0">
              <w:rPr>
                <w:rFonts w:ascii="Times New Roman" w:hAnsi="Times New Roman" w:cs="Times New Roman"/>
                <w:sz w:val="20"/>
                <w:szCs w:val="20"/>
              </w:rPr>
              <w:t xml:space="preserve"> к беде.</w:t>
            </w:r>
          </w:p>
        </w:tc>
      </w:tr>
      <w:tr w:rsidR="00F46FBE" w:rsidRPr="00552DD0" w14:paraId="5B687C52" w14:textId="77777777" w:rsidTr="00552DD0">
        <w:tc>
          <w:tcPr>
            <w:tcW w:w="456" w:type="dxa"/>
            <w:tcBorders>
              <w:top w:val="single" w:sz="4" w:space="0" w:color="000000"/>
              <w:left w:val="single" w:sz="4" w:space="0" w:color="000000"/>
              <w:bottom w:val="single" w:sz="4" w:space="0" w:color="000000"/>
              <w:right w:val="single" w:sz="4" w:space="0" w:color="000000"/>
            </w:tcBorders>
          </w:tcPr>
          <w:p w14:paraId="7AE60DCF"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37</w:t>
            </w:r>
          </w:p>
        </w:tc>
        <w:tc>
          <w:tcPr>
            <w:tcW w:w="2834" w:type="dxa"/>
            <w:tcBorders>
              <w:top w:val="single" w:sz="4" w:space="0" w:color="000000"/>
              <w:left w:val="single" w:sz="4" w:space="0" w:color="000000"/>
              <w:bottom w:val="single" w:sz="4" w:space="0" w:color="000000"/>
              <w:right w:val="single" w:sz="4" w:space="0" w:color="000000"/>
            </w:tcBorders>
            <w:hideMark/>
          </w:tcPr>
          <w:p w14:paraId="561DEEE3" w14:textId="77777777" w:rsidR="009F7910"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Заяц спрыгнул из-под кочи,</w:t>
            </w:r>
          </w:p>
          <w:p w14:paraId="3A76AFF5" w14:textId="77777777" w:rsidR="009F7910"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Заинька, стой! не посмей</w:t>
            </w:r>
          </w:p>
          <w:p w14:paraId="66ACA945" w14:textId="3C3438E0"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Перебежать мне дорогу!</w:t>
            </w:r>
          </w:p>
        </w:tc>
        <w:tc>
          <w:tcPr>
            <w:tcW w:w="4536" w:type="dxa"/>
            <w:tcBorders>
              <w:top w:val="single" w:sz="4" w:space="0" w:color="000000"/>
              <w:left w:val="single" w:sz="4" w:space="0" w:color="000000"/>
              <w:bottom w:val="single" w:sz="4" w:space="0" w:color="000000"/>
              <w:right w:val="single" w:sz="4" w:space="0" w:color="000000"/>
            </w:tcBorders>
            <w:hideMark/>
          </w:tcPr>
          <w:p w14:paraId="14535174" w14:textId="6F8C2028"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 xml:space="preserve">Народная примета: "Заяц дорогу перебежал </w:t>
            </w:r>
            <w:r w:rsidR="009F7910" w:rsidRPr="00552DD0">
              <w:rPr>
                <w:rFonts w:ascii="Times New Roman" w:hAnsi="Times New Roman" w:cs="Times New Roman"/>
                <w:bCs/>
                <w:color w:val="000000"/>
                <w:sz w:val="20"/>
                <w:szCs w:val="20"/>
              </w:rPr>
              <w:t>–</w:t>
            </w:r>
            <w:r w:rsidRPr="00552DD0">
              <w:rPr>
                <w:rFonts w:ascii="Times New Roman" w:hAnsi="Times New Roman" w:cs="Times New Roman"/>
                <w:color w:val="000000"/>
                <w:sz w:val="20"/>
                <w:szCs w:val="20"/>
              </w:rPr>
              <w:t xml:space="preserve"> неудача".</w:t>
            </w:r>
          </w:p>
        </w:tc>
      </w:tr>
      <w:tr w:rsidR="00F46FBE" w:rsidRPr="00552DD0" w14:paraId="132DD8B3" w14:textId="77777777" w:rsidTr="00552DD0">
        <w:tc>
          <w:tcPr>
            <w:tcW w:w="456" w:type="dxa"/>
            <w:tcBorders>
              <w:top w:val="single" w:sz="4" w:space="0" w:color="000000"/>
              <w:left w:val="single" w:sz="4" w:space="0" w:color="000000"/>
              <w:bottom w:val="single" w:sz="4" w:space="0" w:color="000000"/>
              <w:right w:val="single" w:sz="4" w:space="0" w:color="000000"/>
            </w:tcBorders>
          </w:tcPr>
          <w:p w14:paraId="527643EF"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38</w:t>
            </w:r>
          </w:p>
        </w:tc>
        <w:tc>
          <w:tcPr>
            <w:tcW w:w="2834" w:type="dxa"/>
            <w:tcBorders>
              <w:top w:val="single" w:sz="4" w:space="0" w:color="000000"/>
              <w:left w:val="single" w:sz="4" w:space="0" w:color="000000"/>
              <w:bottom w:val="single" w:sz="4" w:space="0" w:color="000000"/>
              <w:right w:val="single" w:sz="4" w:space="0" w:color="000000"/>
            </w:tcBorders>
            <w:hideMark/>
          </w:tcPr>
          <w:p w14:paraId="2C66C7EA" w14:textId="77777777" w:rsidR="009F7910"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Что мне до силы нечистой?</w:t>
            </w:r>
          </w:p>
          <w:p w14:paraId="033B679F" w14:textId="77777777" w:rsidR="009F7910"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Чур меня! Деве пречистой</w:t>
            </w:r>
          </w:p>
          <w:p w14:paraId="1E19021D" w14:textId="4D424AC6"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color w:val="000000"/>
                <w:sz w:val="20"/>
                <w:szCs w:val="20"/>
              </w:rPr>
              <w:t>Я приношенье несу!</w:t>
            </w:r>
          </w:p>
        </w:tc>
        <w:tc>
          <w:tcPr>
            <w:tcW w:w="4536" w:type="dxa"/>
            <w:tcBorders>
              <w:top w:val="single" w:sz="4" w:space="0" w:color="000000"/>
              <w:left w:val="single" w:sz="4" w:space="0" w:color="000000"/>
              <w:bottom w:val="single" w:sz="4" w:space="0" w:color="000000"/>
              <w:right w:val="single" w:sz="4" w:space="0" w:color="000000"/>
            </w:tcBorders>
          </w:tcPr>
          <w:p w14:paraId="4072E7A7"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Верили в силу иконы, в её заступничество.</w:t>
            </w:r>
          </w:p>
        </w:tc>
      </w:tr>
      <w:tr w:rsidR="00F46FBE" w:rsidRPr="00552DD0" w14:paraId="256CD2C7" w14:textId="77777777" w:rsidTr="00552DD0">
        <w:tc>
          <w:tcPr>
            <w:tcW w:w="456" w:type="dxa"/>
            <w:tcBorders>
              <w:top w:val="single" w:sz="4" w:space="0" w:color="000000"/>
              <w:left w:val="single" w:sz="4" w:space="0" w:color="000000"/>
              <w:bottom w:val="single" w:sz="4" w:space="0" w:color="000000"/>
              <w:right w:val="single" w:sz="4" w:space="0" w:color="000000"/>
            </w:tcBorders>
          </w:tcPr>
          <w:p w14:paraId="60DEF523"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39</w:t>
            </w:r>
          </w:p>
        </w:tc>
        <w:tc>
          <w:tcPr>
            <w:tcW w:w="2834" w:type="dxa"/>
            <w:tcBorders>
              <w:top w:val="single" w:sz="4" w:space="0" w:color="000000"/>
              <w:left w:val="single" w:sz="4" w:space="0" w:color="000000"/>
              <w:bottom w:val="single" w:sz="4" w:space="0" w:color="000000"/>
              <w:right w:val="single" w:sz="4" w:space="0" w:color="000000"/>
            </w:tcBorders>
            <w:hideMark/>
          </w:tcPr>
          <w:p w14:paraId="0C2EA10C" w14:textId="77777777" w:rsidR="009F7910"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Веретено мое прыгает, вертится,</w:t>
            </w:r>
          </w:p>
          <w:p w14:paraId="646F1CB3" w14:textId="2383A3C6"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color w:val="000000"/>
                <w:sz w:val="20"/>
                <w:szCs w:val="20"/>
              </w:rPr>
              <w:t>В пол ударяется.</w:t>
            </w:r>
          </w:p>
        </w:tc>
        <w:tc>
          <w:tcPr>
            <w:tcW w:w="4536" w:type="dxa"/>
            <w:tcBorders>
              <w:top w:val="single" w:sz="4" w:space="0" w:color="000000"/>
              <w:left w:val="single" w:sz="4" w:space="0" w:color="000000"/>
              <w:bottom w:val="single" w:sz="4" w:space="0" w:color="000000"/>
              <w:right w:val="single" w:sz="4" w:space="0" w:color="000000"/>
            </w:tcBorders>
            <w:hideMark/>
          </w:tcPr>
          <w:p w14:paraId="15ACE8D4" w14:textId="13A5DD8C"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 xml:space="preserve">Что-то падает из рук (предметы быта) </w:t>
            </w:r>
            <w:r w:rsidR="009F7910" w:rsidRPr="00552DD0">
              <w:rPr>
                <w:rFonts w:ascii="Times New Roman" w:hAnsi="Times New Roman" w:cs="Times New Roman"/>
                <w:bCs/>
                <w:color w:val="000000"/>
                <w:sz w:val="20"/>
                <w:szCs w:val="20"/>
              </w:rPr>
              <w:t>–</w:t>
            </w:r>
            <w:r w:rsidRPr="00552DD0">
              <w:rPr>
                <w:rFonts w:ascii="Times New Roman" w:hAnsi="Times New Roman" w:cs="Times New Roman"/>
                <w:sz w:val="20"/>
                <w:szCs w:val="20"/>
              </w:rPr>
              <w:t xml:space="preserve"> к беде.</w:t>
            </w:r>
          </w:p>
        </w:tc>
      </w:tr>
      <w:tr w:rsidR="00F46FBE" w:rsidRPr="00552DD0" w14:paraId="69155A3C" w14:textId="77777777" w:rsidTr="00552DD0">
        <w:tc>
          <w:tcPr>
            <w:tcW w:w="456" w:type="dxa"/>
            <w:tcBorders>
              <w:top w:val="single" w:sz="4" w:space="0" w:color="000000"/>
              <w:left w:val="single" w:sz="4" w:space="0" w:color="000000"/>
              <w:bottom w:val="single" w:sz="4" w:space="0" w:color="000000"/>
              <w:right w:val="single" w:sz="4" w:space="0" w:color="000000"/>
            </w:tcBorders>
          </w:tcPr>
          <w:p w14:paraId="5ADED3E3"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40</w:t>
            </w:r>
          </w:p>
        </w:tc>
        <w:tc>
          <w:tcPr>
            <w:tcW w:w="2834" w:type="dxa"/>
            <w:tcBorders>
              <w:top w:val="single" w:sz="4" w:space="0" w:color="000000"/>
              <w:left w:val="single" w:sz="4" w:space="0" w:color="000000"/>
              <w:bottom w:val="single" w:sz="4" w:space="0" w:color="000000"/>
              <w:right w:val="single" w:sz="4" w:space="0" w:color="000000"/>
            </w:tcBorders>
            <w:hideMark/>
          </w:tcPr>
          <w:p w14:paraId="24A3E880" w14:textId="77777777" w:rsidR="009F7910"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К утру звезда золотая</w:t>
            </w:r>
          </w:p>
          <w:p w14:paraId="036B1E8B" w14:textId="77777777" w:rsidR="009F7910"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С божьих небес</w:t>
            </w:r>
          </w:p>
          <w:p w14:paraId="15A3B11F" w14:textId="77777777" w:rsidR="009F7910"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 xml:space="preserve">Вдруг сорвалась </w:t>
            </w:r>
            <w:r w:rsidR="009F7910" w:rsidRPr="00552DD0">
              <w:rPr>
                <w:rFonts w:ascii="Times New Roman" w:hAnsi="Times New Roman" w:cs="Times New Roman"/>
                <w:bCs/>
                <w:color w:val="000000"/>
                <w:sz w:val="20"/>
                <w:szCs w:val="20"/>
              </w:rPr>
              <w:t>–</w:t>
            </w:r>
            <w:r w:rsidRPr="00552DD0">
              <w:rPr>
                <w:rFonts w:ascii="Times New Roman" w:hAnsi="Times New Roman" w:cs="Times New Roman"/>
                <w:color w:val="000000"/>
                <w:sz w:val="20"/>
                <w:szCs w:val="20"/>
              </w:rPr>
              <w:t xml:space="preserve"> и упала,</w:t>
            </w:r>
          </w:p>
          <w:p w14:paraId="603F43FC" w14:textId="77777777" w:rsidR="009F7910"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Что было в мыслях тогда,</w:t>
            </w:r>
          </w:p>
          <w:p w14:paraId="3C45DF89" w14:textId="6D8D493B"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Как покатилась звезда?</w:t>
            </w:r>
          </w:p>
        </w:tc>
        <w:tc>
          <w:tcPr>
            <w:tcW w:w="4536" w:type="dxa"/>
            <w:tcBorders>
              <w:top w:val="single" w:sz="4" w:space="0" w:color="000000"/>
              <w:left w:val="single" w:sz="4" w:space="0" w:color="000000"/>
              <w:bottom w:val="single" w:sz="4" w:space="0" w:color="000000"/>
              <w:right w:val="single" w:sz="4" w:space="0" w:color="000000"/>
            </w:tcBorders>
            <w:hideMark/>
          </w:tcPr>
          <w:p w14:paraId="5F9D6D99" w14:textId="431D4991" w:rsidR="00F46FBE" w:rsidRPr="00552DD0" w:rsidRDefault="00F46FBE" w:rsidP="00B25C2C">
            <w:pPr>
              <w:tabs>
                <w:tab w:val="left" w:pos="3096"/>
              </w:tabs>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А.Н.</w:t>
            </w:r>
            <w:r w:rsidR="009F7910" w:rsidRPr="00552DD0">
              <w:rPr>
                <w:rFonts w:ascii="Times New Roman" w:hAnsi="Times New Roman" w:cs="Times New Roman"/>
                <w:color w:val="000000"/>
                <w:sz w:val="20"/>
                <w:szCs w:val="20"/>
              </w:rPr>
              <w:t> </w:t>
            </w:r>
            <w:r w:rsidRPr="00552DD0">
              <w:rPr>
                <w:rFonts w:ascii="Times New Roman" w:hAnsi="Times New Roman" w:cs="Times New Roman"/>
                <w:color w:val="000000"/>
                <w:sz w:val="20"/>
                <w:szCs w:val="20"/>
              </w:rPr>
              <w:t xml:space="preserve">Афанасьев говорит о существовании поверья, по которому "вечером всякий ангел зажигает свою звезду, как лампаду, а перед рассветом тушит ее. Звезды простой народ называет </w:t>
            </w:r>
            <w:r w:rsidRPr="00552DD0">
              <w:rPr>
                <w:rFonts w:ascii="Times New Roman" w:hAnsi="Times New Roman" w:cs="Times New Roman"/>
                <w:b/>
                <w:i/>
                <w:iCs/>
                <w:color w:val="000000"/>
                <w:sz w:val="20"/>
                <w:szCs w:val="20"/>
              </w:rPr>
              <w:t>божьими огонька ми.</w:t>
            </w:r>
            <w:r w:rsidRPr="00552DD0">
              <w:rPr>
                <w:rFonts w:ascii="Times New Roman" w:hAnsi="Times New Roman" w:cs="Times New Roman"/>
                <w:i/>
                <w:iCs/>
                <w:color w:val="000000"/>
                <w:sz w:val="20"/>
                <w:szCs w:val="20"/>
              </w:rPr>
              <w:t>.." (Афанасьев А.</w:t>
            </w:r>
            <w:r w:rsidR="009F7910" w:rsidRPr="00552DD0">
              <w:rPr>
                <w:rFonts w:ascii="Times New Roman" w:hAnsi="Times New Roman" w:cs="Times New Roman"/>
                <w:i/>
                <w:iCs/>
                <w:color w:val="000000"/>
                <w:sz w:val="20"/>
                <w:szCs w:val="20"/>
              </w:rPr>
              <w:t xml:space="preserve"> </w:t>
            </w:r>
            <w:r w:rsidRPr="00552DD0">
              <w:rPr>
                <w:rFonts w:ascii="Times New Roman" w:hAnsi="Times New Roman" w:cs="Times New Roman"/>
                <w:color w:val="000000"/>
                <w:sz w:val="20"/>
                <w:szCs w:val="20"/>
              </w:rPr>
              <w:t>Поэтические воззрения славян на природу, т. I. M., 1865, с. 177).</w:t>
            </w:r>
          </w:p>
          <w:p w14:paraId="358276D3" w14:textId="12C21447"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По народным представлениям, падающая звезда означает смерть какого-либо человека. (если в этот момент о чём-то думаешь – может сбыться).</w:t>
            </w:r>
            <w:r w:rsidR="00552DD0">
              <w:rPr>
                <w:rFonts w:ascii="Times New Roman" w:hAnsi="Times New Roman" w:cs="Times New Roman"/>
                <w:color w:val="000000"/>
                <w:sz w:val="20"/>
                <w:szCs w:val="20"/>
              </w:rPr>
              <w:t xml:space="preserve"> </w:t>
            </w:r>
            <w:r w:rsidRPr="00552DD0">
              <w:rPr>
                <w:rFonts w:ascii="Times New Roman" w:hAnsi="Times New Roman" w:cs="Times New Roman"/>
                <w:color w:val="000000"/>
                <w:sz w:val="20"/>
                <w:szCs w:val="20"/>
              </w:rPr>
              <w:t>(см., например: Сказания русского народа, собранные И. Сахаровым, т. II, кн. 7. СПб., 1849, с. 14)</w:t>
            </w:r>
          </w:p>
        </w:tc>
      </w:tr>
      <w:tr w:rsidR="00F46FBE" w:rsidRPr="00552DD0" w14:paraId="2AB98DE3" w14:textId="77777777" w:rsidTr="00552DD0">
        <w:tc>
          <w:tcPr>
            <w:tcW w:w="456" w:type="dxa"/>
            <w:tcBorders>
              <w:top w:val="single" w:sz="4" w:space="0" w:color="000000"/>
              <w:left w:val="single" w:sz="4" w:space="0" w:color="000000"/>
              <w:bottom w:val="single" w:sz="4" w:space="0" w:color="000000"/>
              <w:right w:val="single" w:sz="4" w:space="0" w:color="000000"/>
            </w:tcBorders>
          </w:tcPr>
          <w:p w14:paraId="7333AAFA"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41</w:t>
            </w:r>
          </w:p>
        </w:tc>
        <w:tc>
          <w:tcPr>
            <w:tcW w:w="2834" w:type="dxa"/>
            <w:tcBorders>
              <w:top w:val="single" w:sz="4" w:space="0" w:color="000000"/>
              <w:left w:val="single" w:sz="4" w:space="0" w:color="000000"/>
              <w:bottom w:val="single" w:sz="4" w:space="0" w:color="000000"/>
              <w:right w:val="single" w:sz="4" w:space="0" w:color="000000"/>
            </w:tcBorders>
            <w:hideMark/>
          </w:tcPr>
          <w:p w14:paraId="7BB0B790" w14:textId="77777777" w:rsidR="009F7910"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Нет! не попустит царица небесная!</w:t>
            </w:r>
          </w:p>
          <w:p w14:paraId="20332A57" w14:textId="3838F235"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color w:val="000000"/>
                <w:sz w:val="20"/>
                <w:szCs w:val="20"/>
              </w:rPr>
              <w:t>Даст исцеленье икона чудесная!</w:t>
            </w:r>
          </w:p>
        </w:tc>
        <w:tc>
          <w:tcPr>
            <w:tcW w:w="4536" w:type="dxa"/>
            <w:tcBorders>
              <w:top w:val="single" w:sz="4" w:space="0" w:color="000000"/>
              <w:left w:val="single" w:sz="4" w:space="0" w:color="000000"/>
              <w:bottom w:val="single" w:sz="4" w:space="0" w:color="000000"/>
              <w:right w:val="single" w:sz="4" w:space="0" w:color="000000"/>
            </w:tcBorders>
            <w:hideMark/>
          </w:tcPr>
          <w:p w14:paraId="65EC0646"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Верили в силу иконы, её заступничество.</w:t>
            </w:r>
          </w:p>
        </w:tc>
      </w:tr>
      <w:tr w:rsidR="00F46FBE" w:rsidRPr="00552DD0" w14:paraId="63C99E76" w14:textId="77777777" w:rsidTr="00552DD0">
        <w:tc>
          <w:tcPr>
            <w:tcW w:w="456" w:type="dxa"/>
            <w:tcBorders>
              <w:top w:val="single" w:sz="4" w:space="0" w:color="000000"/>
              <w:left w:val="single" w:sz="4" w:space="0" w:color="000000"/>
              <w:bottom w:val="single" w:sz="4" w:space="0" w:color="000000"/>
              <w:right w:val="single" w:sz="4" w:space="0" w:color="000000"/>
            </w:tcBorders>
          </w:tcPr>
          <w:p w14:paraId="2B850ADE"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42</w:t>
            </w:r>
          </w:p>
        </w:tc>
        <w:tc>
          <w:tcPr>
            <w:tcW w:w="2834" w:type="dxa"/>
            <w:tcBorders>
              <w:top w:val="single" w:sz="4" w:space="0" w:color="000000"/>
              <w:left w:val="single" w:sz="4" w:space="0" w:color="000000"/>
              <w:bottom w:val="single" w:sz="4" w:space="0" w:color="000000"/>
              <w:right w:val="single" w:sz="4" w:space="0" w:color="000000"/>
            </w:tcBorders>
            <w:hideMark/>
          </w:tcPr>
          <w:p w14:paraId="5F13E5EA" w14:textId="77777777" w:rsidR="00552DD0"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Я осенилась крестом</w:t>
            </w:r>
          </w:p>
          <w:p w14:paraId="29FEB27A" w14:textId="4E459938"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color w:val="000000"/>
                <w:sz w:val="20"/>
                <w:szCs w:val="20"/>
              </w:rPr>
              <w:t>И побежала бегом...</w:t>
            </w:r>
          </w:p>
        </w:tc>
        <w:tc>
          <w:tcPr>
            <w:tcW w:w="4536" w:type="dxa"/>
            <w:tcBorders>
              <w:top w:val="single" w:sz="4" w:space="0" w:color="000000"/>
              <w:left w:val="single" w:sz="4" w:space="0" w:color="000000"/>
              <w:bottom w:val="single" w:sz="4" w:space="0" w:color="000000"/>
              <w:right w:val="single" w:sz="4" w:space="0" w:color="000000"/>
            </w:tcBorders>
            <w:hideMark/>
          </w:tcPr>
          <w:p w14:paraId="2B11C544"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Перекреститься – отогнать от себя плохое.</w:t>
            </w:r>
          </w:p>
        </w:tc>
      </w:tr>
      <w:tr w:rsidR="00F46FBE" w:rsidRPr="00552DD0" w14:paraId="76E20791" w14:textId="77777777" w:rsidTr="00552DD0">
        <w:tc>
          <w:tcPr>
            <w:tcW w:w="456" w:type="dxa"/>
            <w:tcBorders>
              <w:top w:val="single" w:sz="4" w:space="0" w:color="000000"/>
              <w:left w:val="single" w:sz="4" w:space="0" w:color="000000"/>
              <w:bottom w:val="single" w:sz="4" w:space="0" w:color="000000"/>
              <w:right w:val="single" w:sz="4" w:space="0" w:color="000000"/>
            </w:tcBorders>
          </w:tcPr>
          <w:p w14:paraId="48D11020"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43</w:t>
            </w:r>
          </w:p>
        </w:tc>
        <w:tc>
          <w:tcPr>
            <w:tcW w:w="2834" w:type="dxa"/>
            <w:tcBorders>
              <w:top w:val="single" w:sz="4" w:space="0" w:color="000000"/>
              <w:left w:val="single" w:sz="4" w:space="0" w:color="000000"/>
              <w:bottom w:val="single" w:sz="4" w:space="0" w:color="000000"/>
              <w:right w:val="single" w:sz="4" w:space="0" w:color="000000"/>
            </w:tcBorders>
            <w:hideMark/>
          </w:tcPr>
          <w:p w14:paraId="2AD06636" w14:textId="77777777" w:rsidR="00552DD0"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Ворон сидит на кресте золоченом,</w:t>
            </w:r>
          </w:p>
          <w:p w14:paraId="17646DC0" w14:textId="4B237871"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color w:val="000000"/>
                <w:sz w:val="20"/>
                <w:szCs w:val="20"/>
              </w:rPr>
              <w:t>Дрогнуло сердце опять!</w:t>
            </w:r>
          </w:p>
        </w:tc>
        <w:tc>
          <w:tcPr>
            <w:tcW w:w="4536" w:type="dxa"/>
            <w:tcBorders>
              <w:top w:val="single" w:sz="4" w:space="0" w:color="000000"/>
              <w:left w:val="single" w:sz="4" w:space="0" w:color="000000"/>
              <w:bottom w:val="single" w:sz="4" w:space="0" w:color="000000"/>
              <w:right w:val="single" w:sz="4" w:space="0" w:color="000000"/>
            </w:tcBorders>
            <w:hideMark/>
          </w:tcPr>
          <w:p w14:paraId="02D3153A" w14:textId="00311B83"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 xml:space="preserve">"Ворон каркает на церкви </w:t>
            </w:r>
            <w:r w:rsidR="00552DD0" w:rsidRPr="00552DD0">
              <w:rPr>
                <w:rFonts w:ascii="Times New Roman" w:hAnsi="Times New Roman" w:cs="Times New Roman"/>
                <w:bCs/>
                <w:color w:val="000000"/>
                <w:sz w:val="20"/>
                <w:szCs w:val="20"/>
              </w:rPr>
              <w:t>–</w:t>
            </w:r>
            <w:r w:rsidRPr="00552DD0">
              <w:rPr>
                <w:rFonts w:ascii="Times New Roman" w:hAnsi="Times New Roman" w:cs="Times New Roman"/>
                <w:color w:val="000000"/>
                <w:sz w:val="20"/>
                <w:szCs w:val="20"/>
              </w:rPr>
              <w:t xml:space="preserve"> к покойнику на селе..."</w:t>
            </w:r>
          </w:p>
        </w:tc>
      </w:tr>
      <w:tr w:rsidR="00F46FBE" w:rsidRPr="00552DD0" w14:paraId="27FDDD65" w14:textId="77777777" w:rsidTr="00552DD0">
        <w:tc>
          <w:tcPr>
            <w:tcW w:w="456" w:type="dxa"/>
            <w:tcBorders>
              <w:top w:val="single" w:sz="4" w:space="0" w:color="000000"/>
              <w:left w:val="single" w:sz="4" w:space="0" w:color="000000"/>
              <w:bottom w:val="single" w:sz="4" w:space="0" w:color="000000"/>
              <w:right w:val="single" w:sz="4" w:space="0" w:color="000000"/>
            </w:tcBorders>
          </w:tcPr>
          <w:p w14:paraId="58493A0A"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44</w:t>
            </w:r>
          </w:p>
        </w:tc>
        <w:tc>
          <w:tcPr>
            <w:tcW w:w="2834" w:type="dxa"/>
            <w:tcBorders>
              <w:top w:val="single" w:sz="4" w:space="0" w:color="000000"/>
              <w:left w:val="single" w:sz="4" w:space="0" w:color="000000"/>
              <w:bottom w:val="single" w:sz="4" w:space="0" w:color="000000"/>
              <w:right w:val="single" w:sz="4" w:space="0" w:color="000000"/>
            </w:tcBorders>
            <w:hideMark/>
          </w:tcPr>
          <w:p w14:paraId="0C4485DA"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color w:val="000000"/>
                <w:sz w:val="20"/>
                <w:szCs w:val="20"/>
              </w:rPr>
              <w:t>Только покойница в белом была…</w:t>
            </w:r>
          </w:p>
        </w:tc>
        <w:tc>
          <w:tcPr>
            <w:tcW w:w="4536" w:type="dxa"/>
            <w:tcBorders>
              <w:top w:val="single" w:sz="4" w:space="0" w:color="000000"/>
              <w:left w:val="single" w:sz="4" w:space="0" w:color="000000"/>
              <w:bottom w:val="single" w:sz="4" w:space="0" w:color="000000"/>
              <w:right w:val="single" w:sz="4" w:space="0" w:color="000000"/>
            </w:tcBorders>
          </w:tcPr>
          <w:p w14:paraId="3BCFA51B" w14:textId="2B060A0B"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 xml:space="preserve">В русском же фольклоре и сама Смерть может быть одета в белый платок ("Тяп-тяпком под белым платком" </w:t>
            </w:r>
            <w:r w:rsidR="009F7910" w:rsidRPr="00552DD0">
              <w:rPr>
                <w:rFonts w:ascii="Times New Roman" w:hAnsi="Times New Roman" w:cs="Times New Roman"/>
                <w:bCs/>
                <w:color w:val="000000"/>
                <w:sz w:val="20"/>
                <w:szCs w:val="20"/>
              </w:rPr>
              <w:t>–</w:t>
            </w:r>
            <w:r w:rsidRPr="00552DD0">
              <w:rPr>
                <w:rFonts w:ascii="Times New Roman" w:hAnsi="Times New Roman" w:cs="Times New Roman"/>
                <w:color w:val="000000"/>
                <w:sz w:val="20"/>
                <w:szCs w:val="20"/>
              </w:rPr>
              <w:t xml:space="preserve"> Пословицы русского народа. Сб. В. Даля. СПб., 1862, с, 351).</w:t>
            </w:r>
          </w:p>
        </w:tc>
      </w:tr>
      <w:tr w:rsidR="00F46FBE" w:rsidRPr="00552DD0" w14:paraId="4BC51A43" w14:textId="77777777" w:rsidTr="00552DD0">
        <w:tc>
          <w:tcPr>
            <w:tcW w:w="456" w:type="dxa"/>
            <w:tcBorders>
              <w:top w:val="single" w:sz="4" w:space="0" w:color="000000"/>
              <w:left w:val="single" w:sz="4" w:space="0" w:color="000000"/>
              <w:bottom w:val="single" w:sz="4" w:space="0" w:color="000000"/>
              <w:right w:val="single" w:sz="4" w:space="0" w:color="000000"/>
            </w:tcBorders>
          </w:tcPr>
          <w:p w14:paraId="51232456"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45</w:t>
            </w:r>
          </w:p>
        </w:tc>
        <w:tc>
          <w:tcPr>
            <w:tcW w:w="2834" w:type="dxa"/>
            <w:tcBorders>
              <w:top w:val="single" w:sz="4" w:space="0" w:color="000000"/>
              <w:left w:val="single" w:sz="4" w:space="0" w:color="000000"/>
              <w:bottom w:val="single" w:sz="4" w:space="0" w:color="000000"/>
              <w:right w:val="single" w:sz="4" w:space="0" w:color="000000"/>
            </w:tcBorders>
            <w:hideMark/>
          </w:tcPr>
          <w:p w14:paraId="4C35DD5E" w14:textId="2349BF09"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Гроб на руках до могилы снесли.</w:t>
            </w:r>
          </w:p>
        </w:tc>
        <w:tc>
          <w:tcPr>
            <w:tcW w:w="4536" w:type="dxa"/>
            <w:tcBorders>
              <w:top w:val="single" w:sz="4" w:space="0" w:color="000000"/>
              <w:left w:val="single" w:sz="4" w:space="0" w:color="000000"/>
              <w:bottom w:val="single" w:sz="4" w:space="0" w:color="000000"/>
              <w:right w:val="single" w:sz="4" w:space="0" w:color="000000"/>
            </w:tcBorders>
          </w:tcPr>
          <w:p w14:paraId="497A4F17" w14:textId="17EDF352" w:rsidR="00F46FBE" w:rsidRPr="00552DD0" w:rsidRDefault="00F46FBE" w:rsidP="00B25C2C">
            <w:pPr>
              <w:keepNext/>
              <w:keepLines/>
              <w:jc w:val="both"/>
              <w:rPr>
                <w:rFonts w:ascii="Times New Roman" w:hAnsi="Times New Roman" w:cs="Times New Roman"/>
                <w:bCs/>
                <w:color w:val="000000"/>
                <w:sz w:val="20"/>
                <w:szCs w:val="20"/>
              </w:rPr>
            </w:pPr>
            <w:r w:rsidRPr="00552DD0">
              <w:rPr>
                <w:rFonts w:ascii="Times New Roman" w:hAnsi="Times New Roman" w:cs="Times New Roman"/>
                <w:bCs/>
                <w:color w:val="000000"/>
                <w:sz w:val="20"/>
                <w:szCs w:val="20"/>
              </w:rPr>
              <w:t>Родные не несут гроб, чтобы покойный не подумал, что его смерти рады.</w:t>
            </w:r>
          </w:p>
          <w:p w14:paraId="74390D6E" w14:textId="77777777"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 xml:space="preserve">Эта примета на самом деле звучит несколько иначе. Родные не должны нести гроб с </w:t>
            </w:r>
            <w:r w:rsidRPr="00552DD0">
              <w:rPr>
                <w:rFonts w:ascii="Times New Roman" w:hAnsi="Times New Roman" w:cs="Times New Roman"/>
                <w:color w:val="000000"/>
                <w:sz w:val="20"/>
                <w:szCs w:val="20"/>
              </w:rPr>
              <w:lastRenderedPageBreak/>
              <w:t xml:space="preserve">покойником из-за того, чтобы не отправиться следом. Как говорится, кровь тянется к крови. А вот тем, кто не состоит в кровном родстве с усопшим, ничего не будет. Но и для них есть предостережение. Тем, кто несет гроб, обязательно повязывают новое полотенце на руку. Считается, что таким образом сам усопший благодарит этих людей за дань оказанного уважения. </w:t>
            </w:r>
            <w:r w:rsidRPr="00552DD0">
              <w:rPr>
                <w:rFonts w:ascii="Times New Roman" w:hAnsi="Times New Roman" w:cs="Times New Roman"/>
                <w:sz w:val="20"/>
                <w:szCs w:val="20"/>
              </w:rPr>
              <w:t>В последний путь несут покойника до могилы на руках.</w:t>
            </w:r>
          </w:p>
        </w:tc>
      </w:tr>
      <w:tr w:rsidR="00F46FBE" w:rsidRPr="00552DD0" w14:paraId="336A9685" w14:textId="77777777" w:rsidTr="00552DD0">
        <w:tc>
          <w:tcPr>
            <w:tcW w:w="456" w:type="dxa"/>
            <w:tcBorders>
              <w:top w:val="single" w:sz="4" w:space="0" w:color="000000"/>
              <w:left w:val="single" w:sz="4" w:space="0" w:color="000000"/>
              <w:bottom w:val="single" w:sz="4" w:space="0" w:color="000000"/>
              <w:right w:val="single" w:sz="4" w:space="0" w:color="000000"/>
            </w:tcBorders>
          </w:tcPr>
          <w:p w14:paraId="638D6C5B"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lastRenderedPageBreak/>
              <w:t>46</w:t>
            </w:r>
          </w:p>
        </w:tc>
        <w:tc>
          <w:tcPr>
            <w:tcW w:w="2834" w:type="dxa"/>
            <w:tcBorders>
              <w:top w:val="single" w:sz="4" w:space="0" w:color="000000"/>
              <w:left w:val="single" w:sz="4" w:space="0" w:color="000000"/>
              <w:bottom w:val="single" w:sz="4" w:space="0" w:color="000000"/>
              <w:right w:val="single" w:sz="4" w:space="0" w:color="000000"/>
            </w:tcBorders>
            <w:hideMark/>
          </w:tcPr>
          <w:p w14:paraId="308AE00A" w14:textId="77777777" w:rsidR="00552DD0" w:rsidRPr="00552DD0" w:rsidRDefault="00F46FBE" w:rsidP="00B25C2C">
            <w:pPr>
              <w:jc w:val="both"/>
              <w:rPr>
                <w:rFonts w:ascii="Times New Roman" w:hAnsi="Times New Roman" w:cs="Times New Roman"/>
                <w:bCs/>
                <w:color w:val="000000"/>
                <w:sz w:val="20"/>
                <w:szCs w:val="20"/>
              </w:rPr>
            </w:pPr>
            <w:r w:rsidRPr="00552DD0">
              <w:rPr>
                <w:rFonts w:ascii="Times New Roman" w:hAnsi="Times New Roman" w:cs="Times New Roman"/>
                <w:color w:val="000000"/>
                <w:sz w:val="20"/>
                <w:szCs w:val="20"/>
              </w:rPr>
              <w:t>В лесу тишина гробовая</w:t>
            </w:r>
            <w:r w:rsidR="009F7910" w:rsidRPr="00552DD0">
              <w:rPr>
                <w:rFonts w:ascii="Times New Roman" w:hAnsi="Times New Roman" w:cs="Times New Roman"/>
                <w:color w:val="000000"/>
                <w:sz w:val="20"/>
                <w:szCs w:val="20"/>
              </w:rPr>
              <w:t xml:space="preserve"> </w:t>
            </w:r>
            <w:r w:rsidR="009F7910" w:rsidRPr="00552DD0">
              <w:rPr>
                <w:rFonts w:ascii="Times New Roman" w:hAnsi="Times New Roman" w:cs="Times New Roman"/>
                <w:bCs/>
                <w:color w:val="000000"/>
                <w:sz w:val="20"/>
                <w:szCs w:val="20"/>
              </w:rPr>
              <w:t>–</w:t>
            </w:r>
          </w:p>
          <w:p w14:paraId="4382CE1A" w14:textId="6E077E72"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День светел, крепчает мороз.</w:t>
            </w:r>
          </w:p>
        </w:tc>
        <w:tc>
          <w:tcPr>
            <w:tcW w:w="4536" w:type="dxa"/>
            <w:tcBorders>
              <w:top w:val="single" w:sz="4" w:space="0" w:color="000000"/>
              <w:left w:val="single" w:sz="4" w:space="0" w:color="000000"/>
              <w:bottom w:val="single" w:sz="4" w:space="0" w:color="000000"/>
              <w:right w:val="single" w:sz="4" w:space="0" w:color="000000"/>
            </w:tcBorders>
            <w:hideMark/>
          </w:tcPr>
          <w:p w14:paraId="0C299CA1" w14:textId="7B0953F0"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 xml:space="preserve">Усиление мороза </w:t>
            </w:r>
            <w:r w:rsidR="009F7910" w:rsidRPr="00552DD0">
              <w:rPr>
                <w:rFonts w:ascii="Times New Roman" w:hAnsi="Times New Roman" w:cs="Times New Roman"/>
                <w:bCs/>
                <w:color w:val="000000"/>
                <w:sz w:val="20"/>
                <w:szCs w:val="20"/>
              </w:rPr>
              <w:t>–</w:t>
            </w:r>
            <w:r w:rsidRPr="00552DD0">
              <w:rPr>
                <w:rFonts w:ascii="Times New Roman" w:hAnsi="Times New Roman" w:cs="Times New Roman"/>
                <w:sz w:val="20"/>
                <w:szCs w:val="20"/>
              </w:rPr>
              <w:t xml:space="preserve"> Мороз выходит на охоту. </w:t>
            </w:r>
          </w:p>
        </w:tc>
      </w:tr>
      <w:tr w:rsidR="00F46FBE" w:rsidRPr="00552DD0" w14:paraId="6140626B" w14:textId="77777777" w:rsidTr="00552DD0">
        <w:tc>
          <w:tcPr>
            <w:tcW w:w="456" w:type="dxa"/>
            <w:tcBorders>
              <w:top w:val="single" w:sz="4" w:space="0" w:color="000000"/>
              <w:left w:val="single" w:sz="4" w:space="0" w:color="000000"/>
              <w:bottom w:val="single" w:sz="4" w:space="0" w:color="000000"/>
              <w:right w:val="single" w:sz="4" w:space="0" w:color="000000"/>
            </w:tcBorders>
          </w:tcPr>
          <w:p w14:paraId="1B1D317A"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47</w:t>
            </w:r>
          </w:p>
        </w:tc>
        <w:tc>
          <w:tcPr>
            <w:tcW w:w="2834" w:type="dxa"/>
            <w:tcBorders>
              <w:top w:val="single" w:sz="4" w:space="0" w:color="000000"/>
              <w:left w:val="single" w:sz="4" w:space="0" w:color="000000"/>
              <w:bottom w:val="single" w:sz="4" w:space="0" w:color="000000"/>
              <w:right w:val="single" w:sz="4" w:space="0" w:color="000000"/>
            </w:tcBorders>
          </w:tcPr>
          <w:p w14:paraId="4ED4456E" w14:textId="77777777" w:rsidR="00552DD0"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И вдруг (Мороз) очутился над нею,</w:t>
            </w:r>
          </w:p>
          <w:p w14:paraId="49FFE1E6" w14:textId="5220C938"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Над самой ее головой!</w:t>
            </w:r>
          </w:p>
        </w:tc>
        <w:tc>
          <w:tcPr>
            <w:tcW w:w="4536" w:type="dxa"/>
            <w:tcBorders>
              <w:top w:val="single" w:sz="4" w:space="0" w:color="000000"/>
              <w:left w:val="single" w:sz="4" w:space="0" w:color="000000"/>
              <w:bottom w:val="single" w:sz="4" w:space="0" w:color="000000"/>
              <w:right w:val="single" w:sz="4" w:space="0" w:color="000000"/>
            </w:tcBorders>
            <w:hideMark/>
          </w:tcPr>
          <w:p w14:paraId="788A0074"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Встречи с ним очень опасны, смертельны.</w:t>
            </w:r>
          </w:p>
        </w:tc>
      </w:tr>
      <w:tr w:rsidR="00F46FBE" w:rsidRPr="00552DD0" w14:paraId="2B1C97A7" w14:textId="77777777" w:rsidTr="00552DD0">
        <w:tc>
          <w:tcPr>
            <w:tcW w:w="456" w:type="dxa"/>
            <w:tcBorders>
              <w:top w:val="single" w:sz="4" w:space="0" w:color="000000"/>
              <w:left w:val="single" w:sz="4" w:space="0" w:color="000000"/>
              <w:bottom w:val="single" w:sz="4" w:space="0" w:color="000000"/>
              <w:right w:val="single" w:sz="4" w:space="0" w:color="000000"/>
            </w:tcBorders>
          </w:tcPr>
          <w:p w14:paraId="7E0C7B82"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49</w:t>
            </w:r>
          </w:p>
        </w:tc>
        <w:tc>
          <w:tcPr>
            <w:tcW w:w="2834" w:type="dxa"/>
            <w:tcBorders>
              <w:top w:val="single" w:sz="4" w:space="0" w:color="000000"/>
              <w:left w:val="single" w:sz="4" w:space="0" w:color="000000"/>
              <w:bottom w:val="single" w:sz="4" w:space="0" w:color="000000"/>
              <w:right w:val="single" w:sz="4" w:space="0" w:color="000000"/>
            </w:tcBorders>
            <w:hideMark/>
          </w:tcPr>
          <w:p w14:paraId="2B7DA99A" w14:textId="42EC90A3" w:rsidR="00552DD0"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Люблю я (Мороз)</w:t>
            </w:r>
            <w:r w:rsidR="00AC01C6">
              <w:rPr>
                <w:rFonts w:ascii="Times New Roman" w:hAnsi="Times New Roman" w:cs="Times New Roman"/>
                <w:sz w:val="20"/>
                <w:szCs w:val="20"/>
              </w:rPr>
              <w:t xml:space="preserve"> </w:t>
            </w:r>
            <w:r w:rsidRPr="00552DD0">
              <w:rPr>
                <w:rFonts w:ascii="Times New Roman" w:hAnsi="Times New Roman" w:cs="Times New Roman"/>
                <w:sz w:val="20"/>
                <w:szCs w:val="20"/>
              </w:rPr>
              <w:t>в вечернюю пору</w:t>
            </w:r>
          </w:p>
          <w:p w14:paraId="3FEB25DC" w14:textId="6768687E"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Затеять в лесу трескотню.</w:t>
            </w:r>
          </w:p>
        </w:tc>
        <w:tc>
          <w:tcPr>
            <w:tcW w:w="4536" w:type="dxa"/>
            <w:tcBorders>
              <w:top w:val="single" w:sz="4" w:space="0" w:color="000000"/>
              <w:left w:val="single" w:sz="4" w:space="0" w:color="000000"/>
              <w:bottom w:val="single" w:sz="4" w:space="0" w:color="000000"/>
              <w:right w:val="single" w:sz="4" w:space="0" w:color="000000"/>
            </w:tcBorders>
            <w:hideMark/>
          </w:tcPr>
          <w:p w14:paraId="3B1837AC"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Всё живое, по поверьям, замерзает.</w:t>
            </w:r>
          </w:p>
        </w:tc>
      </w:tr>
      <w:tr w:rsidR="00F46FBE" w:rsidRPr="00552DD0" w14:paraId="16325EBB" w14:textId="77777777" w:rsidTr="00552DD0">
        <w:tc>
          <w:tcPr>
            <w:tcW w:w="456" w:type="dxa"/>
            <w:tcBorders>
              <w:top w:val="single" w:sz="4" w:space="0" w:color="000000"/>
              <w:left w:val="single" w:sz="4" w:space="0" w:color="000000"/>
              <w:bottom w:val="single" w:sz="4" w:space="0" w:color="000000"/>
              <w:right w:val="single" w:sz="4" w:space="0" w:color="000000"/>
            </w:tcBorders>
          </w:tcPr>
          <w:p w14:paraId="02F2B72A"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sz w:val="20"/>
                <w:szCs w:val="20"/>
              </w:rPr>
              <w:t xml:space="preserve">50 </w:t>
            </w:r>
          </w:p>
        </w:tc>
        <w:tc>
          <w:tcPr>
            <w:tcW w:w="2834" w:type="dxa"/>
            <w:tcBorders>
              <w:top w:val="single" w:sz="4" w:space="0" w:color="000000"/>
              <w:left w:val="single" w:sz="4" w:space="0" w:color="000000"/>
              <w:bottom w:val="single" w:sz="4" w:space="0" w:color="000000"/>
              <w:right w:val="single" w:sz="4" w:space="0" w:color="000000"/>
            </w:tcBorders>
            <w:hideMark/>
          </w:tcPr>
          <w:p w14:paraId="1CFD4C79" w14:textId="77777777" w:rsidR="00552DD0"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…сама коченеет.</w:t>
            </w:r>
          </w:p>
          <w:p w14:paraId="24AE00E4" w14:textId="77777777" w:rsidR="00552DD0"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Морозко коснулся ее:</w:t>
            </w:r>
          </w:p>
          <w:p w14:paraId="4913017B" w14:textId="77777777" w:rsidR="00552DD0"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В лицо ей дыханием веет…</w:t>
            </w:r>
          </w:p>
          <w:p w14:paraId="34698366" w14:textId="3397292A"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color w:val="000000"/>
                <w:sz w:val="20"/>
                <w:szCs w:val="20"/>
              </w:rPr>
              <w:t>…И в Проклушку вдруг обратился…</w:t>
            </w:r>
          </w:p>
        </w:tc>
        <w:tc>
          <w:tcPr>
            <w:tcW w:w="4536" w:type="dxa"/>
            <w:tcBorders>
              <w:top w:val="single" w:sz="4" w:space="0" w:color="000000"/>
              <w:left w:val="single" w:sz="4" w:space="0" w:color="000000"/>
              <w:bottom w:val="single" w:sz="4" w:space="0" w:color="000000"/>
              <w:right w:val="single" w:sz="4" w:space="0" w:color="000000"/>
            </w:tcBorders>
            <w:hideMark/>
          </w:tcPr>
          <w:p w14:paraId="4EE2C24A" w14:textId="77777777" w:rsidR="00F46FBE" w:rsidRPr="00552DD0" w:rsidRDefault="00F46FBE" w:rsidP="00B25C2C">
            <w:pPr>
              <w:jc w:val="both"/>
              <w:rPr>
                <w:rFonts w:ascii="Times New Roman" w:hAnsi="Times New Roman" w:cs="Times New Roman"/>
                <w:sz w:val="20"/>
                <w:szCs w:val="20"/>
              </w:rPr>
            </w:pPr>
            <w:r w:rsidRPr="00552DD0">
              <w:rPr>
                <w:rFonts w:ascii="Times New Roman" w:hAnsi="Times New Roman" w:cs="Times New Roman"/>
                <w:iCs/>
                <w:sz w:val="20"/>
                <w:szCs w:val="20"/>
              </w:rPr>
              <w:t>Дунул господь на нее.</w:t>
            </w:r>
            <w:r w:rsidRPr="00552DD0">
              <w:rPr>
                <w:rFonts w:ascii="Times New Roman" w:hAnsi="Times New Roman" w:cs="Times New Roman"/>
                <w:i/>
                <w:iCs/>
                <w:color w:val="000000"/>
                <w:sz w:val="20"/>
                <w:szCs w:val="20"/>
              </w:rPr>
              <w:t xml:space="preserve"> – </w:t>
            </w:r>
            <w:r w:rsidRPr="00552DD0">
              <w:rPr>
                <w:rFonts w:ascii="Times New Roman" w:hAnsi="Times New Roman" w:cs="Times New Roman"/>
                <w:color w:val="000000"/>
                <w:sz w:val="20"/>
                <w:szCs w:val="20"/>
              </w:rPr>
              <w:t>А.Н. Афанасьев говорит о существовании поверья, согласно которому Смерть, в образе Мороза, заглянув в глаза, обязательно забирает душу себе.</w:t>
            </w:r>
          </w:p>
          <w:p w14:paraId="6C446061" w14:textId="77777777" w:rsidR="00F46FBE" w:rsidRPr="00552DD0" w:rsidRDefault="00F46FBE" w:rsidP="00B25C2C">
            <w:pPr>
              <w:jc w:val="both"/>
              <w:rPr>
                <w:rFonts w:ascii="Times New Roman" w:hAnsi="Times New Roman" w:cs="Times New Roman"/>
                <w:color w:val="000000"/>
                <w:sz w:val="20"/>
                <w:szCs w:val="20"/>
              </w:rPr>
            </w:pPr>
            <w:r w:rsidRPr="00552DD0">
              <w:rPr>
                <w:rFonts w:ascii="Times New Roman" w:hAnsi="Times New Roman" w:cs="Times New Roman"/>
                <w:i/>
                <w:iCs/>
                <w:color w:val="000000"/>
                <w:sz w:val="20"/>
                <w:szCs w:val="20"/>
              </w:rPr>
              <w:t xml:space="preserve">(Афанасьев А. </w:t>
            </w:r>
            <w:r w:rsidRPr="00552DD0">
              <w:rPr>
                <w:rFonts w:ascii="Times New Roman" w:hAnsi="Times New Roman" w:cs="Times New Roman"/>
                <w:color w:val="000000"/>
                <w:sz w:val="20"/>
                <w:szCs w:val="20"/>
              </w:rPr>
              <w:t>Поэтические воззрения славян на природу, т. I. M., 1865, с. 174).</w:t>
            </w:r>
          </w:p>
        </w:tc>
      </w:tr>
    </w:tbl>
    <w:p w14:paraId="2568D838" w14:textId="77777777" w:rsidR="00F46FBE" w:rsidRPr="00552DD0" w:rsidRDefault="00F46FBE" w:rsidP="00B25C2C">
      <w:pPr>
        <w:rPr>
          <w:rFonts w:eastAsia="Times New Roman" w:cs="Times New Roman"/>
          <w:sz w:val="24"/>
          <w:szCs w:val="24"/>
          <w:lang w:eastAsia="ru-RU"/>
        </w:rPr>
      </w:pPr>
    </w:p>
    <w:p w14:paraId="040BC5D1" w14:textId="30DC8ED2" w:rsidR="00F46FBE" w:rsidRPr="00552DD0" w:rsidRDefault="00552DD0" w:rsidP="00552DD0">
      <w:pPr>
        <w:jc w:val="right"/>
        <w:rPr>
          <w:rFonts w:eastAsia="Times New Roman" w:cs="Times New Roman"/>
          <w:b/>
          <w:bCs/>
          <w:sz w:val="24"/>
          <w:szCs w:val="24"/>
          <w:lang w:eastAsia="ru-RU"/>
        </w:rPr>
      </w:pPr>
      <w:r w:rsidRPr="00552DD0">
        <w:rPr>
          <w:rFonts w:eastAsia="Times New Roman" w:cs="Times New Roman"/>
          <w:b/>
          <w:bCs/>
          <w:sz w:val="24"/>
          <w:szCs w:val="24"/>
          <w:lang w:eastAsia="ru-RU"/>
        </w:rPr>
        <w:t>ПРИЛОЖЕНИЕ 2</w:t>
      </w:r>
    </w:p>
    <w:p w14:paraId="52B08D2F" w14:textId="185FE223" w:rsidR="00F46FBE" w:rsidRDefault="00F46FBE" w:rsidP="00B25C2C">
      <w:pPr>
        <w:rPr>
          <w:rFonts w:eastAsia="Times New Roman" w:cs="Times New Roman"/>
          <w:bCs/>
          <w:sz w:val="24"/>
          <w:szCs w:val="24"/>
          <w:lang w:eastAsia="ru-RU"/>
        </w:rPr>
      </w:pPr>
      <w:r w:rsidRPr="003C5172">
        <w:rPr>
          <w:rFonts w:eastAsia="Times New Roman" w:cs="Times New Roman"/>
          <w:bCs/>
          <w:sz w:val="24"/>
          <w:szCs w:val="24"/>
          <w:lang w:eastAsia="ru-RU"/>
        </w:rPr>
        <w:t>Таблица «</w:t>
      </w:r>
      <w:r w:rsidRPr="003C5172">
        <w:rPr>
          <w:rFonts w:eastAsia="Times New Roman" w:cs="Times New Roman"/>
          <w:sz w:val="24"/>
          <w:szCs w:val="24"/>
          <w:lang w:eastAsia="ru-RU"/>
        </w:rPr>
        <w:t>Категории примет</w:t>
      </w:r>
      <w:r w:rsidRPr="003C5172">
        <w:rPr>
          <w:rFonts w:eastAsia="Times New Roman" w:cs="Times New Roman"/>
          <w:bCs/>
          <w:sz w:val="24"/>
          <w:szCs w:val="24"/>
          <w:lang w:eastAsia="ru-RU"/>
        </w:rPr>
        <w:t>»</w:t>
      </w:r>
    </w:p>
    <w:p w14:paraId="31731602" w14:textId="77777777" w:rsidR="00552DD0" w:rsidRPr="003C5172" w:rsidRDefault="00552DD0" w:rsidP="00B25C2C">
      <w:pPr>
        <w:rPr>
          <w:rFonts w:eastAsia="Times New Roman" w:cs="Times New Roman"/>
          <w:bCs/>
          <w:sz w:val="24"/>
          <w:szCs w:val="24"/>
          <w:lang w:eastAsia="ru-RU"/>
        </w:rPr>
      </w:pPr>
    </w:p>
    <w:tbl>
      <w:tblPr>
        <w:tblStyle w:val="22"/>
        <w:tblW w:w="0" w:type="auto"/>
        <w:tblInd w:w="-459" w:type="dxa"/>
        <w:tblLook w:val="04A0" w:firstRow="1" w:lastRow="0" w:firstColumn="1" w:lastColumn="0" w:noHBand="0" w:noVBand="1"/>
      </w:tblPr>
      <w:tblGrid>
        <w:gridCol w:w="454"/>
        <w:gridCol w:w="2552"/>
        <w:gridCol w:w="2693"/>
        <w:gridCol w:w="2835"/>
      </w:tblGrid>
      <w:tr w:rsidR="00F46FBE" w:rsidRPr="00AC01C6" w14:paraId="312AB0DE" w14:textId="77777777" w:rsidTr="00AC01C6">
        <w:trPr>
          <w:trHeight w:val="637"/>
        </w:trPr>
        <w:tc>
          <w:tcPr>
            <w:tcW w:w="454" w:type="dxa"/>
          </w:tcPr>
          <w:p w14:paraId="5A252EFF" w14:textId="77777777" w:rsidR="00F46FBE"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w:t>
            </w:r>
          </w:p>
        </w:tc>
        <w:tc>
          <w:tcPr>
            <w:tcW w:w="2552" w:type="dxa"/>
          </w:tcPr>
          <w:p w14:paraId="5F88CE31" w14:textId="77777777" w:rsidR="00F46FBE" w:rsidRPr="00AC01C6" w:rsidRDefault="00F46FBE" w:rsidP="00B25C2C">
            <w:pPr>
              <w:jc w:val="both"/>
              <w:rPr>
                <w:rFonts w:ascii="Times New Roman" w:hAnsi="Times New Roman" w:cs="Times New Roman"/>
                <w:color w:val="000000"/>
                <w:sz w:val="20"/>
                <w:szCs w:val="20"/>
                <w:lang w:val="en-US"/>
              </w:rPr>
            </w:pPr>
            <w:r w:rsidRPr="00AC01C6">
              <w:rPr>
                <w:rFonts w:ascii="Times New Roman" w:hAnsi="Times New Roman" w:cs="Times New Roman"/>
                <w:sz w:val="20"/>
                <w:szCs w:val="20"/>
              </w:rPr>
              <w:t>Мистические, имеющие языческое происхождение.</w:t>
            </w:r>
          </w:p>
        </w:tc>
        <w:tc>
          <w:tcPr>
            <w:tcW w:w="2693" w:type="dxa"/>
          </w:tcPr>
          <w:p w14:paraId="1E5B1AAD" w14:textId="77777777" w:rsidR="00F46FBE"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Бытовые.</w:t>
            </w:r>
          </w:p>
        </w:tc>
        <w:tc>
          <w:tcPr>
            <w:tcW w:w="2835" w:type="dxa"/>
          </w:tcPr>
          <w:p w14:paraId="281B0F67" w14:textId="77777777" w:rsidR="00F46FBE"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Религиозные.</w:t>
            </w:r>
          </w:p>
        </w:tc>
      </w:tr>
      <w:tr w:rsidR="00F46FBE" w:rsidRPr="00AC01C6" w14:paraId="2281BA8D" w14:textId="77777777" w:rsidTr="00AC01C6">
        <w:tc>
          <w:tcPr>
            <w:tcW w:w="454" w:type="dxa"/>
          </w:tcPr>
          <w:p w14:paraId="4DD0154E" w14:textId="77777777" w:rsidR="00F46FBE"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1</w:t>
            </w:r>
          </w:p>
        </w:tc>
        <w:tc>
          <w:tcPr>
            <w:tcW w:w="2552" w:type="dxa"/>
          </w:tcPr>
          <w:p w14:paraId="3AD9FD4A" w14:textId="77777777" w:rsidR="00AC01C6"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…С большим заостренным колом,</w:t>
            </w:r>
          </w:p>
          <w:p w14:paraId="18089428" w14:textId="77777777" w:rsidR="00AC01C6"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Внезапно предстал перед ними</w:t>
            </w:r>
          </w:p>
          <w:p w14:paraId="42CE3750" w14:textId="672F2E1A" w:rsidR="00F46FBE"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Старинный знакомец…</w:t>
            </w:r>
          </w:p>
          <w:p w14:paraId="7C2CDA11" w14:textId="77777777" w:rsidR="00F46FBE"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(местный дурачок)</w:t>
            </w:r>
          </w:p>
        </w:tc>
        <w:tc>
          <w:tcPr>
            <w:tcW w:w="2693" w:type="dxa"/>
          </w:tcPr>
          <w:p w14:paraId="34487C9E" w14:textId="77777777" w:rsidR="00AC01C6"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Сшивая проворной иголкой</w:t>
            </w:r>
          </w:p>
          <w:p w14:paraId="5FB6AE7E" w14:textId="6624FE9B" w:rsidR="00F46FBE"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На саван куски полотна…</w:t>
            </w:r>
          </w:p>
        </w:tc>
        <w:tc>
          <w:tcPr>
            <w:tcW w:w="2835" w:type="dxa"/>
          </w:tcPr>
          <w:p w14:paraId="03EFD317" w14:textId="1CB650C0" w:rsidR="00F46FBE"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Мертвец на скамье у окна;</w:t>
            </w:r>
          </w:p>
        </w:tc>
      </w:tr>
      <w:tr w:rsidR="00F46FBE" w:rsidRPr="00AC01C6" w14:paraId="6E413D06" w14:textId="77777777" w:rsidTr="00AC01C6">
        <w:tc>
          <w:tcPr>
            <w:tcW w:w="454" w:type="dxa"/>
          </w:tcPr>
          <w:p w14:paraId="65DE789B" w14:textId="77777777" w:rsidR="00F46FBE"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2</w:t>
            </w:r>
          </w:p>
        </w:tc>
        <w:tc>
          <w:tcPr>
            <w:tcW w:w="2552" w:type="dxa"/>
          </w:tcPr>
          <w:p w14:paraId="4FF4A191" w14:textId="77777777" w:rsidR="00AC01C6"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Заяц спрыгнул из-под кочи,</w:t>
            </w:r>
          </w:p>
          <w:p w14:paraId="14440C2A" w14:textId="77777777" w:rsidR="00AC01C6"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Заинька, стой! не посмей</w:t>
            </w:r>
          </w:p>
          <w:p w14:paraId="22C5B3CB" w14:textId="1883D30B" w:rsidR="00F46FBE"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color w:val="000000"/>
                <w:sz w:val="20"/>
                <w:szCs w:val="20"/>
              </w:rPr>
              <w:t>Перебежать мне дорогу!</w:t>
            </w:r>
          </w:p>
        </w:tc>
        <w:tc>
          <w:tcPr>
            <w:tcW w:w="2693" w:type="dxa"/>
          </w:tcPr>
          <w:p w14:paraId="6476CB9D" w14:textId="77777777" w:rsidR="00AC01C6"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Две пары промерзлых лаптей</w:t>
            </w:r>
          </w:p>
          <w:p w14:paraId="5729FD01" w14:textId="77777777" w:rsidR="00AC01C6"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Да угол рогожей покрытого гроба</w:t>
            </w:r>
          </w:p>
          <w:p w14:paraId="158F324A" w14:textId="6A1F8B25" w:rsidR="00F46FBE"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Торчат из убогих дровней.</w:t>
            </w:r>
          </w:p>
        </w:tc>
        <w:tc>
          <w:tcPr>
            <w:tcW w:w="2835" w:type="dxa"/>
          </w:tcPr>
          <w:p w14:paraId="0C0E53ED" w14:textId="77777777" w:rsidR="00AC01C6"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Местечко старик выбирает… (на кладбище)</w:t>
            </w:r>
          </w:p>
          <w:p w14:paraId="3188F58F" w14:textId="13BE7154" w:rsidR="00F46FBE"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Чтоб крест было видно с дороги…</w:t>
            </w:r>
          </w:p>
        </w:tc>
      </w:tr>
      <w:tr w:rsidR="00F46FBE" w:rsidRPr="00AC01C6" w14:paraId="4121F7FB" w14:textId="77777777" w:rsidTr="00AC01C6">
        <w:tc>
          <w:tcPr>
            <w:tcW w:w="454" w:type="dxa"/>
          </w:tcPr>
          <w:p w14:paraId="57CEF35C" w14:textId="77777777" w:rsidR="00F46FBE"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3</w:t>
            </w:r>
          </w:p>
        </w:tc>
        <w:tc>
          <w:tcPr>
            <w:tcW w:w="2552" w:type="dxa"/>
          </w:tcPr>
          <w:p w14:paraId="6E1BA598" w14:textId="77777777" w:rsidR="00AC01C6"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К утру звезда золотая</w:t>
            </w:r>
          </w:p>
          <w:p w14:paraId="125E5C08" w14:textId="77777777" w:rsidR="00AC01C6"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С божьих небес</w:t>
            </w:r>
          </w:p>
          <w:p w14:paraId="251ED94B" w14:textId="6004FC6E" w:rsidR="00AC01C6"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 xml:space="preserve">Вдруг сорвалась </w:t>
            </w:r>
            <w:r w:rsidR="00AC01C6" w:rsidRPr="00AC01C6">
              <w:rPr>
                <w:rFonts w:cs="Times New Roman"/>
                <w:sz w:val="20"/>
                <w:szCs w:val="20"/>
              </w:rPr>
              <w:t>–</w:t>
            </w:r>
            <w:r w:rsidRPr="00AC01C6">
              <w:rPr>
                <w:rFonts w:ascii="Times New Roman" w:hAnsi="Times New Roman" w:cs="Times New Roman"/>
                <w:color w:val="000000"/>
                <w:sz w:val="20"/>
                <w:szCs w:val="20"/>
              </w:rPr>
              <w:t xml:space="preserve"> и упала,</w:t>
            </w:r>
          </w:p>
          <w:p w14:paraId="6825946E" w14:textId="77777777" w:rsidR="00AC01C6"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Что было в мыслях тогда,</w:t>
            </w:r>
          </w:p>
          <w:p w14:paraId="395AE4B8" w14:textId="558B9D7C" w:rsidR="00F46FBE"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Как покатилась звезда?</w:t>
            </w:r>
          </w:p>
        </w:tc>
        <w:tc>
          <w:tcPr>
            <w:tcW w:w="2693" w:type="dxa"/>
          </w:tcPr>
          <w:p w14:paraId="6F052794" w14:textId="77777777" w:rsidR="00F46FBE"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Из рук его выскользнул лом</w:t>
            </w:r>
            <w:r w:rsidRPr="00AC01C6">
              <w:rPr>
                <w:rFonts w:ascii="Times New Roman" w:hAnsi="Times New Roman" w:cs="Times New Roman"/>
                <w:sz w:val="20"/>
                <w:szCs w:val="20"/>
              </w:rPr>
              <w:br w:type="textWrapping" w:clear="all"/>
              <w:t>И в белую яму (могилу) скатился.</w:t>
            </w:r>
          </w:p>
        </w:tc>
        <w:tc>
          <w:tcPr>
            <w:tcW w:w="2835" w:type="dxa"/>
          </w:tcPr>
          <w:p w14:paraId="16491F10" w14:textId="77777777" w:rsidR="00AC01C6"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Лежит, непричастный заботе,</w:t>
            </w:r>
          </w:p>
          <w:p w14:paraId="6F876D0C" w14:textId="77777777" w:rsidR="00AC01C6"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На белом сосновом столе,</w:t>
            </w:r>
          </w:p>
          <w:p w14:paraId="412D0E32" w14:textId="77777777" w:rsidR="00AC01C6"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Лежит неподвижный, суровой,</w:t>
            </w:r>
          </w:p>
          <w:p w14:paraId="78392FDB" w14:textId="77777777" w:rsidR="00AC01C6"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С горящей свечой в головах,</w:t>
            </w:r>
          </w:p>
          <w:p w14:paraId="6572AEA5" w14:textId="77777777" w:rsidR="00AC01C6"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В широкой рубахе холщовой</w:t>
            </w:r>
          </w:p>
          <w:p w14:paraId="33CC5692" w14:textId="77146BA6" w:rsidR="00F46FBE"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И в липовых новых лаптях…</w:t>
            </w:r>
          </w:p>
        </w:tc>
      </w:tr>
      <w:tr w:rsidR="00F46FBE" w:rsidRPr="00AC01C6" w14:paraId="01B7766F" w14:textId="77777777" w:rsidTr="00AC01C6">
        <w:tc>
          <w:tcPr>
            <w:tcW w:w="454" w:type="dxa"/>
          </w:tcPr>
          <w:p w14:paraId="4F3322F6" w14:textId="77777777" w:rsidR="00F46FBE"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4</w:t>
            </w:r>
          </w:p>
        </w:tc>
        <w:tc>
          <w:tcPr>
            <w:tcW w:w="2552" w:type="dxa"/>
          </w:tcPr>
          <w:p w14:paraId="77D11BD8" w14:textId="77777777" w:rsidR="00F46FBE" w:rsidRPr="00AC01C6" w:rsidRDefault="00F46FBE" w:rsidP="00B25C2C">
            <w:pPr>
              <w:jc w:val="both"/>
              <w:rPr>
                <w:rFonts w:ascii="Times New Roman" w:hAnsi="Times New Roman" w:cs="Times New Roman"/>
                <w:sz w:val="20"/>
                <w:szCs w:val="20"/>
              </w:rPr>
            </w:pPr>
          </w:p>
        </w:tc>
        <w:tc>
          <w:tcPr>
            <w:tcW w:w="2693" w:type="dxa"/>
          </w:tcPr>
          <w:p w14:paraId="2C261D90" w14:textId="77777777" w:rsidR="00F46FBE"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И стали сынка (покойника) обряжать…</w:t>
            </w:r>
          </w:p>
        </w:tc>
        <w:tc>
          <w:tcPr>
            <w:tcW w:w="2835" w:type="dxa"/>
          </w:tcPr>
          <w:p w14:paraId="5DA8DF72" w14:textId="77777777" w:rsidR="00AC01C6"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На эти рыданья и стоны</w:t>
            </w:r>
          </w:p>
          <w:p w14:paraId="50539F68" w14:textId="77777777" w:rsidR="00AC01C6"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Соседи валили гурьбой:</w:t>
            </w:r>
          </w:p>
          <w:p w14:paraId="4B5D684D" w14:textId="77777777" w:rsidR="00AC01C6"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Свечу, положив у иконы,</w:t>
            </w:r>
          </w:p>
          <w:p w14:paraId="39CB936A" w14:textId="77777777" w:rsidR="00AC01C6"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Творили земные поклоны</w:t>
            </w:r>
          </w:p>
          <w:p w14:paraId="4D48ECF6" w14:textId="4EB2BB63" w:rsidR="00F46FBE"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И шли молчаливо домой.</w:t>
            </w:r>
          </w:p>
        </w:tc>
      </w:tr>
      <w:tr w:rsidR="00F46FBE" w:rsidRPr="00AC01C6" w14:paraId="1F2E1D98" w14:textId="77777777" w:rsidTr="00AC01C6">
        <w:tc>
          <w:tcPr>
            <w:tcW w:w="454" w:type="dxa"/>
          </w:tcPr>
          <w:p w14:paraId="7647245D" w14:textId="77777777" w:rsidR="00F46FBE"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5</w:t>
            </w:r>
          </w:p>
        </w:tc>
        <w:tc>
          <w:tcPr>
            <w:tcW w:w="2552" w:type="dxa"/>
          </w:tcPr>
          <w:p w14:paraId="224AEBCA" w14:textId="77777777" w:rsidR="00F46FBE" w:rsidRPr="00AC01C6" w:rsidRDefault="00F46FBE" w:rsidP="00B25C2C">
            <w:pPr>
              <w:jc w:val="both"/>
              <w:rPr>
                <w:rFonts w:ascii="Times New Roman" w:hAnsi="Times New Roman" w:cs="Times New Roman"/>
                <w:sz w:val="20"/>
                <w:szCs w:val="20"/>
              </w:rPr>
            </w:pPr>
          </w:p>
        </w:tc>
        <w:tc>
          <w:tcPr>
            <w:tcW w:w="2693" w:type="dxa"/>
          </w:tcPr>
          <w:p w14:paraId="2F44736F" w14:textId="77777777" w:rsidR="00F46FBE"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…Старик свою бабу нагнал</w:t>
            </w:r>
          </w:p>
          <w:p w14:paraId="700D3500" w14:textId="77777777" w:rsidR="00F46FBE"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color w:val="000000"/>
                <w:sz w:val="20"/>
                <w:szCs w:val="20"/>
              </w:rPr>
              <w:t>И тихо спросил у старухи: «Хорош ли гробок-то попал?»</w:t>
            </w:r>
          </w:p>
        </w:tc>
        <w:tc>
          <w:tcPr>
            <w:tcW w:w="2835" w:type="dxa"/>
          </w:tcPr>
          <w:p w14:paraId="21B2A6CE" w14:textId="77777777" w:rsidR="00AC01C6"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Всю ноченьку, стоя у свечки,</w:t>
            </w:r>
          </w:p>
          <w:p w14:paraId="45B72C5F" w14:textId="12D5733D" w:rsidR="00F46FBE"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Читал над усопшим дьячок,</w:t>
            </w:r>
          </w:p>
        </w:tc>
      </w:tr>
      <w:tr w:rsidR="00F46FBE" w:rsidRPr="00AC01C6" w14:paraId="05268A35" w14:textId="77777777" w:rsidTr="00AC01C6">
        <w:tc>
          <w:tcPr>
            <w:tcW w:w="454" w:type="dxa"/>
          </w:tcPr>
          <w:p w14:paraId="473204F8" w14:textId="77777777" w:rsidR="00F46FBE"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6</w:t>
            </w:r>
          </w:p>
        </w:tc>
        <w:tc>
          <w:tcPr>
            <w:tcW w:w="2552" w:type="dxa"/>
          </w:tcPr>
          <w:p w14:paraId="64F57323" w14:textId="77777777" w:rsidR="00F46FBE" w:rsidRPr="00AC01C6" w:rsidRDefault="00F46FBE" w:rsidP="00B25C2C">
            <w:pPr>
              <w:jc w:val="both"/>
              <w:rPr>
                <w:rFonts w:ascii="Times New Roman" w:hAnsi="Times New Roman" w:cs="Times New Roman"/>
                <w:b/>
                <w:sz w:val="20"/>
                <w:szCs w:val="20"/>
              </w:rPr>
            </w:pPr>
          </w:p>
        </w:tc>
        <w:tc>
          <w:tcPr>
            <w:tcW w:w="2693" w:type="dxa"/>
          </w:tcPr>
          <w:p w14:paraId="374EE5C6" w14:textId="77777777" w:rsidR="00F46FBE"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Надетый на ней в знак печали</w:t>
            </w:r>
            <w:r w:rsidRPr="00AC01C6">
              <w:rPr>
                <w:rFonts w:ascii="Times New Roman" w:hAnsi="Times New Roman" w:cs="Times New Roman"/>
                <w:color w:val="000000"/>
                <w:sz w:val="20"/>
                <w:szCs w:val="20"/>
              </w:rPr>
              <w:br w:type="textWrapping" w:clear="all"/>
              <w:t>Из белой холстины платок.</w:t>
            </w:r>
          </w:p>
          <w:p w14:paraId="68D1B186" w14:textId="77777777" w:rsidR="00F46FBE" w:rsidRPr="00AC01C6" w:rsidRDefault="00F46FBE" w:rsidP="00B25C2C">
            <w:pPr>
              <w:jc w:val="both"/>
              <w:rPr>
                <w:rFonts w:ascii="Times New Roman" w:hAnsi="Times New Roman" w:cs="Times New Roman"/>
                <w:b/>
                <w:sz w:val="20"/>
                <w:szCs w:val="20"/>
              </w:rPr>
            </w:pPr>
          </w:p>
        </w:tc>
        <w:tc>
          <w:tcPr>
            <w:tcW w:w="2835" w:type="dxa"/>
          </w:tcPr>
          <w:p w14:paraId="5670D2E2" w14:textId="77777777" w:rsidR="00AC01C6"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Поплакали, громко повыли,</w:t>
            </w:r>
          </w:p>
          <w:p w14:paraId="4DADC700" w14:textId="77777777" w:rsidR="00AC01C6"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Семью пожалели, почтили</w:t>
            </w:r>
          </w:p>
          <w:p w14:paraId="4F943E4A" w14:textId="458D02B6" w:rsidR="00F46FBE" w:rsidRPr="00AC01C6" w:rsidRDefault="00F46FBE" w:rsidP="00B25C2C">
            <w:pPr>
              <w:jc w:val="both"/>
              <w:rPr>
                <w:rFonts w:ascii="Times New Roman" w:hAnsi="Times New Roman" w:cs="Times New Roman"/>
                <w:b/>
                <w:sz w:val="20"/>
                <w:szCs w:val="20"/>
              </w:rPr>
            </w:pPr>
            <w:r w:rsidRPr="00AC01C6">
              <w:rPr>
                <w:rFonts w:ascii="Times New Roman" w:hAnsi="Times New Roman" w:cs="Times New Roman"/>
                <w:color w:val="000000"/>
                <w:sz w:val="20"/>
                <w:szCs w:val="20"/>
              </w:rPr>
              <w:t>Покойника щедрой хвалой.</w:t>
            </w:r>
          </w:p>
        </w:tc>
      </w:tr>
      <w:tr w:rsidR="00F46FBE" w:rsidRPr="00AC01C6" w14:paraId="13C1ADF4" w14:textId="77777777" w:rsidTr="00AC01C6">
        <w:tc>
          <w:tcPr>
            <w:tcW w:w="454" w:type="dxa"/>
          </w:tcPr>
          <w:p w14:paraId="3290C741" w14:textId="77777777" w:rsidR="00F46FBE"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7</w:t>
            </w:r>
          </w:p>
        </w:tc>
        <w:tc>
          <w:tcPr>
            <w:tcW w:w="2552" w:type="dxa"/>
          </w:tcPr>
          <w:p w14:paraId="7738E4B2" w14:textId="77777777" w:rsidR="00F46FBE" w:rsidRPr="00AC01C6" w:rsidRDefault="00F46FBE" w:rsidP="00B25C2C">
            <w:pPr>
              <w:jc w:val="both"/>
              <w:rPr>
                <w:rFonts w:ascii="Times New Roman" w:hAnsi="Times New Roman" w:cs="Times New Roman"/>
                <w:b/>
                <w:sz w:val="20"/>
                <w:szCs w:val="20"/>
              </w:rPr>
            </w:pPr>
          </w:p>
        </w:tc>
        <w:tc>
          <w:tcPr>
            <w:tcW w:w="2693" w:type="dxa"/>
          </w:tcPr>
          <w:p w14:paraId="5CAA89EE" w14:textId="77777777" w:rsidR="00F46FBE" w:rsidRPr="00AC01C6" w:rsidRDefault="00F46FBE" w:rsidP="00B25C2C">
            <w:pPr>
              <w:jc w:val="both"/>
              <w:rPr>
                <w:rFonts w:ascii="Times New Roman" w:hAnsi="Times New Roman" w:cs="Times New Roman"/>
                <w:b/>
                <w:sz w:val="20"/>
                <w:szCs w:val="20"/>
              </w:rPr>
            </w:pPr>
            <w:r w:rsidRPr="00AC01C6">
              <w:rPr>
                <w:rFonts w:ascii="Times New Roman" w:hAnsi="Times New Roman" w:cs="Times New Roman"/>
                <w:color w:val="000000"/>
                <w:sz w:val="20"/>
                <w:szCs w:val="20"/>
              </w:rPr>
              <w:t>Кудри сама расчесала я Грише</w:t>
            </w:r>
          </w:p>
        </w:tc>
        <w:tc>
          <w:tcPr>
            <w:tcW w:w="2835" w:type="dxa"/>
          </w:tcPr>
          <w:p w14:paraId="0B5DA217" w14:textId="77777777" w:rsidR="00AC01C6"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Еще покрестились могиле</w:t>
            </w:r>
          </w:p>
          <w:p w14:paraId="157A66AD" w14:textId="1872E8E7" w:rsidR="00F46FBE" w:rsidRPr="00AC01C6" w:rsidRDefault="00F46FBE" w:rsidP="00B25C2C">
            <w:pPr>
              <w:jc w:val="both"/>
              <w:rPr>
                <w:rFonts w:ascii="Times New Roman" w:hAnsi="Times New Roman" w:cs="Times New Roman"/>
                <w:b/>
                <w:sz w:val="20"/>
                <w:szCs w:val="20"/>
              </w:rPr>
            </w:pPr>
            <w:r w:rsidRPr="00AC01C6">
              <w:rPr>
                <w:rFonts w:ascii="Times New Roman" w:hAnsi="Times New Roman" w:cs="Times New Roman"/>
                <w:color w:val="000000"/>
                <w:sz w:val="20"/>
                <w:szCs w:val="20"/>
              </w:rPr>
              <w:t>И с богом пошли по домам.</w:t>
            </w:r>
          </w:p>
        </w:tc>
      </w:tr>
      <w:tr w:rsidR="00F46FBE" w:rsidRPr="00AC01C6" w14:paraId="0919FD51" w14:textId="77777777" w:rsidTr="00AC01C6">
        <w:tc>
          <w:tcPr>
            <w:tcW w:w="454" w:type="dxa"/>
          </w:tcPr>
          <w:p w14:paraId="083B1879" w14:textId="77777777" w:rsidR="00F46FBE"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lastRenderedPageBreak/>
              <w:t>8</w:t>
            </w:r>
          </w:p>
        </w:tc>
        <w:tc>
          <w:tcPr>
            <w:tcW w:w="2552" w:type="dxa"/>
          </w:tcPr>
          <w:p w14:paraId="5E26A196" w14:textId="77777777" w:rsidR="00F46FBE" w:rsidRPr="00AC01C6" w:rsidRDefault="00F46FBE" w:rsidP="00B25C2C">
            <w:pPr>
              <w:jc w:val="both"/>
              <w:rPr>
                <w:rFonts w:ascii="Times New Roman" w:hAnsi="Times New Roman" w:cs="Times New Roman"/>
                <w:b/>
                <w:sz w:val="20"/>
                <w:szCs w:val="20"/>
              </w:rPr>
            </w:pPr>
          </w:p>
        </w:tc>
        <w:tc>
          <w:tcPr>
            <w:tcW w:w="2693" w:type="dxa"/>
          </w:tcPr>
          <w:p w14:paraId="0B11EA36" w14:textId="77777777" w:rsidR="00F46FBE" w:rsidRPr="00AC01C6" w:rsidRDefault="00F46FBE" w:rsidP="00B25C2C">
            <w:pPr>
              <w:jc w:val="both"/>
              <w:rPr>
                <w:rFonts w:ascii="Times New Roman" w:hAnsi="Times New Roman" w:cs="Times New Roman"/>
                <w:b/>
                <w:sz w:val="20"/>
                <w:szCs w:val="20"/>
              </w:rPr>
            </w:pPr>
            <w:r w:rsidRPr="00AC01C6">
              <w:rPr>
                <w:rFonts w:ascii="Times New Roman" w:hAnsi="Times New Roman" w:cs="Times New Roman"/>
                <w:color w:val="000000"/>
                <w:sz w:val="20"/>
                <w:szCs w:val="20"/>
              </w:rPr>
              <w:t>Благослови молодых под венец!..</w:t>
            </w:r>
          </w:p>
        </w:tc>
        <w:tc>
          <w:tcPr>
            <w:tcW w:w="2835" w:type="dxa"/>
          </w:tcPr>
          <w:p w14:paraId="4952D09D" w14:textId="77777777" w:rsidR="00F46FBE" w:rsidRPr="00AC01C6" w:rsidRDefault="00F46FBE" w:rsidP="00B25C2C">
            <w:pPr>
              <w:jc w:val="both"/>
              <w:rPr>
                <w:rFonts w:ascii="Times New Roman" w:hAnsi="Times New Roman" w:cs="Times New Roman"/>
                <w:b/>
                <w:sz w:val="20"/>
                <w:szCs w:val="20"/>
              </w:rPr>
            </w:pPr>
          </w:p>
        </w:tc>
      </w:tr>
      <w:tr w:rsidR="00F46FBE" w:rsidRPr="00AC01C6" w14:paraId="61D3D6EC" w14:textId="77777777" w:rsidTr="00AC01C6">
        <w:tc>
          <w:tcPr>
            <w:tcW w:w="454" w:type="dxa"/>
          </w:tcPr>
          <w:p w14:paraId="4517BD94" w14:textId="77777777" w:rsidR="00F46FBE"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9</w:t>
            </w:r>
          </w:p>
        </w:tc>
        <w:tc>
          <w:tcPr>
            <w:tcW w:w="2552" w:type="dxa"/>
          </w:tcPr>
          <w:p w14:paraId="3AD0B699" w14:textId="77777777" w:rsidR="00F46FBE" w:rsidRPr="00AC01C6" w:rsidRDefault="00F46FBE" w:rsidP="00B25C2C">
            <w:pPr>
              <w:jc w:val="both"/>
              <w:rPr>
                <w:rFonts w:ascii="Times New Roman" w:hAnsi="Times New Roman" w:cs="Times New Roman"/>
                <w:b/>
                <w:sz w:val="20"/>
                <w:szCs w:val="20"/>
              </w:rPr>
            </w:pPr>
          </w:p>
        </w:tc>
        <w:tc>
          <w:tcPr>
            <w:tcW w:w="2693" w:type="dxa"/>
          </w:tcPr>
          <w:p w14:paraId="73F9F1A2" w14:textId="2A56D7D2" w:rsidR="00F46FBE" w:rsidRPr="00AC01C6" w:rsidRDefault="00F46FBE" w:rsidP="00B25C2C">
            <w:pPr>
              <w:jc w:val="both"/>
              <w:rPr>
                <w:rFonts w:ascii="Times New Roman" w:hAnsi="Times New Roman" w:cs="Times New Roman"/>
                <w:b/>
                <w:sz w:val="20"/>
                <w:szCs w:val="20"/>
              </w:rPr>
            </w:pPr>
            <w:r w:rsidRPr="00AC01C6">
              <w:rPr>
                <w:rFonts w:ascii="Times New Roman" w:hAnsi="Times New Roman" w:cs="Times New Roman"/>
                <w:color w:val="000000"/>
                <w:sz w:val="20"/>
                <w:szCs w:val="20"/>
              </w:rPr>
              <w:t>Посыпать жениха и невесту хмелем/</w:t>
            </w:r>
          </w:p>
        </w:tc>
        <w:tc>
          <w:tcPr>
            <w:tcW w:w="2835" w:type="dxa"/>
          </w:tcPr>
          <w:p w14:paraId="56B7BCD3" w14:textId="77777777" w:rsidR="00F46FBE" w:rsidRPr="00AC01C6" w:rsidRDefault="00F46FBE" w:rsidP="00B25C2C">
            <w:pPr>
              <w:jc w:val="both"/>
              <w:rPr>
                <w:rFonts w:ascii="Times New Roman" w:hAnsi="Times New Roman" w:cs="Times New Roman"/>
                <w:b/>
                <w:sz w:val="20"/>
                <w:szCs w:val="20"/>
              </w:rPr>
            </w:pPr>
          </w:p>
        </w:tc>
      </w:tr>
      <w:tr w:rsidR="00F46FBE" w:rsidRPr="00AC01C6" w14:paraId="109DB0A4" w14:textId="77777777" w:rsidTr="00AC01C6">
        <w:tc>
          <w:tcPr>
            <w:tcW w:w="454" w:type="dxa"/>
          </w:tcPr>
          <w:p w14:paraId="16E907A2" w14:textId="77777777" w:rsidR="00F46FBE" w:rsidRPr="00AC01C6" w:rsidRDefault="00F46FBE" w:rsidP="00B25C2C">
            <w:pPr>
              <w:tabs>
                <w:tab w:val="left" w:pos="39"/>
              </w:tabs>
              <w:jc w:val="both"/>
              <w:rPr>
                <w:rFonts w:ascii="Times New Roman" w:hAnsi="Times New Roman" w:cs="Times New Roman"/>
                <w:sz w:val="20"/>
                <w:szCs w:val="20"/>
              </w:rPr>
            </w:pPr>
            <w:r w:rsidRPr="00AC01C6">
              <w:rPr>
                <w:rFonts w:ascii="Times New Roman" w:hAnsi="Times New Roman" w:cs="Times New Roman"/>
                <w:sz w:val="20"/>
                <w:szCs w:val="20"/>
              </w:rPr>
              <w:t>10</w:t>
            </w:r>
          </w:p>
        </w:tc>
        <w:tc>
          <w:tcPr>
            <w:tcW w:w="2552" w:type="dxa"/>
          </w:tcPr>
          <w:p w14:paraId="04D69AE9" w14:textId="77777777" w:rsidR="00F46FBE" w:rsidRPr="00AC01C6" w:rsidRDefault="00F46FBE" w:rsidP="00B25C2C">
            <w:pPr>
              <w:jc w:val="both"/>
              <w:rPr>
                <w:rFonts w:ascii="Times New Roman" w:hAnsi="Times New Roman" w:cs="Times New Roman"/>
                <w:b/>
                <w:sz w:val="20"/>
                <w:szCs w:val="20"/>
              </w:rPr>
            </w:pPr>
          </w:p>
        </w:tc>
        <w:tc>
          <w:tcPr>
            <w:tcW w:w="2693" w:type="dxa"/>
          </w:tcPr>
          <w:p w14:paraId="380193F1" w14:textId="77777777" w:rsidR="00F46FBE" w:rsidRPr="00AC01C6" w:rsidRDefault="00F46FBE" w:rsidP="00B25C2C">
            <w:pPr>
              <w:jc w:val="both"/>
              <w:rPr>
                <w:rFonts w:ascii="Times New Roman" w:hAnsi="Times New Roman" w:cs="Times New Roman"/>
                <w:b/>
                <w:sz w:val="20"/>
                <w:szCs w:val="20"/>
              </w:rPr>
            </w:pPr>
            <w:r w:rsidRPr="00AC01C6">
              <w:rPr>
                <w:rFonts w:ascii="Times New Roman" w:hAnsi="Times New Roman" w:cs="Times New Roman"/>
                <w:sz w:val="20"/>
                <w:szCs w:val="20"/>
              </w:rPr>
              <w:t>Сшивая проворной иголкой</w:t>
            </w:r>
            <w:r w:rsidRPr="00AC01C6">
              <w:rPr>
                <w:rFonts w:ascii="Times New Roman" w:hAnsi="Times New Roman" w:cs="Times New Roman"/>
                <w:sz w:val="20"/>
                <w:szCs w:val="20"/>
              </w:rPr>
              <w:br w:type="textWrapping" w:clear="all"/>
              <w:t>На саван куски полотна…</w:t>
            </w:r>
          </w:p>
        </w:tc>
        <w:tc>
          <w:tcPr>
            <w:tcW w:w="2835" w:type="dxa"/>
          </w:tcPr>
          <w:p w14:paraId="2F956057" w14:textId="77777777" w:rsidR="00F46FBE" w:rsidRPr="00AC01C6" w:rsidRDefault="00F46FBE" w:rsidP="00B25C2C">
            <w:pPr>
              <w:jc w:val="both"/>
              <w:rPr>
                <w:rFonts w:ascii="Times New Roman" w:hAnsi="Times New Roman" w:cs="Times New Roman"/>
                <w:b/>
                <w:sz w:val="20"/>
                <w:szCs w:val="20"/>
              </w:rPr>
            </w:pPr>
          </w:p>
        </w:tc>
      </w:tr>
      <w:tr w:rsidR="00F46FBE" w:rsidRPr="00AC01C6" w14:paraId="682A0406" w14:textId="77777777" w:rsidTr="00AC01C6">
        <w:tc>
          <w:tcPr>
            <w:tcW w:w="454" w:type="dxa"/>
          </w:tcPr>
          <w:p w14:paraId="0C8E3E8D" w14:textId="77777777" w:rsidR="00F46FBE"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11</w:t>
            </w:r>
          </w:p>
        </w:tc>
        <w:tc>
          <w:tcPr>
            <w:tcW w:w="2552" w:type="dxa"/>
          </w:tcPr>
          <w:p w14:paraId="480258D3" w14:textId="77777777" w:rsidR="00F46FBE" w:rsidRPr="00AC01C6" w:rsidRDefault="00F46FBE" w:rsidP="00B25C2C">
            <w:pPr>
              <w:jc w:val="both"/>
              <w:rPr>
                <w:rFonts w:ascii="Times New Roman" w:hAnsi="Times New Roman" w:cs="Times New Roman"/>
                <w:b/>
                <w:sz w:val="20"/>
                <w:szCs w:val="20"/>
              </w:rPr>
            </w:pPr>
          </w:p>
        </w:tc>
        <w:tc>
          <w:tcPr>
            <w:tcW w:w="2693" w:type="dxa"/>
          </w:tcPr>
          <w:p w14:paraId="1D1679EF" w14:textId="0D8E48C6" w:rsidR="00F46FBE" w:rsidRPr="00AC01C6" w:rsidRDefault="00F46FBE" w:rsidP="00AC01C6">
            <w:pPr>
              <w:jc w:val="both"/>
              <w:rPr>
                <w:rFonts w:ascii="Times New Roman" w:hAnsi="Times New Roman" w:cs="Times New Roman"/>
                <w:b/>
                <w:sz w:val="20"/>
                <w:szCs w:val="20"/>
              </w:rPr>
            </w:pPr>
            <w:r w:rsidRPr="00AC01C6">
              <w:rPr>
                <w:rFonts w:ascii="Times New Roman" w:hAnsi="Times New Roman" w:cs="Times New Roman"/>
                <w:color w:val="000000"/>
                <w:sz w:val="20"/>
                <w:szCs w:val="20"/>
              </w:rPr>
              <w:t>Веретено мое прыгает, вертится,</w:t>
            </w:r>
            <w:r w:rsidR="00AC01C6" w:rsidRPr="00AC01C6">
              <w:rPr>
                <w:rFonts w:ascii="Times New Roman" w:hAnsi="Times New Roman" w:cs="Times New Roman"/>
                <w:color w:val="000000"/>
                <w:sz w:val="20"/>
                <w:szCs w:val="20"/>
              </w:rPr>
              <w:t xml:space="preserve"> в</w:t>
            </w:r>
            <w:r w:rsidRPr="00AC01C6">
              <w:rPr>
                <w:rFonts w:ascii="Times New Roman" w:hAnsi="Times New Roman" w:cs="Times New Roman"/>
                <w:color w:val="000000"/>
                <w:sz w:val="20"/>
                <w:szCs w:val="20"/>
              </w:rPr>
              <w:t xml:space="preserve"> пол ударяется.</w:t>
            </w:r>
          </w:p>
        </w:tc>
        <w:tc>
          <w:tcPr>
            <w:tcW w:w="2835" w:type="dxa"/>
          </w:tcPr>
          <w:p w14:paraId="02509328" w14:textId="77777777" w:rsidR="00F46FBE" w:rsidRPr="00AC01C6" w:rsidRDefault="00F46FBE" w:rsidP="00B25C2C">
            <w:pPr>
              <w:jc w:val="both"/>
              <w:rPr>
                <w:rFonts w:ascii="Times New Roman" w:hAnsi="Times New Roman" w:cs="Times New Roman"/>
                <w:b/>
                <w:sz w:val="20"/>
                <w:szCs w:val="20"/>
              </w:rPr>
            </w:pPr>
          </w:p>
        </w:tc>
      </w:tr>
      <w:tr w:rsidR="00F46FBE" w:rsidRPr="00AC01C6" w14:paraId="7CB9944C" w14:textId="77777777" w:rsidTr="00AC01C6">
        <w:tc>
          <w:tcPr>
            <w:tcW w:w="454" w:type="dxa"/>
          </w:tcPr>
          <w:p w14:paraId="2EE9579D" w14:textId="77777777" w:rsidR="00F46FBE"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12</w:t>
            </w:r>
          </w:p>
        </w:tc>
        <w:tc>
          <w:tcPr>
            <w:tcW w:w="2552" w:type="dxa"/>
          </w:tcPr>
          <w:p w14:paraId="48D2EF10" w14:textId="77777777" w:rsidR="00F46FBE" w:rsidRPr="00AC01C6" w:rsidRDefault="00F46FBE" w:rsidP="00B25C2C">
            <w:pPr>
              <w:jc w:val="both"/>
              <w:rPr>
                <w:rFonts w:ascii="Times New Roman" w:hAnsi="Times New Roman" w:cs="Times New Roman"/>
                <w:b/>
                <w:sz w:val="20"/>
                <w:szCs w:val="20"/>
              </w:rPr>
            </w:pPr>
          </w:p>
        </w:tc>
        <w:tc>
          <w:tcPr>
            <w:tcW w:w="2693" w:type="dxa"/>
          </w:tcPr>
          <w:p w14:paraId="5F2A0829" w14:textId="2D95DA24" w:rsidR="00F46FBE"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Гроб на руках до могилы снесли</w:t>
            </w:r>
            <w:r w:rsidR="00AC01C6" w:rsidRPr="00AC01C6">
              <w:rPr>
                <w:rFonts w:ascii="Times New Roman" w:hAnsi="Times New Roman" w:cs="Times New Roman"/>
                <w:color w:val="000000"/>
                <w:sz w:val="20"/>
                <w:szCs w:val="20"/>
              </w:rPr>
              <w:t>.</w:t>
            </w:r>
          </w:p>
        </w:tc>
        <w:tc>
          <w:tcPr>
            <w:tcW w:w="2835" w:type="dxa"/>
          </w:tcPr>
          <w:p w14:paraId="6A87F471" w14:textId="77777777" w:rsidR="00F46FBE" w:rsidRPr="00AC01C6" w:rsidRDefault="00F46FBE" w:rsidP="00B25C2C">
            <w:pPr>
              <w:jc w:val="both"/>
              <w:rPr>
                <w:rFonts w:ascii="Times New Roman" w:hAnsi="Times New Roman" w:cs="Times New Roman"/>
                <w:b/>
                <w:sz w:val="20"/>
                <w:szCs w:val="20"/>
              </w:rPr>
            </w:pPr>
          </w:p>
        </w:tc>
      </w:tr>
    </w:tbl>
    <w:p w14:paraId="767B3479" w14:textId="77777777" w:rsidR="00F46FBE" w:rsidRPr="003C5172" w:rsidRDefault="00F46FBE" w:rsidP="00B25C2C">
      <w:pPr>
        <w:rPr>
          <w:rFonts w:eastAsia="Times New Roman" w:cs="Times New Roman"/>
          <w:sz w:val="24"/>
          <w:szCs w:val="24"/>
          <w:lang w:eastAsia="ru-RU"/>
        </w:rPr>
      </w:pPr>
    </w:p>
    <w:p w14:paraId="599746C8" w14:textId="644F35FA" w:rsidR="00F46FBE" w:rsidRPr="00AC01C6" w:rsidRDefault="00AC01C6" w:rsidP="00AC01C6">
      <w:pPr>
        <w:jc w:val="right"/>
        <w:rPr>
          <w:rFonts w:eastAsia="Times New Roman" w:cs="Times New Roman"/>
          <w:b/>
          <w:bCs/>
          <w:sz w:val="24"/>
          <w:szCs w:val="24"/>
          <w:lang w:eastAsia="ru-RU"/>
        </w:rPr>
      </w:pPr>
      <w:r w:rsidRPr="00AC01C6">
        <w:rPr>
          <w:rFonts w:eastAsia="Times New Roman" w:cs="Times New Roman"/>
          <w:b/>
          <w:bCs/>
          <w:sz w:val="24"/>
          <w:szCs w:val="24"/>
          <w:lang w:eastAsia="ru-RU"/>
        </w:rPr>
        <w:t>ПРИЛОЖЕНИЕ 3</w:t>
      </w:r>
    </w:p>
    <w:p w14:paraId="1B8354E1" w14:textId="320A0626" w:rsidR="00F46FBE" w:rsidRDefault="00F46FBE" w:rsidP="00B25C2C">
      <w:pPr>
        <w:rPr>
          <w:rFonts w:eastAsia="Times New Roman" w:cs="Times New Roman"/>
          <w:bCs/>
          <w:sz w:val="24"/>
          <w:szCs w:val="24"/>
          <w:lang w:eastAsia="ru-RU"/>
        </w:rPr>
      </w:pPr>
      <w:r w:rsidRPr="003C5172">
        <w:rPr>
          <w:rFonts w:eastAsia="Times New Roman" w:cs="Times New Roman"/>
          <w:bCs/>
          <w:sz w:val="24"/>
          <w:szCs w:val="24"/>
          <w:lang w:eastAsia="ru-RU"/>
        </w:rPr>
        <w:t>Таблица «</w:t>
      </w:r>
      <w:r w:rsidRPr="003C5172">
        <w:rPr>
          <w:rFonts w:eastAsia="Times New Roman" w:cs="Times New Roman"/>
          <w:sz w:val="24"/>
          <w:szCs w:val="24"/>
          <w:lang w:eastAsia="ru-RU"/>
        </w:rPr>
        <w:t>Категории суеверий</w:t>
      </w:r>
      <w:r w:rsidRPr="003C5172">
        <w:rPr>
          <w:rFonts w:eastAsia="Times New Roman" w:cs="Times New Roman"/>
          <w:bCs/>
          <w:sz w:val="24"/>
          <w:szCs w:val="24"/>
          <w:lang w:eastAsia="ru-RU"/>
        </w:rPr>
        <w:t>»</w:t>
      </w:r>
    </w:p>
    <w:p w14:paraId="459AA2CA" w14:textId="77777777" w:rsidR="00AC01C6" w:rsidRPr="003C5172" w:rsidRDefault="00AC01C6" w:rsidP="00B25C2C">
      <w:pPr>
        <w:rPr>
          <w:rFonts w:eastAsia="Times New Roman" w:cs="Times New Roman"/>
          <w:sz w:val="24"/>
          <w:szCs w:val="24"/>
          <w:lang w:eastAsia="ru-RU"/>
        </w:rPr>
      </w:pPr>
    </w:p>
    <w:tbl>
      <w:tblPr>
        <w:tblStyle w:val="22"/>
        <w:tblW w:w="8393" w:type="dxa"/>
        <w:tblInd w:w="-431" w:type="dxa"/>
        <w:tblLook w:val="04A0" w:firstRow="1" w:lastRow="0" w:firstColumn="1" w:lastColumn="0" w:noHBand="0" w:noVBand="1"/>
      </w:tblPr>
      <w:tblGrid>
        <w:gridCol w:w="416"/>
        <w:gridCol w:w="1598"/>
        <w:gridCol w:w="1559"/>
        <w:gridCol w:w="2693"/>
        <w:gridCol w:w="2127"/>
      </w:tblGrid>
      <w:tr w:rsidR="00F46FBE" w:rsidRPr="00AC01C6" w14:paraId="10BE7C14" w14:textId="77777777" w:rsidTr="00AC01C6">
        <w:trPr>
          <w:trHeight w:val="637"/>
        </w:trPr>
        <w:tc>
          <w:tcPr>
            <w:tcW w:w="416" w:type="dxa"/>
          </w:tcPr>
          <w:p w14:paraId="1B1175DA" w14:textId="5C65856D" w:rsidR="00F46FBE"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w:t>
            </w:r>
          </w:p>
        </w:tc>
        <w:tc>
          <w:tcPr>
            <w:tcW w:w="1598" w:type="dxa"/>
          </w:tcPr>
          <w:p w14:paraId="27B3E3C0" w14:textId="79C54A3F" w:rsidR="00F46FBE"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Бытовые.</w:t>
            </w:r>
          </w:p>
        </w:tc>
        <w:tc>
          <w:tcPr>
            <w:tcW w:w="1559" w:type="dxa"/>
          </w:tcPr>
          <w:p w14:paraId="7C12AEA8" w14:textId="20BE4D66" w:rsidR="00F46FBE"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Медицинские.</w:t>
            </w:r>
          </w:p>
        </w:tc>
        <w:tc>
          <w:tcPr>
            <w:tcW w:w="2693" w:type="dxa"/>
          </w:tcPr>
          <w:p w14:paraId="73C363E8" w14:textId="77777777" w:rsidR="00F46FBE"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lang w:val="en-US"/>
              </w:rPr>
              <w:t>C</w:t>
            </w:r>
            <w:r w:rsidRPr="00AC01C6">
              <w:rPr>
                <w:rFonts w:ascii="Times New Roman" w:hAnsi="Times New Roman" w:cs="Times New Roman"/>
                <w:sz w:val="20"/>
                <w:szCs w:val="20"/>
              </w:rPr>
              <w:t>вязаны с образами птиц, животных и явлений природы.</w:t>
            </w:r>
          </w:p>
        </w:tc>
        <w:tc>
          <w:tcPr>
            <w:tcW w:w="2127" w:type="dxa"/>
          </w:tcPr>
          <w:p w14:paraId="29DCA54E" w14:textId="77777777" w:rsidR="00F46FBE"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Мистические, имеющие языческое происхождение.</w:t>
            </w:r>
          </w:p>
        </w:tc>
      </w:tr>
      <w:tr w:rsidR="00F46FBE" w:rsidRPr="00AC01C6" w14:paraId="5872FD6A" w14:textId="77777777" w:rsidTr="00AC01C6">
        <w:tc>
          <w:tcPr>
            <w:tcW w:w="416" w:type="dxa"/>
          </w:tcPr>
          <w:p w14:paraId="76AABD77" w14:textId="77777777" w:rsidR="00F46FBE"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1</w:t>
            </w:r>
          </w:p>
        </w:tc>
        <w:tc>
          <w:tcPr>
            <w:tcW w:w="1598" w:type="dxa"/>
          </w:tcPr>
          <w:p w14:paraId="2E626D88" w14:textId="77777777" w:rsidR="00AC01C6"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Сшивая проворной иголкой</w:t>
            </w:r>
          </w:p>
          <w:p w14:paraId="0F3372E6" w14:textId="1110C5A3" w:rsidR="00F46FBE" w:rsidRPr="00AC01C6" w:rsidRDefault="00F46FBE" w:rsidP="00B25C2C">
            <w:pPr>
              <w:jc w:val="both"/>
              <w:rPr>
                <w:rFonts w:ascii="Times New Roman" w:hAnsi="Times New Roman" w:cs="Times New Roman"/>
                <w:b/>
                <w:sz w:val="20"/>
                <w:szCs w:val="20"/>
              </w:rPr>
            </w:pPr>
            <w:r w:rsidRPr="00AC01C6">
              <w:rPr>
                <w:rFonts w:ascii="Times New Roman" w:hAnsi="Times New Roman" w:cs="Times New Roman"/>
                <w:color w:val="000000"/>
                <w:sz w:val="20"/>
                <w:szCs w:val="20"/>
              </w:rPr>
              <w:t>На саван куски полотна…</w:t>
            </w:r>
          </w:p>
        </w:tc>
        <w:tc>
          <w:tcPr>
            <w:tcW w:w="1559" w:type="dxa"/>
          </w:tcPr>
          <w:p w14:paraId="321E814B" w14:textId="77777777" w:rsidR="00AC01C6"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Старуха его окатила</w:t>
            </w:r>
          </w:p>
          <w:p w14:paraId="43CB8DFD" w14:textId="3F1C0CA9" w:rsidR="00F46FBE" w:rsidRPr="00AC01C6" w:rsidRDefault="00F46FBE" w:rsidP="00B25C2C">
            <w:pPr>
              <w:jc w:val="both"/>
              <w:rPr>
                <w:rFonts w:ascii="Times New Roman" w:hAnsi="Times New Roman" w:cs="Times New Roman"/>
                <w:b/>
                <w:sz w:val="20"/>
                <w:szCs w:val="20"/>
              </w:rPr>
            </w:pPr>
            <w:r w:rsidRPr="00AC01C6">
              <w:rPr>
                <w:rFonts w:ascii="Times New Roman" w:hAnsi="Times New Roman" w:cs="Times New Roman"/>
                <w:color w:val="000000"/>
                <w:sz w:val="20"/>
                <w:szCs w:val="20"/>
              </w:rPr>
              <w:t>Водой с девяти веретен</w:t>
            </w:r>
          </w:p>
        </w:tc>
        <w:tc>
          <w:tcPr>
            <w:tcW w:w="2693" w:type="dxa"/>
          </w:tcPr>
          <w:p w14:paraId="3AD79448" w14:textId="77777777" w:rsidR="00AC01C6"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Ворона к нему подлетела,</w:t>
            </w:r>
          </w:p>
          <w:p w14:paraId="38D0966F" w14:textId="7B604F91" w:rsidR="00F46FBE"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Потыкала носом, прошлась…</w:t>
            </w:r>
          </w:p>
        </w:tc>
        <w:tc>
          <w:tcPr>
            <w:tcW w:w="2127" w:type="dxa"/>
          </w:tcPr>
          <w:p w14:paraId="084D597C" w14:textId="77777777" w:rsidR="00AC01C6"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Пошла в монастырь отдаленной</w:t>
            </w:r>
          </w:p>
          <w:p w14:paraId="0BCAADCC" w14:textId="77777777" w:rsidR="00AC01C6"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(Верстах в тридцати от села),</w:t>
            </w:r>
          </w:p>
          <w:p w14:paraId="3E3F2147" w14:textId="77777777" w:rsidR="00AC01C6"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Где в некой иконе явленной</w:t>
            </w:r>
          </w:p>
          <w:p w14:paraId="3527F1C6" w14:textId="5FC5B1B4" w:rsidR="00F46FBE"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Целебная сила была.</w:t>
            </w:r>
          </w:p>
        </w:tc>
      </w:tr>
      <w:tr w:rsidR="00F46FBE" w:rsidRPr="00AC01C6" w14:paraId="59C7B335" w14:textId="77777777" w:rsidTr="00AC01C6">
        <w:tc>
          <w:tcPr>
            <w:tcW w:w="416" w:type="dxa"/>
          </w:tcPr>
          <w:p w14:paraId="4E70A618" w14:textId="77777777" w:rsidR="00F46FBE"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2</w:t>
            </w:r>
          </w:p>
        </w:tc>
        <w:tc>
          <w:tcPr>
            <w:tcW w:w="1598" w:type="dxa"/>
          </w:tcPr>
          <w:p w14:paraId="61645797" w14:textId="77777777" w:rsidR="00AC01C6"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Родные по Прокле завыли,</w:t>
            </w:r>
          </w:p>
          <w:p w14:paraId="52A0D7B6" w14:textId="0B0F34AC" w:rsidR="00F46FBE" w:rsidRPr="00AC01C6" w:rsidRDefault="00F46FBE" w:rsidP="00B25C2C">
            <w:pPr>
              <w:jc w:val="both"/>
              <w:rPr>
                <w:rFonts w:ascii="Times New Roman" w:hAnsi="Times New Roman" w:cs="Times New Roman"/>
                <w:b/>
                <w:sz w:val="20"/>
                <w:szCs w:val="20"/>
              </w:rPr>
            </w:pPr>
            <w:r w:rsidRPr="00AC01C6">
              <w:rPr>
                <w:rFonts w:ascii="Times New Roman" w:hAnsi="Times New Roman" w:cs="Times New Roman"/>
                <w:color w:val="000000"/>
                <w:sz w:val="20"/>
                <w:szCs w:val="20"/>
              </w:rPr>
              <w:t>По Прокле семья голосит…</w:t>
            </w:r>
          </w:p>
        </w:tc>
        <w:tc>
          <w:tcPr>
            <w:tcW w:w="1559" w:type="dxa"/>
          </w:tcPr>
          <w:p w14:paraId="7F8037A8" w14:textId="77777777" w:rsidR="00F46FBE"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Как водится, в яму спустили</w:t>
            </w:r>
          </w:p>
          <w:p w14:paraId="74E4205D" w14:textId="61812308" w:rsidR="00F46FBE" w:rsidRPr="00AC01C6" w:rsidRDefault="00F46FBE" w:rsidP="00B25C2C">
            <w:pPr>
              <w:jc w:val="both"/>
              <w:rPr>
                <w:rFonts w:ascii="Times New Roman" w:hAnsi="Times New Roman" w:cs="Times New Roman"/>
                <w:b/>
                <w:sz w:val="20"/>
                <w:szCs w:val="20"/>
              </w:rPr>
            </w:pPr>
            <w:r w:rsidRPr="00AC01C6">
              <w:rPr>
                <w:rFonts w:ascii="Times New Roman" w:hAnsi="Times New Roman" w:cs="Times New Roman"/>
                <w:color w:val="000000"/>
                <w:sz w:val="20"/>
                <w:szCs w:val="20"/>
              </w:rPr>
              <w:t>Засыпали Прокла землей;</w:t>
            </w:r>
          </w:p>
        </w:tc>
        <w:tc>
          <w:tcPr>
            <w:tcW w:w="2693" w:type="dxa"/>
          </w:tcPr>
          <w:p w14:paraId="1B6B7C2C" w14:textId="77777777" w:rsidR="00AC01C6"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Сон мой был в руку, родная!</w:t>
            </w:r>
          </w:p>
          <w:p w14:paraId="44F6621F" w14:textId="77777777" w:rsidR="00AC01C6"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Сон перед Спасовым днем.</w:t>
            </w:r>
          </w:p>
          <w:p w14:paraId="3401C937" w14:textId="77777777" w:rsidR="00AC01C6"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Сон мой был в руку, родная!</w:t>
            </w:r>
          </w:p>
          <w:p w14:paraId="6EBA8532" w14:textId="34016162" w:rsidR="00F46FBE" w:rsidRPr="00AC01C6" w:rsidRDefault="00F46FBE" w:rsidP="00B25C2C">
            <w:pPr>
              <w:jc w:val="both"/>
              <w:rPr>
                <w:rFonts w:ascii="Times New Roman" w:hAnsi="Times New Roman" w:cs="Times New Roman"/>
                <w:b/>
                <w:sz w:val="20"/>
                <w:szCs w:val="20"/>
              </w:rPr>
            </w:pPr>
            <w:r w:rsidRPr="00AC01C6">
              <w:rPr>
                <w:rFonts w:ascii="Times New Roman" w:hAnsi="Times New Roman" w:cs="Times New Roman"/>
                <w:color w:val="000000"/>
                <w:sz w:val="20"/>
                <w:szCs w:val="20"/>
              </w:rPr>
              <w:t>Жать теперь буду одна я.</w:t>
            </w:r>
          </w:p>
        </w:tc>
        <w:tc>
          <w:tcPr>
            <w:tcW w:w="2127" w:type="dxa"/>
          </w:tcPr>
          <w:p w14:paraId="1268FB50" w14:textId="77777777" w:rsidR="00AC01C6"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Чу! два похоронных удара!</w:t>
            </w:r>
          </w:p>
          <w:p w14:paraId="0494C149" w14:textId="59515328" w:rsidR="00F46FBE"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color w:val="000000"/>
                <w:sz w:val="20"/>
                <w:szCs w:val="20"/>
              </w:rPr>
              <w:t xml:space="preserve">Попы ожидают </w:t>
            </w:r>
            <w:r w:rsidR="00AC01C6" w:rsidRPr="00AC01C6">
              <w:rPr>
                <w:rFonts w:cs="Times New Roman"/>
                <w:sz w:val="20"/>
                <w:szCs w:val="20"/>
              </w:rPr>
              <w:t>–</w:t>
            </w:r>
            <w:r w:rsidRPr="00AC01C6">
              <w:rPr>
                <w:rFonts w:ascii="Times New Roman" w:hAnsi="Times New Roman" w:cs="Times New Roman"/>
                <w:color w:val="000000"/>
                <w:sz w:val="20"/>
                <w:szCs w:val="20"/>
              </w:rPr>
              <w:t xml:space="preserve"> иди!..</w:t>
            </w:r>
          </w:p>
        </w:tc>
      </w:tr>
      <w:tr w:rsidR="00F46FBE" w:rsidRPr="00AC01C6" w14:paraId="3EB4F4BA" w14:textId="77777777" w:rsidTr="00AC01C6">
        <w:tc>
          <w:tcPr>
            <w:tcW w:w="416" w:type="dxa"/>
          </w:tcPr>
          <w:p w14:paraId="5D32E01A" w14:textId="77777777" w:rsidR="00F46FBE"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3</w:t>
            </w:r>
          </w:p>
        </w:tc>
        <w:tc>
          <w:tcPr>
            <w:tcW w:w="1598" w:type="dxa"/>
          </w:tcPr>
          <w:p w14:paraId="544E2002" w14:textId="77777777" w:rsidR="00AC01C6"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Больной уж безгласен лежал,</w:t>
            </w:r>
          </w:p>
          <w:p w14:paraId="03CC3C36" w14:textId="551651D4" w:rsidR="00F46FBE" w:rsidRPr="00AC01C6" w:rsidRDefault="00F46FBE" w:rsidP="00B25C2C">
            <w:pPr>
              <w:jc w:val="both"/>
              <w:rPr>
                <w:rFonts w:ascii="Times New Roman" w:hAnsi="Times New Roman" w:cs="Times New Roman"/>
                <w:b/>
                <w:sz w:val="20"/>
                <w:szCs w:val="20"/>
              </w:rPr>
            </w:pPr>
            <w:r w:rsidRPr="00AC01C6">
              <w:rPr>
                <w:rFonts w:ascii="Times New Roman" w:hAnsi="Times New Roman" w:cs="Times New Roman"/>
                <w:sz w:val="20"/>
                <w:szCs w:val="20"/>
              </w:rPr>
              <w:t>Одетый как в гроб, причащенный</w:t>
            </w:r>
          </w:p>
        </w:tc>
        <w:tc>
          <w:tcPr>
            <w:tcW w:w="1559" w:type="dxa"/>
          </w:tcPr>
          <w:p w14:paraId="4D2E9345" w14:textId="77777777" w:rsidR="00F46FBE"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И снегом кидала в окно,</w:t>
            </w:r>
          </w:p>
        </w:tc>
        <w:tc>
          <w:tcPr>
            <w:tcW w:w="2693" w:type="dxa"/>
          </w:tcPr>
          <w:p w14:paraId="547C2FB8" w14:textId="77777777" w:rsidR="00AC01C6"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Черная туча, густая-густая,</w:t>
            </w:r>
          </w:p>
          <w:p w14:paraId="75A7D56B" w14:textId="636FD646" w:rsidR="00AC01C6"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Прямо над нашей деревней висит,</w:t>
            </w:r>
          </w:p>
          <w:p w14:paraId="3D512586" w14:textId="77777777" w:rsidR="00AC01C6"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Прыснет из тучи стрела громовая,</w:t>
            </w:r>
          </w:p>
          <w:p w14:paraId="0ED4ABFD" w14:textId="0D883475" w:rsidR="00F46FBE" w:rsidRPr="00AC01C6" w:rsidRDefault="00F46FBE" w:rsidP="00B25C2C">
            <w:pPr>
              <w:jc w:val="both"/>
              <w:rPr>
                <w:rFonts w:ascii="Times New Roman" w:hAnsi="Times New Roman" w:cs="Times New Roman"/>
                <w:b/>
                <w:sz w:val="20"/>
                <w:szCs w:val="20"/>
              </w:rPr>
            </w:pPr>
            <w:r w:rsidRPr="00AC01C6">
              <w:rPr>
                <w:rFonts w:ascii="Times New Roman" w:hAnsi="Times New Roman" w:cs="Times New Roman"/>
                <w:color w:val="000000"/>
                <w:sz w:val="20"/>
                <w:szCs w:val="20"/>
              </w:rPr>
              <w:t>В чей она дом сноровит?</w:t>
            </w:r>
          </w:p>
        </w:tc>
        <w:tc>
          <w:tcPr>
            <w:tcW w:w="2127" w:type="dxa"/>
          </w:tcPr>
          <w:p w14:paraId="7DAF2294" w14:textId="77777777" w:rsidR="00AC01C6"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Что мне до силы нечистой?</w:t>
            </w:r>
          </w:p>
          <w:p w14:paraId="4EE34B8F" w14:textId="77777777" w:rsidR="00AC01C6"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Чур меня! Деве пречистой</w:t>
            </w:r>
          </w:p>
          <w:p w14:paraId="0FD6CE4C" w14:textId="0862BC6D" w:rsidR="00F46FBE" w:rsidRPr="00AC01C6" w:rsidRDefault="00F46FBE" w:rsidP="00B25C2C">
            <w:pPr>
              <w:jc w:val="both"/>
              <w:rPr>
                <w:rFonts w:ascii="Times New Roman" w:hAnsi="Times New Roman" w:cs="Times New Roman"/>
                <w:b/>
                <w:sz w:val="20"/>
                <w:szCs w:val="20"/>
              </w:rPr>
            </w:pPr>
            <w:r w:rsidRPr="00AC01C6">
              <w:rPr>
                <w:rFonts w:ascii="Times New Roman" w:hAnsi="Times New Roman" w:cs="Times New Roman"/>
                <w:color w:val="000000"/>
                <w:sz w:val="20"/>
                <w:szCs w:val="20"/>
              </w:rPr>
              <w:t>Я приношенье несу!</w:t>
            </w:r>
          </w:p>
        </w:tc>
      </w:tr>
      <w:tr w:rsidR="00F46FBE" w:rsidRPr="00AC01C6" w14:paraId="0AD29F27" w14:textId="77777777" w:rsidTr="00AC01C6">
        <w:tc>
          <w:tcPr>
            <w:tcW w:w="416" w:type="dxa"/>
          </w:tcPr>
          <w:p w14:paraId="3F1D6979" w14:textId="77777777" w:rsidR="00F46FBE"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4</w:t>
            </w:r>
          </w:p>
        </w:tc>
        <w:tc>
          <w:tcPr>
            <w:tcW w:w="1598" w:type="dxa"/>
          </w:tcPr>
          <w:p w14:paraId="666421FE" w14:textId="00D67C01" w:rsidR="00F46FBE" w:rsidRPr="00AC01C6" w:rsidRDefault="00F46FBE" w:rsidP="00B25C2C">
            <w:pPr>
              <w:jc w:val="both"/>
              <w:rPr>
                <w:rFonts w:ascii="Times New Roman" w:hAnsi="Times New Roman" w:cs="Times New Roman"/>
                <w:b/>
                <w:sz w:val="20"/>
                <w:szCs w:val="20"/>
              </w:rPr>
            </w:pPr>
          </w:p>
        </w:tc>
        <w:tc>
          <w:tcPr>
            <w:tcW w:w="1559" w:type="dxa"/>
          </w:tcPr>
          <w:p w14:paraId="293C9BD0" w14:textId="77777777" w:rsidR="00AC01C6"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И в жаркую баню сводила,</w:t>
            </w:r>
          </w:p>
          <w:p w14:paraId="2A7901B7" w14:textId="44CEBCC2" w:rsidR="00F46FBE"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 xml:space="preserve">Да нет </w:t>
            </w:r>
            <w:r w:rsidR="00AC01C6" w:rsidRPr="00AC01C6">
              <w:rPr>
                <w:rFonts w:cs="Times New Roman"/>
                <w:sz w:val="20"/>
                <w:szCs w:val="20"/>
              </w:rPr>
              <w:t>–</w:t>
            </w:r>
            <w:r w:rsidRPr="00AC01C6">
              <w:rPr>
                <w:rFonts w:ascii="Times New Roman" w:hAnsi="Times New Roman" w:cs="Times New Roman"/>
                <w:color w:val="000000"/>
                <w:sz w:val="20"/>
                <w:szCs w:val="20"/>
              </w:rPr>
              <w:t xml:space="preserve"> не поправился он!</w:t>
            </w:r>
          </w:p>
        </w:tc>
        <w:tc>
          <w:tcPr>
            <w:tcW w:w="2693" w:type="dxa"/>
          </w:tcPr>
          <w:p w14:paraId="13FE9A0B" w14:textId="245C87F8" w:rsidR="00AC01C6"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 xml:space="preserve">Месяца нет </w:t>
            </w:r>
            <w:r w:rsidR="00AC01C6" w:rsidRPr="00AC01C6">
              <w:rPr>
                <w:rFonts w:cs="Times New Roman"/>
                <w:sz w:val="20"/>
                <w:szCs w:val="20"/>
              </w:rPr>
              <w:t>–</w:t>
            </w:r>
            <w:r w:rsidRPr="00AC01C6">
              <w:rPr>
                <w:rFonts w:ascii="Times New Roman" w:hAnsi="Times New Roman" w:cs="Times New Roman"/>
                <w:color w:val="000000"/>
                <w:sz w:val="20"/>
                <w:szCs w:val="20"/>
              </w:rPr>
              <w:t xml:space="preserve"> хоть бы луч!</w:t>
            </w:r>
            <w:r w:rsidRPr="00AC01C6">
              <w:rPr>
                <w:rFonts w:ascii="Times New Roman" w:hAnsi="Times New Roman" w:cs="Times New Roman"/>
                <w:color w:val="000000"/>
                <w:sz w:val="20"/>
                <w:szCs w:val="20"/>
              </w:rPr>
              <w:br w:type="textWrapping" w:clear="all"/>
              <w:t>На небо глянешь</w:t>
            </w:r>
            <w:r w:rsidR="00AC01C6" w:rsidRPr="00AC01C6">
              <w:rPr>
                <w:rFonts w:ascii="Times New Roman" w:hAnsi="Times New Roman" w:cs="Times New Roman"/>
                <w:color w:val="000000"/>
                <w:sz w:val="20"/>
                <w:szCs w:val="20"/>
              </w:rPr>
              <w:t xml:space="preserve"> </w:t>
            </w:r>
            <w:r w:rsidR="00AC01C6" w:rsidRPr="00AC01C6">
              <w:rPr>
                <w:rFonts w:cs="Times New Roman"/>
                <w:sz w:val="20"/>
                <w:szCs w:val="20"/>
              </w:rPr>
              <w:t>–</w:t>
            </w:r>
            <w:r w:rsidRPr="00AC01C6">
              <w:rPr>
                <w:rFonts w:ascii="Times New Roman" w:hAnsi="Times New Roman" w:cs="Times New Roman"/>
                <w:color w:val="000000"/>
                <w:sz w:val="20"/>
                <w:szCs w:val="20"/>
              </w:rPr>
              <w:t xml:space="preserve"> какие-то гробы,</w:t>
            </w:r>
          </w:p>
          <w:p w14:paraId="7F43874B" w14:textId="36D7E87B" w:rsidR="00F46FBE" w:rsidRPr="00AC01C6" w:rsidRDefault="00F46FBE" w:rsidP="00B25C2C">
            <w:pPr>
              <w:jc w:val="both"/>
              <w:rPr>
                <w:rFonts w:ascii="Times New Roman" w:hAnsi="Times New Roman" w:cs="Times New Roman"/>
                <w:b/>
                <w:sz w:val="20"/>
                <w:szCs w:val="20"/>
              </w:rPr>
            </w:pPr>
            <w:r w:rsidRPr="00AC01C6">
              <w:rPr>
                <w:rFonts w:ascii="Times New Roman" w:hAnsi="Times New Roman" w:cs="Times New Roman"/>
                <w:color w:val="000000"/>
                <w:sz w:val="20"/>
                <w:szCs w:val="20"/>
              </w:rPr>
              <w:t>Цепи да гири выходят из туч…</w:t>
            </w:r>
          </w:p>
        </w:tc>
        <w:tc>
          <w:tcPr>
            <w:tcW w:w="2127" w:type="dxa"/>
          </w:tcPr>
          <w:p w14:paraId="620558F2" w14:textId="77777777" w:rsidR="00AC01C6"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Нет! не попустит царица небесная!</w:t>
            </w:r>
          </w:p>
          <w:p w14:paraId="5CAA42D4" w14:textId="7DF95A2D" w:rsidR="00F46FBE" w:rsidRPr="00AC01C6" w:rsidRDefault="00F46FBE" w:rsidP="00B25C2C">
            <w:pPr>
              <w:jc w:val="both"/>
              <w:rPr>
                <w:rFonts w:ascii="Times New Roman" w:hAnsi="Times New Roman" w:cs="Times New Roman"/>
                <w:b/>
                <w:sz w:val="20"/>
                <w:szCs w:val="20"/>
              </w:rPr>
            </w:pPr>
            <w:r w:rsidRPr="00AC01C6">
              <w:rPr>
                <w:rFonts w:ascii="Times New Roman" w:hAnsi="Times New Roman" w:cs="Times New Roman"/>
                <w:color w:val="000000"/>
                <w:sz w:val="20"/>
                <w:szCs w:val="20"/>
              </w:rPr>
              <w:t>Даст исцеленье икона чудесная!</w:t>
            </w:r>
          </w:p>
        </w:tc>
      </w:tr>
      <w:tr w:rsidR="00F46FBE" w:rsidRPr="00AC01C6" w14:paraId="272BF2C2" w14:textId="77777777" w:rsidTr="00AC01C6">
        <w:tc>
          <w:tcPr>
            <w:tcW w:w="416" w:type="dxa"/>
          </w:tcPr>
          <w:p w14:paraId="4D30505E" w14:textId="77777777" w:rsidR="00F46FBE"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5</w:t>
            </w:r>
          </w:p>
        </w:tc>
        <w:tc>
          <w:tcPr>
            <w:tcW w:w="1598" w:type="dxa"/>
          </w:tcPr>
          <w:p w14:paraId="5187FEA3" w14:textId="77777777" w:rsidR="00F46FBE" w:rsidRPr="00AC01C6" w:rsidRDefault="00F46FBE" w:rsidP="00B25C2C">
            <w:pPr>
              <w:jc w:val="both"/>
              <w:rPr>
                <w:rFonts w:ascii="Times New Roman" w:hAnsi="Times New Roman" w:cs="Times New Roman"/>
                <w:b/>
                <w:sz w:val="20"/>
                <w:szCs w:val="20"/>
              </w:rPr>
            </w:pPr>
          </w:p>
        </w:tc>
        <w:tc>
          <w:tcPr>
            <w:tcW w:w="1559" w:type="dxa"/>
          </w:tcPr>
          <w:p w14:paraId="5186E67C" w14:textId="77777777" w:rsidR="00AC01C6"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Его продевали</w:t>
            </w:r>
          </w:p>
          <w:p w14:paraId="6940A0E8" w14:textId="59C0B905" w:rsidR="00F46FBE"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color w:val="000000"/>
                <w:sz w:val="20"/>
                <w:szCs w:val="20"/>
              </w:rPr>
              <w:t>Три раза сквозь потный хомут...</w:t>
            </w:r>
          </w:p>
        </w:tc>
        <w:tc>
          <w:tcPr>
            <w:tcW w:w="2693" w:type="dxa"/>
          </w:tcPr>
          <w:p w14:paraId="4AF721CB" w14:textId="77777777" w:rsidR="00AC01C6"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Ворон сидит на кресте золоченом,</w:t>
            </w:r>
          </w:p>
          <w:p w14:paraId="6F69E17C" w14:textId="5580D84F" w:rsidR="00F46FBE" w:rsidRPr="00AC01C6" w:rsidRDefault="00F46FBE" w:rsidP="00B25C2C">
            <w:pPr>
              <w:jc w:val="both"/>
              <w:rPr>
                <w:rFonts w:ascii="Times New Roman" w:hAnsi="Times New Roman" w:cs="Times New Roman"/>
                <w:b/>
                <w:sz w:val="20"/>
                <w:szCs w:val="20"/>
              </w:rPr>
            </w:pPr>
            <w:r w:rsidRPr="00AC01C6">
              <w:rPr>
                <w:rFonts w:ascii="Times New Roman" w:hAnsi="Times New Roman" w:cs="Times New Roman"/>
                <w:color w:val="000000"/>
                <w:sz w:val="20"/>
                <w:szCs w:val="20"/>
              </w:rPr>
              <w:t>Дрогнуло сердце опять!</w:t>
            </w:r>
          </w:p>
        </w:tc>
        <w:tc>
          <w:tcPr>
            <w:tcW w:w="2127" w:type="dxa"/>
          </w:tcPr>
          <w:p w14:paraId="1D96A40D" w14:textId="77777777" w:rsidR="00AC01C6"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Я осенилась крестом</w:t>
            </w:r>
          </w:p>
          <w:p w14:paraId="4BFC3FE4" w14:textId="57060911" w:rsidR="00F46FBE" w:rsidRPr="00AC01C6" w:rsidRDefault="00F46FBE" w:rsidP="00B25C2C">
            <w:pPr>
              <w:jc w:val="both"/>
              <w:rPr>
                <w:rFonts w:ascii="Times New Roman" w:hAnsi="Times New Roman" w:cs="Times New Roman"/>
                <w:b/>
                <w:sz w:val="20"/>
                <w:szCs w:val="20"/>
              </w:rPr>
            </w:pPr>
            <w:r w:rsidRPr="00AC01C6">
              <w:rPr>
                <w:rFonts w:ascii="Times New Roman" w:hAnsi="Times New Roman" w:cs="Times New Roman"/>
                <w:color w:val="000000"/>
                <w:sz w:val="20"/>
                <w:szCs w:val="20"/>
              </w:rPr>
              <w:t>И побежала бегом...</w:t>
            </w:r>
          </w:p>
        </w:tc>
      </w:tr>
      <w:tr w:rsidR="00F46FBE" w:rsidRPr="00AC01C6" w14:paraId="732DAEF4" w14:textId="77777777" w:rsidTr="00AC01C6">
        <w:tc>
          <w:tcPr>
            <w:tcW w:w="416" w:type="dxa"/>
          </w:tcPr>
          <w:p w14:paraId="5C0CC9A7" w14:textId="77777777" w:rsidR="00F46FBE" w:rsidRPr="00AC01C6" w:rsidRDefault="00F46FBE" w:rsidP="00B25C2C">
            <w:pPr>
              <w:tabs>
                <w:tab w:val="right" w:pos="240"/>
                <w:tab w:val="center" w:pos="474"/>
              </w:tabs>
              <w:jc w:val="both"/>
              <w:rPr>
                <w:rFonts w:ascii="Times New Roman" w:hAnsi="Times New Roman" w:cs="Times New Roman"/>
                <w:sz w:val="20"/>
                <w:szCs w:val="20"/>
              </w:rPr>
            </w:pPr>
            <w:r w:rsidRPr="00AC01C6">
              <w:rPr>
                <w:rFonts w:ascii="Times New Roman" w:hAnsi="Times New Roman" w:cs="Times New Roman"/>
                <w:sz w:val="20"/>
                <w:szCs w:val="20"/>
              </w:rPr>
              <w:t>6</w:t>
            </w:r>
          </w:p>
        </w:tc>
        <w:tc>
          <w:tcPr>
            <w:tcW w:w="1598" w:type="dxa"/>
          </w:tcPr>
          <w:p w14:paraId="71A0E8F3" w14:textId="77777777" w:rsidR="00F46FBE" w:rsidRPr="00AC01C6" w:rsidRDefault="00F46FBE" w:rsidP="00B25C2C">
            <w:pPr>
              <w:jc w:val="both"/>
              <w:rPr>
                <w:rFonts w:ascii="Times New Roman" w:hAnsi="Times New Roman" w:cs="Times New Roman"/>
                <w:b/>
                <w:sz w:val="20"/>
                <w:szCs w:val="20"/>
              </w:rPr>
            </w:pPr>
          </w:p>
        </w:tc>
        <w:tc>
          <w:tcPr>
            <w:tcW w:w="1559" w:type="dxa"/>
          </w:tcPr>
          <w:p w14:paraId="4515B7F3" w14:textId="77777777" w:rsidR="00F46FBE" w:rsidRPr="00AC01C6" w:rsidRDefault="00F46FBE" w:rsidP="00B25C2C">
            <w:pPr>
              <w:jc w:val="both"/>
              <w:rPr>
                <w:rFonts w:ascii="Times New Roman" w:hAnsi="Times New Roman" w:cs="Times New Roman"/>
                <w:color w:val="000000"/>
                <w:sz w:val="20"/>
                <w:szCs w:val="20"/>
                <w:lang w:val="en-US"/>
              </w:rPr>
            </w:pPr>
            <w:r w:rsidRPr="00AC01C6">
              <w:rPr>
                <w:rFonts w:ascii="Times New Roman" w:hAnsi="Times New Roman" w:cs="Times New Roman"/>
                <w:color w:val="000000"/>
                <w:sz w:val="20"/>
                <w:szCs w:val="20"/>
              </w:rPr>
              <w:t>Спускали родимого в пролубь,</w:t>
            </w:r>
          </w:p>
        </w:tc>
        <w:tc>
          <w:tcPr>
            <w:tcW w:w="2693" w:type="dxa"/>
          </w:tcPr>
          <w:p w14:paraId="6D3EC0EA" w14:textId="77777777" w:rsidR="00F46FBE" w:rsidRPr="00AC01C6" w:rsidRDefault="00F46FBE" w:rsidP="00B25C2C">
            <w:pPr>
              <w:jc w:val="both"/>
              <w:rPr>
                <w:rFonts w:ascii="Times New Roman" w:hAnsi="Times New Roman" w:cs="Times New Roman"/>
                <w:b/>
                <w:sz w:val="20"/>
                <w:szCs w:val="20"/>
              </w:rPr>
            </w:pPr>
            <w:r w:rsidRPr="00AC01C6">
              <w:rPr>
                <w:rFonts w:ascii="Times New Roman" w:hAnsi="Times New Roman" w:cs="Times New Roman"/>
                <w:color w:val="000000"/>
                <w:sz w:val="20"/>
                <w:szCs w:val="20"/>
              </w:rPr>
              <w:t>Стала рожь-матушка в колос метаться,</w:t>
            </w:r>
          </w:p>
        </w:tc>
        <w:tc>
          <w:tcPr>
            <w:tcW w:w="2127" w:type="dxa"/>
          </w:tcPr>
          <w:p w14:paraId="1B7BB078" w14:textId="77777777" w:rsidR="00F46FBE" w:rsidRPr="00AC01C6" w:rsidRDefault="00F46FBE" w:rsidP="00B25C2C">
            <w:pPr>
              <w:jc w:val="both"/>
              <w:rPr>
                <w:rFonts w:ascii="Times New Roman" w:hAnsi="Times New Roman" w:cs="Times New Roman"/>
                <w:b/>
                <w:sz w:val="20"/>
                <w:szCs w:val="20"/>
              </w:rPr>
            </w:pPr>
            <w:r w:rsidRPr="00AC01C6">
              <w:rPr>
                <w:rFonts w:ascii="Times New Roman" w:hAnsi="Times New Roman" w:cs="Times New Roman"/>
                <w:color w:val="000000"/>
                <w:sz w:val="20"/>
                <w:szCs w:val="20"/>
              </w:rPr>
              <w:t>Только покойница в белом была…</w:t>
            </w:r>
          </w:p>
        </w:tc>
      </w:tr>
      <w:tr w:rsidR="00F46FBE" w:rsidRPr="00AC01C6" w14:paraId="058C8166" w14:textId="77777777" w:rsidTr="00AC01C6">
        <w:tc>
          <w:tcPr>
            <w:tcW w:w="416" w:type="dxa"/>
          </w:tcPr>
          <w:p w14:paraId="3A9DABCB" w14:textId="77777777" w:rsidR="00F46FBE"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7</w:t>
            </w:r>
          </w:p>
        </w:tc>
        <w:tc>
          <w:tcPr>
            <w:tcW w:w="1598" w:type="dxa"/>
          </w:tcPr>
          <w:p w14:paraId="4DD46CFA" w14:textId="77777777" w:rsidR="00F46FBE" w:rsidRPr="00AC01C6" w:rsidRDefault="00F46FBE" w:rsidP="00B25C2C">
            <w:pPr>
              <w:jc w:val="both"/>
              <w:rPr>
                <w:rFonts w:ascii="Times New Roman" w:hAnsi="Times New Roman" w:cs="Times New Roman"/>
                <w:b/>
                <w:sz w:val="20"/>
                <w:szCs w:val="20"/>
              </w:rPr>
            </w:pPr>
          </w:p>
        </w:tc>
        <w:tc>
          <w:tcPr>
            <w:tcW w:w="1559" w:type="dxa"/>
          </w:tcPr>
          <w:p w14:paraId="78929866" w14:textId="37203627" w:rsidR="00F46FBE"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Под куричий клали насест…</w:t>
            </w:r>
          </w:p>
        </w:tc>
        <w:tc>
          <w:tcPr>
            <w:tcW w:w="2693" w:type="dxa"/>
          </w:tcPr>
          <w:p w14:paraId="4EBC1577" w14:textId="11C6B9B1" w:rsidR="00AC01C6"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В лесу тишина гробовая</w:t>
            </w:r>
            <w:r w:rsidR="00AC01C6" w:rsidRPr="00AC01C6">
              <w:rPr>
                <w:rFonts w:ascii="Times New Roman" w:hAnsi="Times New Roman" w:cs="Times New Roman"/>
                <w:color w:val="000000"/>
                <w:sz w:val="20"/>
                <w:szCs w:val="20"/>
              </w:rPr>
              <w:t xml:space="preserve"> </w:t>
            </w:r>
            <w:r w:rsidR="00AC01C6" w:rsidRPr="00AC01C6">
              <w:rPr>
                <w:rFonts w:cs="Times New Roman"/>
                <w:sz w:val="20"/>
                <w:szCs w:val="20"/>
              </w:rPr>
              <w:t>–</w:t>
            </w:r>
          </w:p>
          <w:p w14:paraId="2AED793E" w14:textId="0EA79998" w:rsidR="00F46FBE" w:rsidRPr="00AC01C6" w:rsidRDefault="00F46FBE" w:rsidP="00B25C2C">
            <w:pPr>
              <w:jc w:val="both"/>
              <w:rPr>
                <w:rFonts w:ascii="Times New Roman" w:hAnsi="Times New Roman" w:cs="Times New Roman"/>
                <w:b/>
                <w:sz w:val="20"/>
                <w:szCs w:val="20"/>
              </w:rPr>
            </w:pPr>
            <w:r w:rsidRPr="00AC01C6">
              <w:rPr>
                <w:rFonts w:ascii="Times New Roman" w:hAnsi="Times New Roman" w:cs="Times New Roman"/>
                <w:color w:val="000000"/>
                <w:sz w:val="20"/>
                <w:szCs w:val="20"/>
              </w:rPr>
              <w:t>День светел, крепчает мороз.</w:t>
            </w:r>
          </w:p>
        </w:tc>
        <w:tc>
          <w:tcPr>
            <w:tcW w:w="2127" w:type="dxa"/>
          </w:tcPr>
          <w:p w14:paraId="556096B9" w14:textId="77777777" w:rsidR="00AC01C6"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И вдруг (Мороз) очутился над нею,</w:t>
            </w:r>
          </w:p>
          <w:p w14:paraId="7351007C" w14:textId="148F37E9" w:rsidR="00F46FBE" w:rsidRPr="00AC01C6" w:rsidRDefault="00F46FBE" w:rsidP="00B25C2C">
            <w:pPr>
              <w:jc w:val="both"/>
              <w:rPr>
                <w:rFonts w:ascii="Times New Roman" w:hAnsi="Times New Roman" w:cs="Times New Roman"/>
                <w:b/>
                <w:sz w:val="20"/>
                <w:szCs w:val="20"/>
              </w:rPr>
            </w:pPr>
            <w:r w:rsidRPr="00AC01C6">
              <w:rPr>
                <w:rFonts w:ascii="Times New Roman" w:hAnsi="Times New Roman" w:cs="Times New Roman"/>
                <w:sz w:val="20"/>
                <w:szCs w:val="20"/>
              </w:rPr>
              <w:t>Над самой ее головой!</w:t>
            </w:r>
          </w:p>
        </w:tc>
      </w:tr>
      <w:tr w:rsidR="00F46FBE" w:rsidRPr="00AC01C6" w14:paraId="174242AD" w14:textId="77777777" w:rsidTr="00AC01C6">
        <w:tc>
          <w:tcPr>
            <w:tcW w:w="416" w:type="dxa"/>
          </w:tcPr>
          <w:p w14:paraId="7A4CCC57" w14:textId="77777777" w:rsidR="00F46FBE"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8</w:t>
            </w:r>
          </w:p>
        </w:tc>
        <w:tc>
          <w:tcPr>
            <w:tcW w:w="1598" w:type="dxa"/>
          </w:tcPr>
          <w:p w14:paraId="6F481ED6" w14:textId="77777777" w:rsidR="00F46FBE" w:rsidRPr="00AC01C6" w:rsidRDefault="00F46FBE" w:rsidP="00B25C2C">
            <w:pPr>
              <w:jc w:val="both"/>
              <w:rPr>
                <w:rFonts w:ascii="Times New Roman" w:hAnsi="Times New Roman" w:cs="Times New Roman"/>
                <w:b/>
                <w:sz w:val="20"/>
                <w:szCs w:val="20"/>
              </w:rPr>
            </w:pPr>
          </w:p>
        </w:tc>
        <w:tc>
          <w:tcPr>
            <w:tcW w:w="1559" w:type="dxa"/>
          </w:tcPr>
          <w:p w14:paraId="41364BA6" w14:textId="40BC36BE" w:rsidR="00AC01C6"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Тогда ворожеек созвали</w:t>
            </w:r>
            <w:r w:rsidR="00AC01C6" w:rsidRPr="00AC01C6">
              <w:rPr>
                <w:rFonts w:ascii="Times New Roman" w:hAnsi="Times New Roman" w:cs="Times New Roman"/>
                <w:color w:val="000000"/>
                <w:sz w:val="20"/>
                <w:szCs w:val="20"/>
              </w:rPr>
              <w:t xml:space="preserve"> </w:t>
            </w:r>
            <w:r w:rsidR="00AC01C6" w:rsidRPr="00AC01C6">
              <w:rPr>
                <w:rFonts w:cs="Times New Roman"/>
                <w:sz w:val="20"/>
                <w:szCs w:val="20"/>
              </w:rPr>
              <w:t>–</w:t>
            </w:r>
          </w:p>
          <w:p w14:paraId="3CD3F40C" w14:textId="0A8B2E98" w:rsidR="00F46FBE" w:rsidRPr="00AC01C6" w:rsidRDefault="00F46FBE" w:rsidP="00B25C2C">
            <w:pPr>
              <w:jc w:val="both"/>
              <w:rPr>
                <w:rFonts w:ascii="Times New Roman" w:hAnsi="Times New Roman" w:cs="Times New Roman"/>
                <w:b/>
                <w:sz w:val="20"/>
                <w:szCs w:val="20"/>
              </w:rPr>
            </w:pPr>
            <w:r w:rsidRPr="00AC01C6">
              <w:rPr>
                <w:rFonts w:ascii="Times New Roman" w:hAnsi="Times New Roman" w:cs="Times New Roman"/>
                <w:color w:val="000000"/>
                <w:sz w:val="20"/>
                <w:szCs w:val="20"/>
              </w:rPr>
              <w:t>И поят, и шепчут, и трут</w:t>
            </w:r>
            <w:r w:rsidR="00AC01C6" w:rsidRPr="00AC01C6">
              <w:rPr>
                <w:rFonts w:ascii="Times New Roman" w:hAnsi="Times New Roman" w:cs="Times New Roman"/>
                <w:color w:val="000000"/>
                <w:sz w:val="20"/>
                <w:szCs w:val="20"/>
              </w:rPr>
              <w:t xml:space="preserve"> </w:t>
            </w:r>
            <w:r w:rsidR="00AC01C6" w:rsidRPr="00AC01C6">
              <w:rPr>
                <w:rFonts w:cs="Times New Roman"/>
                <w:sz w:val="20"/>
                <w:szCs w:val="20"/>
              </w:rPr>
              <w:t>–</w:t>
            </w:r>
            <w:r w:rsidRPr="00AC01C6">
              <w:rPr>
                <w:rFonts w:ascii="Times New Roman" w:hAnsi="Times New Roman" w:cs="Times New Roman"/>
                <w:color w:val="000000"/>
                <w:sz w:val="20"/>
                <w:szCs w:val="20"/>
              </w:rPr>
              <w:t xml:space="preserve"> Всё худо!</w:t>
            </w:r>
          </w:p>
        </w:tc>
        <w:tc>
          <w:tcPr>
            <w:tcW w:w="2693" w:type="dxa"/>
          </w:tcPr>
          <w:p w14:paraId="2A465763" w14:textId="77777777" w:rsidR="00F46FBE" w:rsidRPr="00AC01C6" w:rsidRDefault="00F46FBE" w:rsidP="00B25C2C">
            <w:pPr>
              <w:jc w:val="both"/>
              <w:rPr>
                <w:rFonts w:ascii="Times New Roman" w:hAnsi="Times New Roman" w:cs="Times New Roman"/>
                <w:b/>
                <w:sz w:val="20"/>
                <w:szCs w:val="20"/>
              </w:rPr>
            </w:pPr>
          </w:p>
        </w:tc>
        <w:tc>
          <w:tcPr>
            <w:tcW w:w="2127" w:type="dxa"/>
          </w:tcPr>
          <w:p w14:paraId="37B36ACB" w14:textId="77777777" w:rsidR="00AC01C6"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Люблю я (Мороз) в вечернюю пору</w:t>
            </w:r>
          </w:p>
          <w:p w14:paraId="67934170" w14:textId="400C6CB6" w:rsidR="00F46FBE" w:rsidRPr="00AC01C6" w:rsidRDefault="00F46FBE" w:rsidP="00B25C2C">
            <w:pPr>
              <w:jc w:val="both"/>
              <w:rPr>
                <w:rFonts w:ascii="Times New Roman" w:hAnsi="Times New Roman" w:cs="Times New Roman"/>
                <w:b/>
                <w:sz w:val="20"/>
                <w:szCs w:val="20"/>
              </w:rPr>
            </w:pPr>
            <w:r w:rsidRPr="00AC01C6">
              <w:rPr>
                <w:rFonts w:ascii="Times New Roman" w:hAnsi="Times New Roman" w:cs="Times New Roman"/>
                <w:sz w:val="20"/>
                <w:szCs w:val="20"/>
              </w:rPr>
              <w:t>Затеять в лесу трескотню.</w:t>
            </w:r>
          </w:p>
        </w:tc>
      </w:tr>
      <w:tr w:rsidR="00F46FBE" w:rsidRPr="00AC01C6" w14:paraId="0B7372EB" w14:textId="77777777" w:rsidTr="00AC01C6">
        <w:tc>
          <w:tcPr>
            <w:tcW w:w="416" w:type="dxa"/>
          </w:tcPr>
          <w:p w14:paraId="6404AA48" w14:textId="77777777" w:rsidR="00F46FBE"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9</w:t>
            </w:r>
          </w:p>
        </w:tc>
        <w:tc>
          <w:tcPr>
            <w:tcW w:w="1598" w:type="dxa"/>
          </w:tcPr>
          <w:p w14:paraId="22057848" w14:textId="77777777" w:rsidR="00F46FBE" w:rsidRPr="00AC01C6" w:rsidRDefault="00F46FBE" w:rsidP="00B25C2C">
            <w:pPr>
              <w:jc w:val="both"/>
              <w:rPr>
                <w:rFonts w:ascii="Times New Roman" w:hAnsi="Times New Roman" w:cs="Times New Roman"/>
                <w:b/>
                <w:sz w:val="20"/>
                <w:szCs w:val="20"/>
              </w:rPr>
            </w:pPr>
          </w:p>
        </w:tc>
        <w:tc>
          <w:tcPr>
            <w:tcW w:w="1559" w:type="dxa"/>
          </w:tcPr>
          <w:p w14:paraId="46E419C1" w14:textId="77777777" w:rsidR="00F46FBE" w:rsidRPr="00AC01C6" w:rsidRDefault="00F46FBE" w:rsidP="00B25C2C">
            <w:pPr>
              <w:jc w:val="both"/>
              <w:rPr>
                <w:rFonts w:ascii="Times New Roman" w:hAnsi="Times New Roman" w:cs="Times New Roman"/>
                <w:color w:val="000000"/>
                <w:sz w:val="20"/>
                <w:szCs w:val="20"/>
              </w:rPr>
            </w:pPr>
          </w:p>
        </w:tc>
        <w:tc>
          <w:tcPr>
            <w:tcW w:w="2693" w:type="dxa"/>
          </w:tcPr>
          <w:p w14:paraId="37BCD269" w14:textId="77777777" w:rsidR="00F46FBE" w:rsidRPr="00AC01C6" w:rsidRDefault="00F46FBE" w:rsidP="00B25C2C">
            <w:pPr>
              <w:jc w:val="both"/>
              <w:rPr>
                <w:rFonts w:ascii="Times New Roman" w:hAnsi="Times New Roman" w:cs="Times New Roman"/>
                <w:sz w:val="20"/>
                <w:szCs w:val="20"/>
              </w:rPr>
            </w:pPr>
          </w:p>
        </w:tc>
        <w:tc>
          <w:tcPr>
            <w:tcW w:w="2127" w:type="dxa"/>
          </w:tcPr>
          <w:p w14:paraId="61E0E30E" w14:textId="77777777" w:rsidR="00F46FBE"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Старуха крестом осенилась…</w:t>
            </w:r>
          </w:p>
        </w:tc>
      </w:tr>
      <w:tr w:rsidR="00F46FBE" w:rsidRPr="00AC01C6" w14:paraId="26040314" w14:textId="77777777" w:rsidTr="00AC01C6">
        <w:trPr>
          <w:trHeight w:val="422"/>
        </w:trPr>
        <w:tc>
          <w:tcPr>
            <w:tcW w:w="416" w:type="dxa"/>
          </w:tcPr>
          <w:p w14:paraId="670C6B40" w14:textId="77777777" w:rsidR="00F46FBE"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10</w:t>
            </w:r>
          </w:p>
        </w:tc>
        <w:tc>
          <w:tcPr>
            <w:tcW w:w="1598" w:type="dxa"/>
          </w:tcPr>
          <w:p w14:paraId="627B53D5" w14:textId="77777777" w:rsidR="00F46FBE" w:rsidRPr="00AC01C6" w:rsidRDefault="00F46FBE" w:rsidP="00B25C2C">
            <w:pPr>
              <w:jc w:val="both"/>
              <w:rPr>
                <w:rFonts w:ascii="Times New Roman" w:hAnsi="Times New Roman" w:cs="Times New Roman"/>
                <w:b/>
                <w:sz w:val="20"/>
                <w:szCs w:val="20"/>
              </w:rPr>
            </w:pPr>
          </w:p>
        </w:tc>
        <w:tc>
          <w:tcPr>
            <w:tcW w:w="1559" w:type="dxa"/>
          </w:tcPr>
          <w:p w14:paraId="304C0D90" w14:textId="77777777" w:rsidR="00F46FBE" w:rsidRPr="00AC01C6" w:rsidRDefault="00F46FBE" w:rsidP="00B25C2C">
            <w:pPr>
              <w:jc w:val="both"/>
              <w:rPr>
                <w:rFonts w:ascii="Times New Roman" w:hAnsi="Times New Roman" w:cs="Times New Roman"/>
                <w:color w:val="000000"/>
                <w:sz w:val="20"/>
                <w:szCs w:val="20"/>
              </w:rPr>
            </w:pPr>
          </w:p>
        </w:tc>
        <w:tc>
          <w:tcPr>
            <w:tcW w:w="2693" w:type="dxa"/>
          </w:tcPr>
          <w:p w14:paraId="70B11877" w14:textId="77777777" w:rsidR="00F46FBE" w:rsidRPr="00AC01C6" w:rsidRDefault="00F46FBE" w:rsidP="00B25C2C">
            <w:pPr>
              <w:jc w:val="both"/>
              <w:rPr>
                <w:rFonts w:ascii="Times New Roman" w:hAnsi="Times New Roman" w:cs="Times New Roman"/>
                <w:sz w:val="20"/>
                <w:szCs w:val="20"/>
              </w:rPr>
            </w:pPr>
          </w:p>
        </w:tc>
        <w:tc>
          <w:tcPr>
            <w:tcW w:w="2127" w:type="dxa"/>
          </w:tcPr>
          <w:p w14:paraId="55046E30" w14:textId="620DF040" w:rsidR="00F46FBE"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Крестом осенился</w:t>
            </w:r>
          </w:p>
        </w:tc>
      </w:tr>
      <w:tr w:rsidR="00F46FBE" w:rsidRPr="00AC01C6" w14:paraId="352595A3" w14:textId="77777777" w:rsidTr="00AC01C6">
        <w:tc>
          <w:tcPr>
            <w:tcW w:w="416" w:type="dxa"/>
          </w:tcPr>
          <w:p w14:paraId="02F6CF5D" w14:textId="77777777" w:rsidR="00F46FBE"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sz w:val="20"/>
                <w:szCs w:val="20"/>
              </w:rPr>
              <w:t>11</w:t>
            </w:r>
          </w:p>
        </w:tc>
        <w:tc>
          <w:tcPr>
            <w:tcW w:w="1598" w:type="dxa"/>
          </w:tcPr>
          <w:p w14:paraId="517DE5FF" w14:textId="77777777" w:rsidR="00F46FBE" w:rsidRPr="00AC01C6" w:rsidRDefault="00F46FBE" w:rsidP="00B25C2C">
            <w:pPr>
              <w:jc w:val="both"/>
              <w:rPr>
                <w:rFonts w:ascii="Times New Roman" w:hAnsi="Times New Roman" w:cs="Times New Roman"/>
                <w:b/>
                <w:sz w:val="20"/>
                <w:szCs w:val="20"/>
              </w:rPr>
            </w:pPr>
          </w:p>
        </w:tc>
        <w:tc>
          <w:tcPr>
            <w:tcW w:w="1559" w:type="dxa"/>
          </w:tcPr>
          <w:p w14:paraId="65ED3EDB" w14:textId="77777777" w:rsidR="00F46FBE" w:rsidRPr="00AC01C6" w:rsidRDefault="00F46FBE" w:rsidP="00B25C2C">
            <w:pPr>
              <w:jc w:val="both"/>
              <w:rPr>
                <w:rFonts w:ascii="Times New Roman" w:hAnsi="Times New Roman" w:cs="Times New Roman"/>
                <w:color w:val="000000"/>
                <w:sz w:val="20"/>
                <w:szCs w:val="20"/>
              </w:rPr>
            </w:pPr>
          </w:p>
        </w:tc>
        <w:tc>
          <w:tcPr>
            <w:tcW w:w="2693" w:type="dxa"/>
          </w:tcPr>
          <w:p w14:paraId="59913285" w14:textId="77777777" w:rsidR="00F46FBE" w:rsidRPr="00AC01C6" w:rsidRDefault="00F46FBE" w:rsidP="00B25C2C">
            <w:pPr>
              <w:jc w:val="both"/>
              <w:rPr>
                <w:rFonts w:ascii="Times New Roman" w:hAnsi="Times New Roman" w:cs="Times New Roman"/>
                <w:color w:val="000000"/>
                <w:sz w:val="20"/>
                <w:szCs w:val="20"/>
              </w:rPr>
            </w:pPr>
          </w:p>
        </w:tc>
        <w:tc>
          <w:tcPr>
            <w:tcW w:w="2127" w:type="dxa"/>
          </w:tcPr>
          <w:p w14:paraId="607A779B" w14:textId="77777777" w:rsidR="00AC01C6"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…сама коченеет.</w:t>
            </w:r>
          </w:p>
          <w:p w14:paraId="0EB001F6" w14:textId="77777777" w:rsidR="00AC01C6"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t>Морозко коснулся ее:</w:t>
            </w:r>
          </w:p>
          <w:p w14:paraId="324C05CA" w14:textId="48D42C30" w:rsidR="00F46FBE" w:rsidRPr="00AC01C6" w:rsidRDefault="00F46FBE" w:rsidP="00B25C2C">
            <w:pPr>
              <w:jc w:val="both"/>
              <w:rPr>
                <w:rFonts w:ascii="Times New Roman" w:hAnsi="Times New Roman" w:cs="Times New Roman"/>
                <w:color w:val="000000"/>
                <w:sz w:val="20"/>
                <w:szCs w:val="20"/>
              </w:rPr>
            </w:pPr>
            <w:r w:rsidRPr="00AC01C6">
              <w:rPr>
                <w:rFonts w:ascii="Times New Roman" w:hAnsi="Times New Roman" w:cs="Times New Roman"/>
                <w:color w:val="000000"/>
                <w:sz w:val="20"/>
                <w:szCs w:val="20"/>
              </w:rPr>
              <w:lastRenderedPageBreak/>
              <w:t>В лицо ей дыханием веет…</w:t>
            </w:r>
          </w:p>
          <w:p w14:paraId="2986D852" w14:textId="77777777" w:rsidR="00F46FBE" w:rsidRPr="00AC01C6" w:rsidRDefault="00F46FBE" w:rsidP="00B25C2C">
            <w:pPr>
              <w:jc w:val="both"/>
              <w:rPr>
                <w:rFonts w:ascii="Times New Roman" w:hAnsi="Times New Roman" w:cs="Times New Roman"/>
                <w:sz w:val="20"/>
                <w:szCs w:val="20"/>
              </w:rPr>
            </w:pPr>
            <w:r w:rsidRPr="00AC01C6">
              <w:rPr>
                <w:rFonts w:ascii="Times New Roman" w:hAnsi="Times New Roman" w:cs="Times New Roman"/>
                <w:color w:val="000000"/>
                <w:sz w:val="20"/>
                <w:szCs w:val="20"/>
              </w:rPr>
              <w:t>И в Проклушку вдруг обратился…</w:t>
            </w:r>
          </w:p>
        </w:tc>
      </w:tr>
    </w:tbl>
    <w:p w14:paraId="6B24A91A" w14:textId="77777777" w:rsidR="00AC01C6" w:rsidRDefault="00AC01C6" w:rsidP="00B25C2C">
      <w:pPr>
        <w:rPr>
          <w:rFonts w:eastAsia="Times New Roman" w:cs="Times New Roman"/>
          <w:sz w:val="24"/>
          <w:szCs w:val="24"/>
          <w:lang w:eastAsia="ru-RU"/>
        </w:rPr>
      </w:pPr>
    </w:p>
    <w:p w14:paraId="7DEA4B81" w14:textId="7616B4B2" w:rsidR="00F46FBE" w:rsidRPr="00AC01C6" w:rsidRDefault="00AC01C6" w:rsidP="00AC01C6">
      <w:pPr>
        <w:jc w:val="right"/>
        <w:rPr>
          <w:rFonts w:eastAsia="Times New Roman" w:cs="Times New Roman"/>
          <w:b/>
          <w:bCs/>
          <w:sz w:val="24"/>
          <w:szCs w:val="24"/>
          <w:lang w:eastAsia="ru-RU"/>
        </w:rPr>
      </w:pPr>
      <w:r w:rsidRPr="00AC01C6">
        <w:rPr>
          <w:rFonts w:eastAsia="Times New Roman" w:cs="Times New Roman"/>
          <w:b/>
          <w:bCs/>
          <w:sz w:val="24"/>
          <w:szCs w:val="24"/>
          <w:lang w:eastAsia="ru-RU"/>
        </w:rPr>
        <w:t>ПРИЛОЖЕНИЕ 4</w:t>
      </w:r>
    </w:p>
    <w:p w14:paraId="7A20AD97" w14:textId="77777777" w:rsidR="009E366C" w:rsidRDefault="009E366C" w:rsidP="009E366C">
      <w:pPr>
        <w:jc w:val="center"/>
        <w:rPr>
          <w:rFonts w:eastAsia="Times New Roman" w:cs="Times New Roman"/>
          <w:b/>
          <w:sz w:val="24"/>
          <w:szCs w:val="24"/>
          <w:lang w:eastAsia="ru-RU"/>
        </w:rPr>
      </w:pPr>
      <w:r w:rsidRPr="003C5172">
        <w:rPr>
          <w:rFonts w:eastAsia="Times New Roman" w:cs="Times New Roman"/>
          <w:b/>
          <w:sz w:val="24"/>
          <w:szCs w:val="24"/>
          <w:lang w:eastAsia="ru-RU"/>
        </w:rPr>
        <w:t xml:space="preserve">Приметы </w:t>
      </w:r>
      <w:r w:rsidRPr="003C5172">
        <w:rPr>
          <w:rFonts w:eastAsia="Times New Roman" w:cs="Times New Roman"/>
          <w:sz w:val="24"/>
          <w:szCs w:val="24"/>
          <w:lang w:eastAsia="ru-RU"/>
        </w:rPr>
        <w:t>–</w:t>
      </w:r>
      <w:r w:rsidRPr="003C5172">
        <w:rPr>
          <w:rFonts w:eastAsia="Times New Roman" w:cs="Times New Roman"/>
          <w:b/>
          <w:sz w:val="24"/>
          <w:szCs w:val="24"/>
          <w:lang w:eastAsia="ru-RU"/>
        </w:rPr>
        <w:t xml:space="preserve"> 22 (4</w:t>
      </w:r>
      <w:r>
        <w:rPr>
          <w:rFonts w:eastAsia="Times New Roman" w:cs="Times New Roman"/>
          <w:b/>
          <w:sz w:val="24"/>
          <w:szCs w:val="24"/>
          <w:lang w:eastAsia="ru-RU"/>
        </w:rPr>
        <w:t>4</w:t>
      </w:r>
      <w:r w:rsidRPr="003C5172">
        <w:rPr>
          <w:rFonts w:eastAsia="Times New Roman" w:cs="Times New Roman"/>
          <w:b/>
          <w:sz w:val="24"/>
          <w:szCs w:val="24"/>
          <w:lang w:eastAsia="ru-RU"/>
        </w:rPr>
        <w:t>%)</w:t>
      </w:r>
    </w:p>
    <w:p w14:paraId="52B06108" w14:textId="77777777" w:rsidR="009E366C" w:rsidRPr="00383351" w:rsidRDefault="009E366C" w:rsidP="009E366C">
      <w:pPr>
        <w:jc w:val="left"/>
        <w:rPr>
          <w:rFonts w:eastAsia="Times New Roman" w:cs="Times New Roman"/>
          <w:bCs/>
          <w:sz w:val="24"/>
          <w:szCs w:val="24"/>
          <w:lang w:eastAsia="ru-RU"/>
        </w:rPr>
      </w:pPr>
    </w:p>
    <w:tbl>
      <w:tblPr>
        <w:tblStyle w:val="a7"/>
        <w:tblW w:w="0" w:type="auto"/>
        <w:tblInd w:w="1129" w:type="dxa"/>
        <w:tblLook w:val="04A0" w:firstRow="1" w:lastRow="0" w:firstColumn="1" w:lastColumn="0" w:noHBand="0" w:noVBand="1"/>
      </w:tblPr>
      <w:tblGrid>
        <w:gridCol w:w="1191"/>
        <w:gridCol w:w="236"/>
        <w:gridCol w:w="1191"/>
        <w:gridCol w:w="236"/>
        <w:gridCol w:w="1191"/>
      </w:tblGrid>
      <w:tr w:rsidR="009E366C" w:rsidRPr="006964CF" w14:paraId="3359B307" w14:textId="77777777" w:rsidTr="00311E56">
        <w:trPr>
          <w:trHeight w:val="447"/>
        </w:trPr>
        <w:tc>
          <w:tcPr>
            <w:tcW w:w="1191" w:type="dxa"/>
            <w:shd w:val="clear" w:color="auto" w:fill="FFCCCC"/>
          </w:tcPr>
          <w:p w14:paraId="53874E64" w14:textId="77777777" w:rsidR="009E366C" w:rsidRPr="006964CF" w:rsidRDefault="009E366C" w:rsidP="00311E56">
            <w:pPr>
              <w:rPr>
                <w:rFonts w:eastAsia="Times New Roman"/>
                <w:sz w:val="16"/>
                <w:szCs w:val="16"/>
              </w:rPr>
            </w:pPr>
            <w:r w:rsidRPr="006964CF">
              <w:rPr>
                <w:rFonts w:ascii="Times New Roman" w:hAnsi="Times New Roman"/>
                <w:sz w:val="16"/>
                <w:szCs w:val="16"/>
              </w:rPr>
              <w:t>Бытовые</w:t>
            </w:r>
          </w:p>
        </w:tc>
        <w:tc>
          <w:tcPr>
            <w:tcW w:w="236" w:type="dxa"/>
            <w:vMerge w:val="restart"/>
            <w:tcBorders>
              <w:top w:val="nil"/>
              <w:bottom w:val="nil"/>
            </w:tcBorders>
          </w:tcPr>
          <w:p w14:paraId="08D72E0B" w14:textId="77777777" w:rsidR="009E366C" w:rsidRPr="006964CF" w:rsidRDefault="009E366C" w:rsidP="00311E56">
            <w:pPr>
              <w:rPr>
                <w:rFonts w:eastAsia="Times New Roman"/>
                <w:sz w:val="16"/>
                <w:szCs w:val="16"/>
              </w:rPr>
            </w:pPr>
          </w:p>
        </w:tc>
        <w:tc>
          <w:tcPr>
            <w:tcW w:w="1191" w:type="dxa"/>
            <w:shd w:val="clear" w:color="auto" w:fill="BDD6EE" w:themeFill="accent5" w:themeFillTint="66"/>
          </w:tcPr>
          <w:p w14:paraId="420E1C0F" w14:textId="77777777" w:rsidR="009E366C" w:rsidRPr="006964CF" w:rsidRDefault="009E366C" w:rsidP="00311E56">
            <w:pPr>
              <w:rPr>
                <w:rFonts w:eastAsia="Times New Roman"/>
                <w:sz w:val="16"/>
                <w:szCs w:val="16"/>
              </w:rPr>
            </w:pPr>
            <w:r w:rsidRPr="006964CF">
              <w:rPr>
                <w:rFonts w:ascii="Times New Roman" w:hAnsi="Times New Roman"/>
                <w:sz w:val="16"/>
                <w:szCs w:val="16"/>
              </w:rPr>
              <w:t>Религиозные</w:t>
            </w:r>
          </w:p>
        </w:tc>
        <w:tc>
          <w:tcPr>
            <w:tcW w:w="236" w:type="dxa"/>
            <w:vMerge w:val="restart"/>
            <w:tcBorders>
              <w:top w:val="nil"/>
              <w:bottom w:val="nil"/>
            </w:tcBorders>
          </w:tcPr>
          <w:p w14:paraId="325750E7" w14:textId="77777777" w:rsidR="009E366C" w:rsidRPr="006964CF" w:rsidRDefault="009E366C" w:rsidP="00311E56">
            <w:pPr>
              <w:rPr>
                <w:rFonts w:eastAsia="Times New Roman"/>
                <w:sz w:val="16"/>
                <w:szCs w:val="16"/>
              </w:rPr>
            </w:pPr>
          </w:p>
        </w:tc>
        <w:tc>
          <w:tcPr>
            <w:tcW w:w="1191" w:type="dxa"/>
            <w:shd w:val="clear" w:color="auto" w:fill="C5E0B3" w:themeFill="accent6" w:themeFillTint="66"/>
          </w:tcPr>
          <w:p w14:paraId="5AC78582" w14:textId="77777777" w:rsidR="009E366C" w:rsidRPr="006964CF" w:rsidRDefault="009E366C" w:rsidP="00311E56">
            <w:pPr>
              <w:rPr>
                <w:rFonts w:eastAsia="Times New Roman"/>
                <w:sz w:val="16"/>
                <w:szCs w:val="16"/>
              </w:rPr>
            </w:pPr>
            <w:r w:rsidRPr="006964CF">
              <w:rPr>
                <w:rFonts w:ascii="Times New Roman" w:hAnsi="Times New Roman"/>
                <w:sz w:val="16"/>
                <w:szCs w:val="16"/>
              </w:rPr>
              <w:t>Мистические</w:t>
            </w:r>
          </w:p>
        </w:tc>
      </w:tr>
      <w:tr w:rsidR="009E366C" w:rsidRPr="006964CF" w14:paraId="065CEAB5" w14:textId="77777777" w:rsidTr="00311E56">
        <w:trPr>
          <w:trHeight w:val="391"/>
        </w:trPr>
        <w:tc>
          <w:tcPr>
            <w:tcW w:w="1191" w:type="dxa"/>
            <w:vMerge w:val="restart"/>
            <w:tcBorders>
              <w:bottom w:val="single" w:sz="4" w:space="0" w:color="auto"/>
            </w:tcBorders>
            <w:shd w:val="clear" w:color="auto" w:fill="FFCCCC"/>
          </w:tcPr>
          <w:p w14:paraId="1335F57A" w14:textId="77777777" w:rsidR="009E366C" w:rsidRPr="006964CF" w:rsidRDefault="009E366C" w:rsidP="00311E56">
            <w:pPr>
              <w:rPr>
                <w:rFonts w:eastAsia="Times New Roman"/>
                <w:sz w:val="16"/>
                <w:szCs w:val="16"/>
                <w:lang w:val="be-BY"/>
              </w:rPr>
            </w:pPr>
            <w:r w:rsidRPr="006964CF">
              <w:rPr>
                <w:rFonts w:eastAsia="Times New Roman"/>
                <w:sz w:val="16"/>
                <w:szCs w:val="16"/>
                <w:lang w:val="be-BY"/>
              </w:rPr>
              <w:t>12</w:t>
            </w:r>
            <w:r>
              <w:rPr>
                <w:rFonts w:eastAsia="Times New Roman"/>
                <w:sz w:val="16"/>
                <w:szCs w:val="16"/>
                <w:lang w:val="be-BY"/>
              </w:rPr>
              <w:t xml:space="preserve"> – 55%</w:t>
            </w:r>
          </w:p>
        </w:tc>
        <w:tc>
          <w:tcPr>
            <w:tcW w:w="236" w:type="dxa"/>
            <w:vMerge/>
            <w:tcBorders>
              <w:bottom w:val="nil"/>
            </w:tcBorders>
          </w:tcPr>
          <w:p w14:paraId="18170C4F" w14:textId="77777777" w:rsidR="009E366C" w:rsidRPr="006964CF" w:rsidRDefault="009E366C" w:rsidP="00311E56">
            <w:pPr>
              <w:rPr>
                <w:rFonts w:eastAsia="Times New Roman"/>
                <w:sz w:val="16"/>
                <w:szCs w:val="16"/>
              </w:rPr>
            </w:pPr>
          </w:p>
        </w:tc>
        <w:tc>
          <w:tcPr>
            <w:tcW w:w="1191" w:type="dxa"/>
            <w:vMerge w:val="restart"/>
            <w:tcBorders>
              <w:bottom w:val="single" w:sz="4" w:space="0" w:color="auto"/>
            </w:tcBorders>
            <w:shd w:val="clear" w:color="auto" w:fill="BDD6EE" w:themeFill="accent5" w:themeFillTint="66"/>
          </w:tcPr>
          <w:p w14:paraId="473FF503" w14:textId="77777777" w:rsidR="009E366C" w:rsidRPr="006964CF" w:rsidRDefault="009E366C" w:rsidP="00311E56">
            <w:pPr>
              <w:rPr>
                <w:rFonts w:eastAsia="Times New Roman"/>
                <w:sz w:val="16"/>
                <w:szCs w:val="16"/>
                <w:lang w:val="be-BY"/>
              </w:rPr>
            </w:pPr>
            <w:r>
              <w:rPr>
                <w:rFonts w:eastAsia="Times New Roman"/>
                <w:sz w:val="16"/>
                <w:szCs w:val="16"/>
                <w:lang w:val="be-BY"/>
              </w:rPr>
              <w:t>7 – 32%</w:t>
            </w:r>
          </w:p>
        </w:tc>
        <w:tc>
          <w:tcPr>
            <w:tcW w:w="236" w:type="dxa"/>
            <w:vMerge/>
            <w:tcBorders>
              <w:bottom w:val="nil"/>
            </w:tcBorders>
          </w:tcPr>
          <w:p w14:paraId="7BA74469" w14:textId="77777777" w:rsidR="009E366C" w:rsidRPr="006964CF" w:rsidRDefault="009E366C" w:rsidP="00311E56">
            <w:pPr>
              <w:rPr>
                <w:rFonts w:eastAsia="Times New Roman"/>
                <w:sz w:val="16"/>
                <w:szCs w:val="16"/>
              </w:rPr>
            </w:pPr>
          </w:p>
        </w:tc>
        <w:tc>
          <w:tcPr>
            <w:tcW w:w="1191" w:type="dxa"/>
            <w:tcBorders>
              <w:bottom w:val="single" w:sz="4" w:space="0" w:color="auto"/>
            </w:tcBorders>
            <w:shd w:val="clear" w:color="auto" w:fill="C5E0B3" w:themeFill="accent6" w:themeFillTint="66"/>
          </w:tcPr>
          <w:p w14:paraId="5AF8658E" w14:textId="77777777" w:rsidR="009E366C" w:rsidRPr="006964CF" w:rsidRDefault="009E366C" w:rsidP="00311E56">
            <w:pPr>
              <w:rPr>
                <w:rFonts w:eastAsia="Times New Roman"/>
                <w:sz w:val="16"/>
                <w:szCs w:val="16"/>
                <w:lang w:val="be-BY"/>
              </w:rPr>
            </w:pPr>
            <w:r>
              <w:rPr>
                <w:rFonts w:eastAsia="Times New Roman"/>
                <w:sz w:val="16"/>
                <w:szCs w:val="16"/>
                <w:lang w:val="be-BY"/>
              </w:rPr>
              <w:t>3 – 13%</w:t>
            </w:r>
          </w:p>
        </w:tc>
      </w:tr>
      <w:tr w:rsidR="009E366C" w:rsidRPr="006964CF" w14:paraId="2AC056F0" w14:textId="77777777" w:rsidTr="00311E56">
        <w:tc>
          <w:tcPr>
            <w:tcW w:w="1191" w:type="dxa"/>
            <w:vMerge/>
            <w:shd w:val="clear" w:color="auto" w:fill="FFCCCC"/>
          </w:tcPr>
          <w:p w14:paraId="35A4C75E" w14:textId="77777777" w:rsidR="009E366C" w:rsidRPr="006964CF" w:rsidRDefault="009E366C" w:rsidP="00311E56">
            <w:pPr>
              <w:rPr>
                <w:rFonts w:eastAsia="Times New Roman"/>
                <w:sz w:val="16"/>
                <w:szCs w:val="16"/>
              </w:rPr>
            </w:pPr>
          </w:p>
        </w:tc>
        <w:tc>
          <w:tcPr>
            <w:tcW w:w="236" w:type="dxa"/>
            <w:vMerge/>
            <w:tcBorders>
              <w:bottom w:val="nil"/>
            </w:tcBorders>
          </w:tcPr>
          <w:p w14:paraId="0D814209" w14:textId="77777777" w:rsidR="009E366C" w:rsidRPr="006964CF" w:rsidRDefault="009E366C" w:rsidP="00311E56">
            <w:pPr>
              <w:rPr>
                <w:rFonts w:eastAsia="Times New Roman"/>
                <w:sz w:val="16"/>
                <w:szCs w:val="16"/>
              </w:rPr>
            </w:pPr>
          </w:p>
        </w:tc>
        <w:tc>
          <w:tcPr>
            <w:tcW w:w="1191" w:type="dxa"/>
            <w:vMerge/>
            <w:shd w:val="clear" w:color="auto" w:fill="BDD6EE" w:themeFill="accent5" w:themeFillTint="66"/>
          </w:tcPr>
          <w:p w14:paraId="32CF016D" w14:textId="77777777" w:rsidR="009E366C" w:rsidRPr="006964CF" w:rsidRDefault="009E366C" w:rsidP="00311E56">
            <w:pPr>
              <w:rPr>
                <w:rFonts w:eastAsia="Times New Roman"/>
                <w:sz w:val="16"/>
                <w:szCs w:val="16"/>
              </w:rPr>
            </w:pPr>
          </w:p>
        </w:tc>
        <w:tc>
          <w:tcPr>
            <w:tcW w:w="236" w:type="dxa"/>
            <w:vMerge/>
            <w:tcBorders>
              <w:bottom w:val="nil"/>
              <w:right w:val="nil"/>
            </w:tcBorders>
          </w:tcPr>
          <w:p w14:paraId="4A76883E" w14:textId="77777777" w:rsidR="009E366C" w:rsidRPr="006964CF" w:rsidRDefault="009E366C" w:rsidP="00311E56">
            <w:pPr>
              <w:rPr>
                <w:rFonts w:eastAsia="Times New Roman"/>
                <w:sz w:val="16"/>
                <w:szCs w:val="16"/>
              </w:rPr>
            </w:pPr>
          </w:p>
        </w:tc>
        <w:tc>
          <w:tcPr>
            <w:tcW w:w="1191" w:type="dxa"/>
            <w:tcBorders>
              <w:left w:val="nil"/>
              <w:bottom w:val="nil"/>
              <w:right w:val="nil"/>
            </w:tcBorders>
          </w:tcPr>
          <w:p w14:paraId="40557D9A" w14:textId="77777777" w:rsidR="009E366C" w:rsidRPr="006964CF" w:rsidRDefault="009E366C" w:rsidP="00311E56">
            <w:pPr>
              <w:rPr>
                <w:rFonts w:eastAsia="Times New Roman"/>
                <w:sz w:val="16"/>
                <w:szCs w:val="16"/>
              </w:rPr>
            </w:pPr>
          </w:p>
        </w:tc>
      </w:tr>
      <w:tr w:rsidR="009E366C" w:rsidRPr="006964CF" w14:paraId="344225F7" w14:textId="77777777" w:rsidTr="00311E56">
        <w:tc>
          <w:tcPr>
            <w:tcW w:w="1191" w:type="dxa"/>
            <w:vMerge/>
            <w:shd w:val="clear" w:color="auto" w:fill="FFCCCC"/>
          </w:tcPr>
          <w:p w14:paraId="2FD3EE6F" w14:textId="77777777" w:rsidR="009E366C" w:rsidRPr="006964CF" w:rsidRDefault="009E366C" w:rsidP="00311E56">
            <w:pPr>
              <w:rPr>
                <w:rFonts w:eastAsia="Times New Roman"/>
                <w:sz w:val="16"/>
                <w:szCs w:val="16"/>
              </w:rPr>
            </w:pPr>
          </w:p>
        </w:tc>
        <w:tc>
          <w:tcPr>
            <w:tcW w:w="236" w:type="dxa"/>
            <w:vMerge/>
            <w:tcBorders>
              <w:bottom w:val="nil"/>
            </w:tcBorders>
          </w:tcPr>
          <w:p w14:paraId="706EE978" w14:textId="77777777" w:rsidR="009E366C" w:rsidRPr="006964CF" w:rsidRDefault="009E366C" w:rsidP="00311E56">
            <w:pPr>
              <w:rPr>
                <w:rFonts w:eastAsia="Times New Roman"/>
                <w:sz w:val="16"/>
                <w:szCs w:val="16"/>
              </w:rPr>
            </w:pPr>
          </w:p>
        </w:tc>
        <w:tc>
          <w:tcPr>
            <w:tcW w:w="1191" w:type="dxa"/>
            <w:vMerge/>
            <w:shd w:val="clear" w:color="auto" w:fill="BDD6EE" w:themeFill="accent5" w:themeFillTint="66"/>
          </w:tcPr>
          <w:p w14:paraId="69FF95EE" w14:textId="77777777" w:rsidR="009E366C" w:rsidRPr="006964CF" w:rsidRDefault="009E366C" w:rsidP="00311E56">
            <w:pPr>
              <w:rPr>
                <w:rFonts w:eastAsia="Times New Roman"/>
                <w:sz w:val="16"/>
                <w:szCs w:val="16"/>
              </w:rPr>
            </w:pPr>
          </w:p>
        </w:tc>
        <w:tc>
          <w:tcPr>
            <w:tcW w:w="236" w:type="dxa"/>
            <w:vMerge/>
            <w:tcBorders>
              <w:bottom w:val="nil"/>
              <w:right w:val="nil"/>
            </w:tcBorders>
          </w:tcPr>
          <w:p w14:paraId="0D27B6B0" w14:textId="77777777" w:rsidR="009E366C" w:rsidRPr="006964CF" w:rsidRDefault="009E366C" w:rsidP="00311E56">
            <w:pPr>
              <w:rPr>
                <w:rFonts w:eastAsia="Times New Roman"/>
                <w:sz w:val="16"/>
                <w:szCs w:val="16"/>
              </w:rPr>
            </w:pPr>
          </w:p>
        </w:tc>
        <w:tc>
          <w:tcPr>
            <w:tcW w:w="1191" w:type="dxa"/>
            <w:tcBorders>
              <w:top w:val="nil"/>
              <w:left w:val="nil"/>
              <w:bottom w:val="nil"/>
              <w:right w:val="nil"/>
            </w:tcBorders>
          </w:tcPr>
          <w:p w14:paraId="47982EA4" w14:textId="77777777" w:rsidR="009E366C" w:rsidRPr="006964CF" w:rsidRDefault="009E366C" w:rsidP="00311E56">
            <w:pPr>
              <w:rPr>
                <w:rFonts w:eastAsia="Times New Roman"/>
                <w:sz w:val="16"/>
                <w:szCs w:val="16"/>
              </w:rPr>
            </w:pPr>
          </w:p>
        </w:tc>
      </w:tr>
      <w:tr w:rsidR="009E366C" w:rsidRPr="006964CF" w14:paraId="0667F2F3" w14:textId="77777777" w:rsidTr="00311E56">
        <w:tc>
          <w:tcPr>
            <w:tcW w:w="1191" w:type="dxa"/>
            <w:vMerge/>
            <w:shd w:val="clear" w:color="auto" w:fill="FFCCCC"/>
          </w:tcPr>
          <w:p w14:paraId="68B74D25" w14:textId="77777777" w:rsidR="009E366C" w:rsidRPr="006964CF" w:rsidRDefault="009E366C" w:rsidP="00311E56">
            <w:pPr>
              <w:rPr>
                <w:rFonts w:eastAsia="Times New Roman"/>
                <w:sz w:val="16"/>
                <w:szCs w:val="16"/>
              </w:rPr>
            </w:pPr>
          </w:p>
        </w:tc>
        <w:tc>
          <w:tcPr>
            <w:tcW w:w="236" w:type="dxa"/>
            <w:vMerge/>
            <w:tcBorders>
              <w:bottom w:val="nil"/>
            </w:tcBorders>
          </w:tcPr>
          <w:p w14:paraId="5B176B2B" w14:textId="77777777" w:rsidR="009E366C" w:rsidRPr="006964CF" w:rsidRDefault="009E366C" w:rsidP="00311E56">
            <w:pPr>
              <w:rPr>
                <w:rFonts w:eastAsia="Times New Roman"/>
                <w:sz w:val="16"/>
                <w:szCs w:val="16"/>
              </w:rPr>
            </w:pPr>
          </w:p>
        </w:tc>
        <w:tc>
          <w:tcPr>
            <w:tcW w:w="1191" w:type="dxa"/>
            <w:vMerge/>
            <w:shd w:val="clear" w:color="auto" w:fill="BDD6EE" w:themeFill="accent5" w:themeFillTint="66"/>
          </w:tcPr>
          <w:p w14:paraId="2C772B96" w14:textId="77777777" w:rsidR="009E366C" w:rsidRPr="006964CF" w:rsidRDefault="009E366C" w:rsidP="00311E56">
            <w:pPr>
              <w:rPr>
                <w:rFonts w:eastAsia="Times New Roman"/>
                <w:sz w:val="16"/>
                <w:szCs w:val="16"/>
              </w:rPr>
            </w:pPr>
          </w:p>
        </w:tc>
        <w:tc>
          <w:tcPr>
            <w:tcW w:w="236" w:type="dxa"/>
            <w:vMerge/>
            <w:tcBorders>
              <w:bottom w:val="nil"/>
              <w:right w:val="nil"/>
            </w:tcBorders>
          </w:tcPr>
          <w:p w14:paraId="72CFE099" w14:textId="77777777" w:rsidR="009E366C" w:rsidRPr="006964CF" w:rsidRDefault="009E366C" w:rsidP="00311E56">
            <w:pPr>
              <w:rPr>
                <w:rFonts w:eastAsia="Times New Roman"/>
                <w:sz w:val="16"/>
                <w:szCs w:val="16"/>
              </w:rPr>
            </w:pPr>
          </w:p>
        </w:tc>
        <w:tc>
          <w:tcPr>
            <w:tcW w:w="1191" w:type="dxa"/>
            <w:tcBorders>
              <w:top w:val="nil"/>
              <w:left w:val="nil"/>
              <w:bottom w:val="nil"/>
              <w:right w:val="nil"/>
            </w:tcBorders>
          </w:tcPr>
          <w:p w14:paraId="2BE835E2" w14:textId="77777777" w:rsidR="009E366C" w:rsidRPr="006964CF" w:rsidRDefault="009E366C" w:rsidP="00311E56">
            <w:pPr>
              <w:rPr>
                <w:rFonts w:eastAsia="Times New Roman"/>
                <w:sz w:val="16"/>
                <w:szCs w:val="16"/>
              </w:rPr>
            </w:pPr>
          </w:p>
        </w:tc>
      </w:tr>
      <w:tr w:rsidR="009E366C" w:rsidRPr="006964CF" w14:paraId="30F71B6D" w14:textId="77777777" w:rsidTr="00311E56">
        <w:tc>
          <w:tcPr>
            <w:tcW w:w="1191" w:type="dxa"/>
            <w:vMerge/>
            <w:shd w:val="clear" w:color="auto" w:fill="FFCCCC"/>
          </w:tcPr>
          <w:p w14:paraId="5CE01191" w14:textId="77777777" w:rsidR="009E366C" w:rsidRPr="006964CF" w:rsidRDefault="009E366C" w:rsidP="00311E56">
            <w:pPr>
              <w:rPr>
                <w:rFonts w:eastAsia="Times New Roman"/>
                <w:sz w:val="16"/>
                <w:szCs w:val="16"/>
              </w:rPr>
            </w:pPr>
          </w:p>
        </w:tc>
        <w:tc>
          <w:tcPr>
            <w:tcW w:w="236" w:type="dxa"/>
            <w:vMerge/>
            <w:tcBorders>
              <w:bottom w:val="nil"/>
            </w:tcBorders>
          </w:tcPr>
          <w:p w14:paraId="1B0ED7D9" w14:textId="77777777" w:rsidR="009E366C" w:rsidRPr="006964CF" w:rsidRDefault="009E366C" w:rsidP="00311E56">
            <w:pPr>
              <w:rPr>
                <w:rFonts w:eastAsia="Times New Roman"/>
                <w:sz w:val="16"/>
                <w:szCs w:val="16"/>
              </w:rPr>
            </w:pPr>
          </w:p>
        </w:tc>
        <w:tc>
          <w:tcPr>
            <w:tcW w:w="1191" w:type="dxa"/>
            <w:vMerge/>
            <w:tcBorders>
              <w:bottom w:val="single" w:sz="4" w:space="0" w:color="auto"/>
            </w:tcBorders>
            <w:shd w:val="clear" w:color="auto" w:fill="BDD6EE" w:themeFill="accent5" w:themeFillTint="66"/>
          </w:tcPr>
          <w:p w14:paraId="237B5017" w14:textId="77777777" w:rsidR="009E366C" w:rsidRPr="006964CF" w:rsidRDefault="009E366C" w:rsidP="00311E56">
            <w:pPr>
              <w:rPr>
                <w:rFonts w:eastAsia="Times New Roman"/>
                <w:sz w:val="16"/>
                <w:szCs w:val="16"/>
              </w:rPr>
            </w:pPr>
          </w:p>
        </w:tc>
        <w:tc>
          <w:tcPr>
            <w:tcW w:w="236" w:type="dxa"/>
            <w:vMerge/>
            <w:tcBorders>
              <w:bottom w:val="nil"/>
              <w:right w:val="nil"/>
            </w:tcBorders>
          </w:tcPr>
          <w:p w14:paraId="4CBC34EE" w14:textId="77777777" w:rsidR="009E366C" w:rsidRPr="006964CF" w:rsidRDefault="009E366C" w:rsidP="00311E56">
            <w:pPr>
              <w:rPr>
                <w:rFonts w:eastAsia="Times New Roman"/>
                <w:sz w:val="16"/>
                <w:szCs w:val="16"/>
              </w:rPr>
            </w:pPr>
          </w:p>
        </w:tc>
        <w:tc>
          <w:tcPr>
            <w:tcW w:w="1191" w:type="dxa"/>
            <w:tcBorders>
              <w:top w:val="nil"/>
              <w:left w:val="nil"/>
              <w:bottom w:val="nil"/>
              <w:right w:val="nil"/>
            </w:tcBorders>
          </w:tcPr>
          <w:p w14:paraId="6B477F9A" w14:textId="77777777" w:rsidR="009E366C" w:rsidRPr="006964CF" w:rsidRDefault="009E366C" w:rsidP="00311E56">
            <w:pPr>
              <w:rPr>
                <w:rFonts w:eastAsia="Times New Roman"/>
                <w:sz w:val="16"/>
                <w:szCs w:val="16"/>
              </w:rPr>
            </w:pPr>
          </w:p>
        </w:tc>
      </w:tr>
      <w:tr w:rsidR="009E366C" w:rsidRPr="006964CF" w14:paraId="23ECD4B7" w14:textId="77777777" w:rsidTr="00311E56">
        <w:tc>
          <w:tcPr>
            <w:tcW w:w="1191" w:type="dxa"/>
            <w:vMerge/>
            <w:shd w:val="clear" w:color="auto" w:fill="FFCCCC"/>
          </w:tcPr>
          <w:p w14:paraId="12E3EE68" w14:textId="77777777" w:rsidR="009E366C" w:rsidRPr="006964CF" w:rsidRDefault="009E366C" w:rsidP="00311E56">
            <w:pPr>
              <w:rPr>
                <w:rFonts w:eastAsia="Times New Roman"/>
                <w:sz w:val="16"/>
                <w:szCs w:val="16"/>
              </w:rPr>
            </w:pPr>
          </w:p>
        </w:tc>
        <w:tc>
          <w:tcPr>
            <w:tcW w:w="236" w:type="dxa"/>
            <w:vMerge/>
            <w:tcBorders>
              <w:bottom w:val="nil"/>
              <w:right w:val="nil"/>
            </w:tcBorders>
          </w:tcPr>
          <w:p w14:paraId="4D3DBC09" w14:textId="77777777" w:rsidR="009E366C" w:rsidRPr="006964CF" w:rsidRDefault="009E366C" w:rsidP="00311E56">
            <w:pPr>
              <w:rPr>
                <w:rFonts w:eastAsia="Times New Roman"/>
                <w:sz w:val="16"/>
                <w:szCs w:val="16"/>
              </w:rPr>
            </w:pPr>
          </w:p>
        </w:tc>
        <w:tc>
          <w:tcPr>
            <w:tcW w:w="1191" w:type="dxa"/>
            <w:tcBorders>
              <w:left w:val="nil"/>
              <w:bottom w:val="nil"/>
              <w:right w:val="nil"/>
            </w:tcBorders>
          </w:tcPr>
          <w:p w14:paraId="54637E35" w14:textId="77777777" w:rsidR="009E366C" w:rsidRPr="006964CF" w:rsidRDefault="009E366C" w:rsidP="00311E56">
            <w:pPr>
              <w:rPr>
                <w:rFonts w:eastAsia="Times New Roman"/>
                <w:sz w:val="16"/>
                <w:szCs w:val="16"/>
              </w:rPr>
            </w:pPr>
          </w:p>
        </w:tc>
        <w:tc>
          <w:tcPr>
            <w:tcW w:w="236" w:type="dxa"/>
            <w:vMerge/>
            <w:tcBorders>
              <w:left w:val="nil"/>
              <w:bottom w:val="nil"/>
              <w:right w:val="nil"/>
            </w:tcBorders>
          </w:tcPr>
          <w:p w14:paraId="07EDA866" w14:textId="77777777" w:rsidR="009E366C" w:rsidRPr="006964CF" w:rsidRDefault="009E366C" w:rsidP="00311E56">
            <w:pPr>
              <w:rPr>
                <w:rFonts w:eastAsia="Times New Roman"/>
                <w:sz w:val="16"/>
                <w:szCs w:val="16"/>
              </w:rPr>
            </w:pPr>
          </w:p>
        </w:tc>
        <w:tc>
          <w:tcPr>
            <w:tcW w:w="1191" w:type="dxa"/>
            <w:tcBorders>
              <w:top w:val="nil"/>
              <w:left w:val="nil"/>
              <w:bottom w:val="nil"/>
              <w:right w:val="nil"/>
            </w:tcBorders>
          </w:tcPr>
          <w:p w14:paraId="43620F2C" w14:textId="77777777" w:rsidR="009E366C" w:rsidRPr="006964CF" w:rsidRDefault="009E366C" w:rsidP="00311E56">
            <w:pPr>
              <w:rPr>
                <w:rFonts w:eastAsia="Times New Roman"/>
                <w:sz w:val="16"/>
                <w:szCs w:val="16"/>
              </w:rPr>
            </w:pPr>
          </w:p>
        </w:tc>
      </w:tr>
      <w:tr w:rsidR="009E366C" w:rsidRPr="006964CF" w14:paraId="4F126FB8" w14:textId="77777777" w:rsidTr="00311E56">
        <w:tc>
          <w:tcPr>
            <w:tcW w:w="1191" w:type="dxa"/>
            <w:vMerge/>
            <w:shd w:val="clear" w:color="auto" w:fill="FFCCCC"/>
          </w:tcPr>
          <w:p w14:paraId="4FA94021" w14:textId="77777777" w:rsidR="009E366C" w:rsidRPr="006964CF" w:rsidRDefault="009E366C" w:rsidP="00311E56">
            <w:pPr>
              <w:rPr>
                <w:rFonts w:eastAsia="Times New Roman"/>
                <w:sz w:val="16"/>
                <w:szCs w:val="16"/>
              </w:rPr>
            </w:pPr>
          </w:p>
        </w:tc>
        <w:tc>
          <w:tcPr>
            <w:tcW w:w="236" w:type="dxa"/>
            <w:vMerge/>
            <w:tcBorders>
              <w:bottom w:val="nil"/>
              <w:right w:val="nil"/>
            </w:tcBorders>
          </w:tcPr>
          <w:p w14:paraId="2B0E0F0D" w14:textId="77777777" w:rsidR="009E366C" w:rsidRPr="006964CF" w:rsidRDefault="009E366C" w:rsidP="00311E56">
            <w:pPr>
              <w:rPr>
                <w:rFonts w:eastAsia="Times New Roman"/>
                <w:sz w:val="16"/>
                <w:szCs w:val="16"/>
              </w:rPr>
            </w:pPr>
          </w:p>
        </w:tc>
        <w:tc>
          <w:tcPr>
            <w:tcW w:w="1191" w:type="dxa"/>
            <w:tcBorders>
              <w:top w:val="nil"/>
              <w:left w:val="nil"/>
              <w:bottom w:val="nil"/>
              <w:right w:val="nil"/>
            </w:tcBorders>
          </w:tcPr>
          <w:p w14:paraId="55643020" w14:textId="77777777" w:rsidR="009E366C" w:rsidRPr="006964CF" w:rsidRDefault="009E366C" w:rsidP="00311E56">
            <w:pPr>
              <w:rPr>
                <w:rFonts w:eastAsia="Times New Roman"/>
                <w:sz w:val="16"/>
                <w:szCs w:val="16"/>
              </w:rPr>
            </w:pPr>
          </w:p>
        </w:tc>
        <w:tc>
          <w:tcPr>
            <w:tcW w:w="236" w:type="dxa"/>
            <w:vMerge/>
            <w:tcBorders>
              <w:left w:val="nil"/>
              <w:bottom w:val="nil"/>
              <w:right w:val="nil"/>
            </w:tcBorders>
          </w:tcPr>
          <w:p w14:paraId="7F97239F" w14:textId="77777777" w:rsidR="009E366C" w:rsidRPr="006964CF" w:rsidRDefault="009E366C" w:rsidP="00311E56">
            <w:pPr>
              <w:rPr>
                <w:rFonts w:eastAsia="Times New Roman"/>
                <w:sz w:val="16"/>
                <w:szCs w:val="16"/>
              </w:rPr>
            </w:pPr>
          </w:p>
        </w:tc>
        <w:tc>
          <w:tcPr>
            <w:tcW w:w="1191" w:type="dxa"/>
            <w:tcBorders>
              <w:top w:val="nil"/>
              <w:left w:val="nil"/>
              <w:bottom w:val="nil"/>
              <w:right w:val="nil"/>
            </w:tcBorders>
          </w:tcPr>
          <w:p w14:paraId="643E8F75" w14:textId="77777777" w:rsidR="009E366C" w:rsidRPr="006964CF" w:rsidRDefault="009E366C" w:rsidP="00311E56">
            <w:pPr>
              <w:rPr>
                <w:rFonts w:eastAsia="Times New Roman"/>
                <w:sz w:val="16"/>
                <w:szCs w:val="16"/>
              </w:rPr>
            </w:pPr>
          </w:p>
        </w:tc>
      </w:tr>
      <w:tr w:rsidR="009E366C" w:rsidRPr="006964CF" w14:paraId="7D351434" w14:textId="77777777" w:rsidTr="00311E56">
        <w:tc>
          <w:tcPr>
            <w:tcW w:w="1191" w:type="dxa"/>
            <w:vMerge/>
            <w:shd w:val="clear" w:color="auto" w:fill="FFCCCC"/>
          </w:tcPr>
          <w:p w14:paraId="1154B51F" w14:textId="77777777" w:rsidR="009E366C" w:rsidRPr="006964CF" w:rsidRDefault="009E366C" w:rsidP="00311E56">
            <w:pPr>
              <w:rPr>
                <w:rFonts w:eastAsia="Times New Roman"/>
                <w:sz w:val="16"/>
                <w:szCs w:val="16"/>
              </w:rPr>
            </w:pPr>
          </w:p>
        </w:tc>
        <w:tc>
          <w:tcPr>
            <w:tcW w:w="236" w:type="dxa"/>
            <w:vMerge/>
            <w:tcBorders>
              <w:bottom w:val="nil"/>
              <w:right w:val="nil"/>
            </w:tcBorders>
          </w:tcPr>
          <w:p w14:paraId="79B5207A" w14:textId="77777777" w:rsidR="009E366C" w:rsidRPr="006964CF" w:rsidRDefault="009E366C" w:rsidP="00311E56">
            <w:pPr>
              <w:rPr>
                <w:rFonts w:eastAsia="Times New Roman"/>
                <w:sz w:val="16"/>
                <w:szCs w:val="16"/>
              </w:rPr>
            </w:pPr>
          </w:p>
        </w:tc>
        <w:tc>
          <w:tcPr>
            <w:tcW w:w="1191" w:type="dxa"/>
            <w:tcBorders>
              <w:top w:val="nil"/>
              <w:left w:val="nil"/>
              <w:bottom w:val="nil"/>
              <w:right w:val="nil"/>
            </w:tcBorders>
          </w:tcPr>
          <w:p w14:paraId="34ABEDB2" w14:textId="77777777" w:rsidR="009E366C" w:rsidRPr="006964CF" w:rsidRDefault="009E366C" w:rsidP="00311E56">
            <w:pPr>
              <w:rPr>
                <w:rFonts w:eastAsia="Times New Roman"/>
                <w:sz w:val="16"/>
                <w:szCs w:val="16"/>
              </w:rPr>
            </w:pPr>
          </w:p>
        </w:tc>
        <w:tc>
          <w:tcPr>
            <w:tcW w:w="236" w:type="dxa"/>
            <w:vMerge/>
            <w:tcBorders>
              <w:left w:val="nil"/>
              <w:bottom w:val="nil"/>
              <w:right w:val="nil"/>
            </w:tcBorders>
          </w:tcPr>
          <w:p w14:paraId="42CA856E" w14:textId="77777777" w:rsidR="009E366C" w:rsidRPr="006964CF" w:rsidRDefault="009E366C" w:rsidP="00311E56">
            <w:pPr>
              <w:rPr>
                <w:rFonts w:eastAsia="Times New Roman"/>
                <w:sz w:val="16"/>
                <w:szCs w:val="16"/>
              </w:rPr>
            </w:pPr>
          </w:p>
        </w:tc>
        <w:tc>
          <w:tcPr>
            <w:tcW w:w="1191" w:type="dxa"/>
            <w:tcBorders>
              <w:top w:val="nil"/>
              <w:left w:val="nil"/>
              <w:bottom w:val="nil"/>
              <w:right w:val="nil"/>
            </w:tcBorders>
          </w:tcPr>
          <w:p w14:paraId="6E6D968A" w14:textId="77777777" w:rsidR="009E366C" w:rsidRPr="006964CF" w:rsidRDefault="009E366C" w:rsidP="00311E56">
            <w:pPr>
              <w:rPr>
                <w:rFonts w:eastAsia="Times New Roman"/>
                <w:sz w:val="16"/>
                <w:szCs w:val="16"/>
              </w:rPr>
            </w:pPr>
          </w:p>
        </w:tc>
      </w:tr>
      <w:tr w:rsidR="009E366C" w:rsidRPr="006964CF" w14:paraId="1B385F48" w14:textId="77777777" w:rsidTr="00311E56">
        <w:tc>
          <w:tcPr>
            <w:tcW w:w="1191" w:type="dxa"/>
            <w:vMerge/>
            <w:shd w:val="clear" w:color="auto" w:fill="FFCCCC"/>
          </w:tcPr>
          <w:p w14:paraId="78551AA1" w14:textId="77777777" w:rsidR="009E366C" w:rsidRPr="006964CF" w:rsidRDefault="009E366C" w:rsidP="00311E56">
            <w:pPr>
              <w:rPr>
                <w:rFonts w:eastAsia="Times New Roman"/>
                <w:sz w:val="16"/>
                <w:szCs w:val="16"/>
              </w:rPr>
            </w:pPr>
          </w:p>
        </w:tc>
        <w:tc>
          <w:tcPr>
            <w:tcW w:w="236" w:type="dxa"/>
            <w:vMerge/>
            <w:tcBorders>
              <w:bottom w:val="nil"/>
              <w:right w:val="nil"/>
            </w:tcBorders>
          </w:tcPr>
          <w:p w14:paraId="73EB898C" w14:textId="77777777" w:rsidR="009E366C" w:rsidRPr="006964CF" w:rsidRDefault="009E366C" w:rsidP="00311E56">
            <w:pPr>
              <w:rPr>
                <w:rFonts w:eastAsia="Times New Roman"/>
                <w:sz w:val="16"/>
                <w:szCs w:val="16"/>
              </w:rPr>
            </w:pPr>
          </w:p>
        </w:tc>
        <w:tc>
          <w:tcPr>
            <w:tcW w:w="1191" w:type="dxa"/>
            <w:tcBorders>
              <w:top w:val="nil"/>
              <w:left w:val="nil"/>
              <w:bottom w:val="nil"/>
              <w:right w:val="nil"/>
            </w:tcBorders>
          </w:tcPr>
          <w:p w14:paraId="2E08B1D4" w14:textId="77777777" w:rsidR="009E366C" w:rsidRPr="006964CF" w:rsidRDefault="009E366C" w:rsidP="00311E56">
            <w:pPr>
              <w:rPr>
                <w:rFonts w:eastAsia="Times New Roman"/>
                <w:sz w:val="16"/>
                <w:szCs w:val="16"/>
              </w:rPr>
            </w:pPr>
          </w:p>
        </w:tc>
        <w:tc>
          <w:tcPr>
            <w:tcW w:w="236" w:type="dxa"/>
            <w:vMerge/>
            <w:tcBorders>
              <w:left w:val="nil"/>
              <w:bottom w:val="nil"/>
              <w:right w:val="nil"/>
            </w:tcBorders>
          </w:tcPr>
          <w:p w14:paraId="1E9AD022" w14:textId="77777777" w:rsidR="009E366C" w:rsidRPr="006964CF" w:rsidRDefault="009E366C" w:rsidP="00311E56">
            <w:pPr>
              <w:rPr>
                <w:rFonts w:eastAsia="Times New Roman"/>
                <w:sz w:val="16"/>
                <w:szCs w:val="16"/>
              </w:rPr>
            </w:pPr>
          </w:p>
        </w:tc>
        <w:tc>
          <w:tcPr>
            <w:tcW w:w="1191" w:type="dxa"/>
            <w:tcBorders>
              <w:top w:val="nil"/>
              <w:left w:val="nil"/>
              <w:bottom w:val="nil"/>
              <w:right w:val="nil"/>
            </w:tcBorders>
          </w:tcPr>
          <w:p w14:paraId="342F7215" w14:textId="77777777" w:rsidR="009E366C" w:rsidRPr="006964CF" w:rsidRDefault="009E366C" w:rsidP="00311E56">
            <w:pPr>
              <w:rPr>
                <w:rFonts w:eastAsia="Times New Roman"/>
                <w:sz w:val="16"/>
                <w:szCs w:val="16"/>
              </w:rPr>
            </w:pPr>
          </w:p>
        </w:tc>
      </w:tr>
      <w:tr w:rsidR="009E366C" w:rsidRPr="006964CF" w14:paraId="3258BFF6" w14:textId="77777777" w:rsidTr="00311E56">
        <w:tc>
          <w:tcPr>
            <w:tcW w:w="1191" w:type="dxa"/>
            <w:vMerge/>
            <w:shd w:val="clear" w:color="auto" w:fill="FFCCCC"/>
          </w:tcPr>
          <w:p w14:paraId="5CAC03DA" w14:textId="77777777" w:rsidR="009E366C" w:rsidRPr="006964CF" w:rsidRDefault="009E366C" w:rsidP="00311E56">
            <w:pPr>
              <w:rPr>
                <w:rFonts w:eastAsia="Times New Roman"/>
                <w:sz w:val="16"/>
                <w:szCs w:val="16"/>
              </w:rPr>
            </w:pPr>
          </w:p>
        </w:tc>
        <w:tc>
          <w:tcPr>
            <w:tcW w:w="236" w:type="dxa"/>
            <w:vMerge/>
            <w:tcBorders>
              <w:bottom w:val="nil"/>
              <w:right w:val="nil"/>
            </w:tcBorders>
          </w:tcPr>
          <w:p w14:paraId="4E1CB2F6" w14:textId="77777777" w:rsidR="009E366C" w:rsidRPr="006964CF" w:rsidRDefault="009E366C" w:rsidP="00311E56">
            <w:pPr>
              <w:rPr>
                <w:rFonts w:eastAsia="Times New Roman"/>
                <w:sz w:val="16"/>
                <w:szCs w:val="16"/>
              </w:rPr>
            </w:pPr>
          </w:p>
        </w:tc>
        <w:tc>
          <w:tcPr>
            <w:tcW w:w="1191" w:type="dxa"/>
            <w:tcBorders>
              <w:top w:val="nil"/>
              <w:left w:val="nil"/>
              <w:bottom w:val="nil"/>
              <w:right w:val="nil"/>
            </w:tcBorders>
          </w:tcPr>
          <w:p w14:paraId="3E0A6F5E" w14:textId="77777777" w:rsidR="009E366C" w:rsidRPr="006964CF" w:rsidRDefault="009E366C" w:rsidP="00311E56">
            <w:pPr>
              <w:rPr>
                <w:rFonts w:eastAsia="Times New Roman"/>
                <w:sz w:val="16"/>
                <w:szCs w:val="16"/>
              </w:rPr>
            </w:pPr>
          </w:p>
        </w:tc>
        <w:tc>
          <w:tcPr>
            <w:tcW w:w="236" w:type="dxa"/>
            <w:vMerge/>
            <w:tcBorders>
              <w:left w:val="nil"/>
              <w:bottom w:val="nil"/>
              <w:right w:val="nil"/>
            </w:tcBorders>
          </w:tcPr>
          <w:p w14:paraId="315F477C" w14:textId="77777777" w:rsidR="009E366C" w:rsidRPr="006964CF" w:rsidRDefault="009E366C" w:rsidP="00311E56">
            <w:pPr>
              <w:rPr>
                <w:rFonts w:eastAsia="Times New Roman"/>
                <w:sz w:val="16"/>
                <w:szCs w:val="16"/>
              </w:rPr>
            </w:pPr>
          </w:p>
        </w:tc>
        <w:tc>
          <w:tcPr>
            <w:tcW w:w="1191" w:type="dxa"/>
            <w:tcBorders>
              <w:top w:val="nil"/>
              <w:left w:val="nil"/>
              <w:bottom w:val="nil"/>
              <w:right w:val="nil"/>
            </w:tcBorders>
          </w:tcPr>
          <w:p w14:paraId="2F462DD3" w14:textId="77777777" w:rsidR="009E366C" w:rsidRPr="006964CF" w:rsidRDefault="009E366C" w:rsidP="00311E56">
            <w:pPr>
              <w:rPr>
                <w:rFonts w:eastAsia="Times New Roman"/>
                <w:sz w:val="16"/>
                <w:szCs w:val="16"/>
              </w:rPr>
            </w:pPr>
          </w:p>
        </w:tc>
      </w:tr>
    </w:tbl>
    <w:p w14:paraId="11C8FEB6" w14:textId="77777777" w:rsidR="009E366C" w:rsidRDefault="009E366C" w:rsidP="009E366C">
      <w:pPr>
        <w:jc w:val="center"/>
        <w:rPr>
          <w:rFonts w:eastAsia="Times New Roman" w:cs="Times New Roman"/>
          <w:b/>
          <w:sz w:val="24"/>
          <w:szCs w:val="24"/>
          <w:lang w:eastAsia="ru-RU"/>
        </w:rPr>
      </w:pPr>
      <w:r w:rsidRPr="003C5172">
        <w:rPr>
          <w:rFonts w:eastAsia="Times New Roman" w:cs="Times New Roman"/>
          <w:b/>
          <w:sz w:val="24"/>
          <w:szCs w:val="24"/>
          <w:lang w:eastAsia="ru-RU"/>
        </w:rPr>
        <w:t xml:space="preserve">Суеверия </w:t>
      </w:r>
      <w:r w:rsidRPr="003C5172">
        <w:rPr>
          <w:rFonts w:eastAsia="Times New Roman" w:cs="Times New Roman"/>
          <w:sz w:val="24"/>
          <w:szCs w:val="24"/>
          <w:lang w:eastAsia="ru-RU"/>
        </w:rPr>
        <w:t>–</w:t>
      </w:r>
      <w:r w:rsidRPr="003C5172">
        <w:rPr>
          <w:rFonts w:eastAsia="Times New Roman" w:cs="Times New Roman"/>
          <w:b/>
          <w:sz w:val="24"/>
          <w:szCs w:val="24"/>
          <w:lang w:eastAsia="ru-RU"/>
        </w:rPr>
        <w:t xml:space="preserve"> 28 (5</w:t>
      </w:r>
      <w:r>
        <w:rPr>
          <w:rFonts w:eastAsia="Times New Roman" w:cs="Times New Roman"/>
          <w:b/>
          <w:sz w:val="24"/>
          <w:szCs w:val="24"/>
          <w:lang w:eastAsia="ru-RU"/>
        </w:rPr>
        <w:t>6</w:t>
      </w:r>
      <w:r w:rsidRPr="003C5172">
        <w:rPr>
          <w:rFonts w:eastAsia="Times New Roman" w:cs="Times New Roman"/>
          <w:b/>
          <w:sz w:val="24"/>
          <w:szCs w:val="24"/>
          <w:lang w:eastAsia="ru-RU"/>
        </w:rPr>
        <w:t>%)</w:t>
      </w:r>
    </w:p>
    <w:p w14:paraId="66E04463" w14:textId="77777777" w:rsidR="009E366C" w:rsidRDefault="009E366C" w:rsidP="009E366C">
      <w:pPr>
        <w:jc w:val="left"/>
        <w:rPr>
          <w:rFonts w:eastAsia="Times New Roman" w:cs="Times New Roman"/>
          <w:bCs/>
          <w:sz w:val="24"/>
          <w:szCs w:val="24"/>
          <w:lang w:eastAsia="ru-RU"/>
        </w:rPr>
      </w:pPr>
    </w:p>
    <w:tbl>
      <w:tblPr>
        <w:tblStyle w:val="a7"/>
        <w:tblW w:w="0" w:type="auto"/>
        <w:tblInd w:w="1128" w:type="dxa"/>
        <w:tblLook w:val="04A0" w:firstRow="1" w:lastRow="0" w:firstColumn="1" w:lastColumn="0" w:noHBand="0" w:noVBand="1"/>
      </w:tblPr>
      <w:tblGrid>
        <w:gridCol w:w="1191"/>
        <w:gridCol w:w="236"/>
        <w:gridCol w:w="1191"/>
        <w:gridCol w:w="236"/>
        <w:gridCol w:w="1191"/>
        <w:gridCol w:w="236"/>
        <w:gridCol w:w="1191"/>
      </w:tblGrid>
      <w:tr w:rsidR="009E366C" w:rsidRPr="006964CF" w14:paraId="4E5949DC" w14:textId="77777777" w:rsidTr="00311E56">
        <w:trPr>
          <w:trHeight w:val="447"/>
        </w:trPr>
        <w:tc>
          <w:tcPr>
            <w:tcW w:w="1191" w:type="dxa"/>
            <w:shd w:val="clear" w:color="auto" w:fill="CCCCFF"/>
          </w:tcPr>
          <w:p w14:paraId="44AC739D" w14:textId="77777777" w:rsidR="009E366C" w:rsidRPr="006964CF" w:rsidRDefault="009E366C" w:rsidP="00311E56">
            <w:pPr>
              <w:rPr>
                <w:rFonts w:eastAsia="Times New Roman"/>
                <w:sz w:val="16"/>
                <w:szCs w:val="16"/>
              </w:rPr>
            </w:pPr>
            <w:r w:rsidRPr="006964CF">
              <w:rPr>
                <w:rFonts w:ascii="Times New Roman" w:hAnsi="Times New Roman"/>
                <w:sz w:val="16"/>
                <w:szCs w:val="16"/>
              </w:rPr>
              <w:t>Мистические</w:t>
            </w:r>
          </w:p>
        </w:tc>
        <w:tc>
          <w:tcPr>
            <w:tcW w:w="236" w:type="dxa"/>
            <w:vMerge w:val="restart"/>
            <w:tcBorders>
              <w:top w:val="nil"/>
              <w:bottom w:val="nil"/>
            </w:tcBorders>
          </w:tcPr>
          <w:p w14:paraId="26DC2C39" w14:textId="77777777" w:rsidR="009E366C" w:rsidRPr="006964CF" w:rsidRDefault="009E366C" w:rsidP="00311E56">
            <w:pPr>
              <w:rPr>
                <w:rFonts w:eastAsia="Times New Roman"/>
                <w:sz w:val="16"/>
                <w:szCs w:val="16"/>
              </w:rPr>
            </w:pPr>
          </w:p>
        </w:tc>
        <w:tc>
          <w:tcPr>
            <w:tcW w:w="1191" w:type="dxa"/>
            <w:shd w:val="clear" w:color="auto" w:fill="FFE599" w:themeFill="accent4" w:themeFillTint="66"/>
          </w:tcPr>
          <w:p w14:paraId="6799468B" w14:textId="77777777" w:rsidR="009E366C" w:rsidRPr="006964CF" w:rsidRDefault="009E366C" w:rsidP="00311E56">
            <w:pPr>
              <w:rPr>
                <w:rFonts w:eastAsia="Times New Roman"/>
                <w:sz w:val="16"/>
                <w:szCs w:val="16"/>
              </w:rPr>
            </w:pPr>
            <w:r w:rsidRPr="006964CF">
              <w:rPr>
                <w:rFonts w:ascii="Times New Roman" w:hAnsi="Times New Roman"/>
                <w:sz w:val="16"/>
                <w:szCs w:val="16"/>
              </w:rPr>
              <w:t>Медицинские</w:t>
            </w:r>
          </w:p>
        </w:tc>
        <w:tc>
          <w:tcPr>
            <w:tcW w:w="236" w:type="dxa"/>
            <w:vMerge w:val="restart"/>
            <w:tcBorders>
              <w:top w:val="nil"/>
              <w:bottom w:val="nil"/>
            </w:tcBorders>
          </w:tcPr>
          <w:p w14:paraId="7E343967" w14:textId="77777777" w:rsidR="009E366C" w:rsidRPr="006964CF" w:rsidRDefault="009E366C" w:rsidP="00311E56">
            <w:pPr>
              <w:rPr>
                <w:rFonts w:eastAsia="Times New Roman"/>
                <w:sz w:val="16"/>
                <w:szCs w:val="16"/>
              </w:rPr>
            </w:pPr>
          </w:p>
        </w:tc>
        <w:tc>
          <w:tcPr>
            <w:tcW w:w="1191" w:type="dxa"/>
            <w:shd w:val="clear" w:color="auto" w:fill="99FFCC"/>
          </w:tcPr>
          <w:p w14:paraId="348B2EBD" w14:textId="77777777" w:rsidR="009E366C" w:rsidRPr="006964CF" w:rsidRDefault="009E366C" w:rsidP="00311E56">
            <w:pPr>
              <w:rPr>
                <w:rFonts w:eastAsia="Times New Roman"/>
                <w:sz w:val="16"/>
                <w:szCs w:val="16"/>
              </w:rPr>
            </w:pPr>
            <w:r>
              <w:rPr>
                <w:rFonts w:ascii="Times New Roman" w:hAnsi="Times New Roman"/>
                <w:sz w:val="16"/>
                <w:szCs w:val="16"/>
              </w:rPr>
              <w:t>Я</w:t>
            </w:r>
            <w:r w:rsidRPr="006964CF">
              <w:rPr>
                <w:rFonts w:ascii="Times New Roman" w:hAnsi="Times New Roman"/>
                <w:sz w:val="16"/>
                <w:szCs w:val="16"/>
              </w:rPr>
              <w:t>влени</w:t>
            </w:r>
            <w:r>
              <w:rPr>
                <w:rFonts w:ascii="Times New Roman" w:hAnsi="Times New Roman"/>
                <w:sz w:val="16"/>
                <w:szCs w:val="16"/>
              </w:rPr>
              <w:t>я</w:t>
            </w:r>
            <w:r w:rsidRPr="006964CF">
              <w:rPr>
                <w:rFonts w:ascii="Times New Roman" w:hAnsi="Times New Roman"/>
                <w:sz w:val="16"/>
                <w:szCs w:val="16"/>
              </w:rPr>
              <w:t xml:space="preserve"> природы</w:t>
            </w:r>
          </w:p>
        </w:tc>
        <w:tc>
          <w:tcPr>
            <w:tcW w:w="236" w:type="dxa"/>
            <w:vMerge w:val="restart"/>
            <w:tcBorders>
              <w:top w:val="nil"/>
              <w:bottom w:val="nil"/>
            </w:tcBorders>
          </w:tcPr>
          <w:p w14:paraId="5A8CC820" w14:textId="77777777" w:rsidR="009E366C" w:rsidRPr="006964CF" w:rsidRDefault="009E366C" w:rsidP="00311E56">
            <w:pPr>
              <w:rPr>
                <w:rFonts w:eastAsia="Times New Roman"/>
                <w:sz w:val="16"/>
                <w:szCs w:val="16"/>
              </w:rPr>
            </w:pPr>
          </w:p>
        </w:tc>
        <w:tc>
          <w:tcPr>
            <w:tcW w:w="1191" w:type="dxa"/>
            <w:shd w:val="clear" w:color="auto" w:fill="FFCCFF"/>
          </w:tcPr>
          <w:p w14:paraId="65E647B1" w14:textId="77777777" w:rsidR="009E366C" w:rsidRPr="006964CF" w:rsidRDefault="009E366C" w:rsidP="00311E56">
            <w:pPr>
              <w:rPr>
                <w:rFonts w:eastAsia="Times New Roman"/>
                <w:sz w:val="16"/>
                <w:szCs w:val="16"/>
              </w:rPr>
            </w:pPr>
            <w:r w:rsidRPr="006964CF">
              <w:rPr>
                <w:rFonts w:ascii="Times New Roman" w:hAnsi="Times New Roman"/>
                <w:sz w:val="16"/>
                <w:szCs w:val="16"/>
              </w:rPr>
              <w:t>Бытовые</w:t>
            </w:r>
          </w:p>
        </w:tc>
      </w:tr>
      <w:tr w:rsidR="009E366C" w:rsidRPr="006964CF" w14:paraId="50D14F53" w14:textId="77777777" w:rsidTr="00311E56">
        <w:trPr>
          <w:trHeight w:val="391"/>
        </w:trPr>
        <w:tc>
          <w:tcPr>
            <w:tcW w:w="1191" w:type="dxa"/>
            <w:vMerge w:val="restart"/>
            <w:tcBorders>
              <w:bottom w:val="single" w:sz="4" w:space="0" w:color="auto"/>
            </w:tcBorders>
            <w:shd w:val="clear" w:color="auto" w:fill="CCCCFF"/>
          </w:tcPr>
          <w:p w14:paraId="527360BA" w14:textId="77777777" w:rsidR="009E366C" w:rsidRPr="006964CF" w:rsidRDefault="009E366C" w:rsidP="00311E56">
            <w:pPr>
              <w:rPr>
                <w:rFonts w:eastAsia="Times New Roman"/>
                <w:sz w:val="16"/>
                <w:szCs w:val="16"/>
                <w:lang w:val="be-BY"/>
              </w:rPr>
            </w:pPr>
            <w:r>
              <w:rPr>
                <w:rFonts w:eastAsia="Times New Roman"/>
                <w:sz w:val="16"/>
                <w:szCs w:val="16"/>
                <w:lang w:val="be-BY"/>
              </w:rPr>
              <w:t>10 – 36%</w:t>
            </w:r>
          </w:p>
        </w:tc>
        <w:tc>
          <w:tcPr>
            <w:tcW w:w="236" w:type="dxa"/>
            <w:vMerge/>
            <w:tcBorders>
              <w:bottom w:val="nil"/>
            </w:tcBorders>
          </w:tcPr>
          <w:p w14:paraId="2F529750" w14:textId="77777777" w:rsidR="009E366C" w:rsidRPr="006964CF" w:rsidRDefault="009E366C" w:rsidP="00311E56">
            <w:pPr>
              <w:rPr>
                <w:rFonts w:eastAsia="Times New Roman"/>
                <w:sz w:val="16"/>
                <w:szCs w:val="16"/>
              </w:rPr>
            </w:pPr>
          </w:p>
        </w:tc>
        <w:tc>
          <w:tcPr>
            <w:tcW w:w="1191" w:type="dxa"/>
            <w:vMerge w:val="restart"/>
            <w:tcBorders>
              <w:bottom w:val="single" w:sz="4" w:space="0" w:color="auto"/>
            </w:tcBorders>
            <w:shd w:val="clear" w:color="auto" w:fill="FFE599" w:themeFill="accent4" w:themeFillTint="66"/>
          </w:tcPr>
          <w:p w14:paraId="0E83A671" w14:textId="77777777" w:rsidR="009E366C" w:rsidRPr="006964CF" w:rsidRDefault="009E366C" w:rsidP="00311E56">
            <w:pPr>
              <w:rPr>
                <w:rFonts w:eastAsia="Times New Roman"/>
                <w:sz w:val="16"/>
                <w:szCs w:val="16"/>
                <w:lang w:val="be-BY"/>
              </w:rPr>
            </w:pPr>
            <w:r>
              <w:rPr>
                <w:rFonts w:eastAsia="Times New Roman"/>
                <w:sz w:val="16"/>
                <w:szCs w:val="16"/>
                <w:lang w:val="be-BY"/>
              </w:rPr>
              <w:t>8 – 28%</w:t>
            </w:r>
          </w:p>
        </w:tc>
        <w:tc>
          <w:tcPr>
            <w:tcW w:w="236" w:type="dxa"/>
            <w:vMerge/>
            <w:tcBorders>
              <w:bottom w:val="nil"/>
            </w:tcBorders>
          </w:tcPr>
          <w:p w14:paraId="6B94F060" w14:textId="77777777" w:rsidR="009E366C" w:rsidRPr="006964CF" w:rsidRDefault="009E366C" w:rsidP="00311E56">
            <w:pPr>
              <w:rPr>
                <w:rFonts w:eastAsia="Times New Roman"/>
                <w:sz w:val="16"/>
                <w:szCs w:val="16"/>
              </w:rPr>
            </w:pPr>
          </w:p>
        </w:tc>
        <w:tc>
          <w:tcPr>
            <w:tcW w:w="1191" w:type="dxa"/>
            <w:vMerge w:val="restart"/>
            <w:tcBorders>
              <w:bottom w:val="single" w:sz="4" w:space="0" w:color="auto"/>
            </w:tcBorders>
            <w:shd w:val="clear" w:color="auto" w:fill="99FFCC"/>
          </w:tcPr>
          <w:p w14:paraId="4BD67CF9" w14:textId="77777777" w:rsidR="009E366C" w:rsidRPr="00D621AF" w:rsidRDefault="009E366C" w:rsidP="00311E56">
            <w:pPr>
              <w:rPr>
                <w:rFonts w:eastAsia="Times New Roman"/>
                <w:sz w:val="16"/>
                <w:szCs w:val="16"/>
                <w:lang w:val="be-BY"/>
              </w:rPr>
            </w:pPr>
            <w:r>
              <w:rPr>
                <w:rFonts w:eastAsia="Times New Roman"/>
                <w:sz w:val="16"/>
                <w:szCs w:val="16"/>
                <w:lang w:val="be-BY"/>
              </w:rPr>
              <w:t>7 – 25%</w:t>
            </w:r>
          </w:p>
        </w:tc>
        <w:tc>
          <w:tcPr>
            <w:tcW w:w="236" w:type="dxa"/>
            <w:vMerge/>
            <w:tcBorders>
              <w:bottom w:val="nil"/>
            </w:tcBorders>
          </w:tcPr>
          <w:p w14:paraId="7E853E16" w14:textId="77777777" w:rsidR="009E366C" w:rsidRPr="006964CF" w:rsidRDefault="009E366C" w:rsidP="00311E56">
            <w:pPr>
              <w:rPr>
                <w:rFonts w:eastAsia="Times New Roman"/>
                <w:sz w:val="16"/>
                <w:szCs w:val="16"/>
              </w:rPr>
            </w:pPr>
          </w:p>
        </w:tc>
        <w:tc>
          <w:tcPr>
            <w:tcW w:w="1191" w:type="dxa"/>
            <w:tcBorders>
              <w:bottom w:val="single" w:sz="4" w:space="0" w:color="auto"/>
            </w:tcBorders>
            <w:shd w:val="clear" w:color="auto" w:fill="FFCCFF"/>
          </w:tcPr>
          <w:p w14:paraId="58ABC5D5" w14:textId="77777777" w:rsidR="009E366C" w:rsidRPr="006964CF" w:rsidRDefault="009E366C" w:rsidP="00311E56">
            <w:pPr>
              <w:rPr>
                <w:rFonts w:eastAsia="Times New Roman"/>
                <w:sz w:val="16"/>
                <w:szCs w:val="16"/>
              </w:rPr>
            </w:pPr>
            <w:r>
              <w:rPr>
                <w:rFonts w:eastAsia="Times New Roman"/>
                <w:sz w:val="16"/>
                <w:szCs w:val="16"/>
              </w:rPr>
              <w:t>3 – 11%</w:t>
            </w:r>
          </w:p>
        </w:tc>
      </w:tr>
      <w:tr w:rsidR="009E366C" w:rsidRPr="006964CF" w14:paraId="65D2F872" w14:textId="77777777" w:rsidTr="00311E56">
        <w:tc>
          <w:tcPr>
            <w:tcW w:w="1191" w:type="dxa"/>
            <w:vMerge/>
            <w:shd w:val="clear" w:color="auto" w:fill="CCCCFF"/>
          </w:tcPr>
          <w:p w14:paraId="08DCFFEB" w14:textId="77777777" w:rsidR="009E366C" w:rsidRPr="006964CF" w:rsidRDefault="009E366C" w:rsidP="00311E56">
            <w:pPr>
              <w:rPr>
                <w:rFonts w:eastAsia="Times New Roman"/>
                <w:sz w:val="16"/>
                <w:szCs w:val="16"/>
              </w:rPr>
            </w:pPr>
          </w:p>
        </w:tc>
        <w:tc>
          <w:tcPr>
            <w:tcW w:w="236" w:type="dxa"/>
            <w:vMerge/>
            <w:tcBorders>
              <w:bottom w:val="nil"/>
            </w:tcBorders>
          </w:tcPr>
          <w:p w14:paraId="215288E7" w14:textId="77777777" w:rsidR="009E366C" w:rsidRPr="006964CF" w:rsidRDefault="009E366C" w:rsidP="00311E56">
            <w:pPr>
              <w:rPr>
                <w:rFonts w:eastAsia="Times New Roman"/>
                <w:sz w:val="16"/>
                <w:szCs w:val="16"/>
              </w:rPr>
            </w:pPr>
          </w:p>
        </w:tc>
        <w:tc>
          <w:tcPr>
            <w:tcW w:w="1191" w:type="dxa"/>
            <w:vMerge/>
            <w:shd w:val="clear" w:color="auto" w:fill="FFE599" w:themeFill="accent4" w:themeFillTint="66"/>
          </w:tcPr>
          <w:p w14:paraId="765AD809" w14:textId="77777777" w:rsidR="009E366C" w:rsidRPr="006964CF" w:rsidRDefault="009E366C" w:rsidP="00311E56">
            <w:pPr>
              <w:rPr>
                <w:rFonts w:eastAsia="Times New Roman"/>
                <w:sz w:val="16"/>
                <w:szCs w:val="16"/>
              </w:rPr>
            </w:pPr>
          </w:p>
        </w:tc>
        <w:tc>
          <w:tcPr>
            <w:tcW w:w="236" w:type="dxa"/>
            <w:vMerge/>
            <w:tcBorders>
              <w:bottom w:val="nil"/>
            </w:tcBorders>
          </w:tcPr>
          <w:p w14:paraId="161ED479" w14:textId="77777777" w:rsidR="009E366C" w:rsidRPr="006964CF" w:rsidRDefault="009E366C" w:rsidP="00311E56">
            <w:pPr>
              <w:rPr>
                <w:rFonts w:eastAsia="Times New Roman"/>
                <w:sz w:val="16"/>
                <w:szCs w:val="16"/>
              </w:rPr>
            </w:pPr>
          </w:p>
        </w:tc>
        <w:tc>
          <w:tcPr>
            <w:tcW w:w="1191" w:type="dxa"/>
            <w:vMerge/>
            <w:shd w:val="clear" w:color="auto" w:fill="99FFCC"/>
          </w:tcPr>
          <w:p w14:paraId="37C9DB88" w14:textId="77777777" w:rsidR="009E366C" w:rsidRPr="006964CF" w:rsidRDefault="009E366C" w:rsidP="00311E56">
            <w:pPr>
              <w:rPr>
                <w:rFonts w:eastAsia="Times New Roman"/>
                <w:sz w:val="16"/>
                <w:szCs w:val="16"/>
              </w:rPr>
            </w:pPr>
          </w:p>
        </w:tc>
        <w:tc>
          <w:tcPr>
            <w:tcW w:w="236" w:type="dxa"/>
            <w:vMerge/>
            <w:tcBorders>
              <w:bottom w:val="nil"/>
              <w:right w:val="nil"/>
            </w:tcBorders>
          </w:tcPr>
          <w:p w14:paraId="55F7C560" w14:textId="77777777" w:rsidR="009E366C" w:rsidRPr="006964CF" w:rsidRDefault="009E366C" w:rsidP="00311E56">
            <w:pPr>
              <w:rPr>
                <w:rFonts w:eastAsia="Times New Roman"/>
                <w:sz w:val="16"/>
                <w:szCs w:val="16"/>
              </w:rPr>
            </w:pPr>
          </w:p>
        </w:tc>
        <w:tc>
          <w:tcPr>
            <w:tcW w:w="1191" w:type="dxa"/>
            <w:tcBorders>
              <w:left w:val="nil"/>
              <w:bottom w:val="nil"/>
              <w:right w:val="nil"/>
            </w:tcBorders>
          </w:tcPr>
          <w:p w14:paraId="1D5BCCF8" w14:textId="77777777" w:rsidR="009E366C" w:rsidRPr="006964CF" w:rsidRDefault="009E366C" w:rsidP="00311E56">
            <w:pPr>
              <w:rPr>
                <w:rFonts w:eastAsia="Times New Roman"/>
                <w:sz w:val="16"/>
                <w:szCs w:val="16"/>
              </w:rPr>
            </w:pPr>
          </w:p>
        </w:tc>
      </w:tr>
      <w:tr w:rsidR="009E366C" w:rsidRPr="006964CF" w14:paraId="21B3472D" w14:textId="77777777" w:rsidTr="00311E56">
        <w:tc>
          <w:tcPr>
            <w:tcW w:w="1191" w:type="dxa"/>
            <w:vMerge/>
            <w:shd w:val="clear" w:color="auto" w:fill="CCCCFF"/>
          </w:tcPr>
          <w:p w14:paraId="699209A6" w14:textId="77777777" w:rsidR="009E366C" w:rsidRPr="006964CF" w:rsidRDefault="009E366C" w:rsidP="00311E56">
            <w:pPr>
              <w:rPr>
                <w:rFonts w:eastAsia="Times New Roman"/>
                <w:sz w:val="16"/>
                <w:szCs w:val="16"/>
              </w:rPr>
            </w:pPr>
          </w:p>
        </w:tc>
        <w:tc>
          <w:tcPr>
            <w:tcW w:w="236" w:type="dxa"/>
            <w:vMerge/>
            <w:tcBorders>
              <w:bottom w:val="nil"/>
            </w:tcBorders>
          </w:tcPr>
          <w:p w14:paraId="22891626" w14:textId="77777777" w:rsidR="009E366C" w:rsidRPr="006964CF" w:rsidRDefault="009E366C" w:rsidP="00311E56">
            <w:pPr>
              <w:rPr>
                <w:rFonts w:eastAsia="Times New Roman"/>
                <w:sz w:val="16"/>
                <w:szCs w:val="16"/>
              </w:rPr>
            </w:pPr>
          </w:p>
        </w:tc>
        <w:tc>
          <w:tcPr>
            <w:tcW w:w="1191" w:type="dxa"/>
            <w:vMerge/>
            <w:shd w:val="clear" w:color="auto" w:fill="FFE599" w:themeFill="accent4" w:themeFillTint="66"/>
          </w:tcPr>
          <w:p w14:paraId="0023786A" w14:textId="77777777" w:rsidR="009E366C" w:rsidRPr="006964CF" w:rsidRDefault="009E366C" w:rsidP="00311E56">
            <w:pPr>
              <w:rPr>
                <w:rFonts w:eastAsia="Times New Roman"/>
                <w:sz w:val="16"/>
                <w:szCs w:val="16"/>
              </w:rPr>
            </w:pPr>
          </w:p>
        </w:tc>
        <w:tc>
          <w:tcPr>
            <w:tcW w:w="236" w:type="dxa"/>
            <w:vMerge/>
            <w:tcBorders>
              <w:bottom w:val="nil"/>
            </w:tcBorders>
          </w:tcPr>
          <w:p w14:paraId="6BCF2E5B" w14:textId="77777777" w:rsidR="009E366C" w:rsidRPr="006964CF" w:rsidRDefault="009E366C" w:rsidP="00311E56">
            <w:pPr>
              <w:rPr>
                <w:rFonts w:eastAsia="Times New Roman"/>
                <w:sz w:val="16"/>
                <w:szCs w:val="16"/>
              </w:rPr>
            </w:pPr>
          </w:p>
        </w:tc>
        <w:tc>
          <w:tcPr>
            <w:tcW w:w="1191" w:type="dxa"/>
            <w:vMerge/>
            <w:shd w:val="clear" w:color="auto" w:fill="99FFCC"/>
          </w:tcPr>
          <w:p w14:paraId="06324D94" w14:textId="77777777" w:rsidR="009E366C" w:rsidRPr="006964CF" w:rsidRDefault="009E366C" w:rsidP="00311E56">
            <w:pPr>
              <w:rPr>
                <w:rFonts w:eastAsia="Times New Roman"/>
                <w:sz w:val="16"/>
                <w:szCs w:val="16"/>
              </w:rPr>
            </w:pPr>
          </w:p>
        </w:tc>
        <w:tc>
          <w:tcPr>
            <w:tcW w:w="236" w:type="dxa"/>
            <w:vMerge/>
            <w:tcBorders>
              <w:bottom w:val="nil"/>
              <w:right w:val="nil"/>
            </w:tcBorders>
          </w:tcPr>
          <w:p w14:paraId="52D6D3A6" w14:textId="77777777" w:rsidR="009E366C" w:rsidRPr="006964CF" w:rsidRDefault="009E366C" w:rsidP="00311E56">
            <w:pPr>
              <w:rPr>
                <w:rFonts w:eastAsia="Times New Roman"/>
                <w:sz w:val="16"/>
                <w:szCs w:val="16"/>
              </w:rPr>
            </w:pPr>
          </w:p>
        </w:tc>
        <w:tc>
          <w:tcPr>
            <w:tcW w:w="1191" w:type="dxa"/>
            <w:tcBorders>
              <w:top w:val="nil"/>
              <w:left w:val="nil"/>
              <w:bottom w:val="nil"/>
              <w:right w:val="nil"/>
            </w:tcBorders>
          </w:tcPr>
          <w:p w14:paraId="16825994" w14:textId="77777777" w:rsidR="009E366C" w:rsidRPr="006964CF" w:rsidRDefault="009E366C" w:rsidP="00311E56">
            <w:pPr>
              <w:rPr>
                <w:rFonts w:eastAsia="Times New Roman"/>
                <w:sz w:val="16"/>
                <w:szCs w:val="16"/>
              </w:rPr>
            </w:pPr>
          </w:p>
        </w:tc>
      </w:tr>
      <w:tr w:rsidR="009E366C" w:rsidRPr="006964CF" w14:paraId="7D7B52A1" w14:textId="77777777" w:rsidTr="00311E56">
        <w:tc>
          <w:tcPr>
            <w:tcW w:w="1191" w:type="dxa"/>
            <w:vMerge/>
            <w:shd w:val="clear" w:color="auto" w:fill="CCCCFF"/>
          </w:tcPr>
          <w:p w14:paraId="75BE5CF7" w14:textId="77777777" w:rsidR="009E366C" w:rsidRPr="006964CF" w:rsidRDefault="009E366C" w:rsidP="00311E56">
            <w:pPr>
              <w:rPr>
                <w:rFonts w:eastAsia="Times New Roman"/>
                <w:sz w:val="16"/>
                <w:szCs w:val="16"/>
              </w:rPr>
            </w:pPr>
          </w:p>
        </w:tc>
        <w:tc>
          <w:tcPr>
            <w:tcW w:w="236" w:type="dxa"/>
            <w:vMerge/>
            <w:tcBorders>
              <w:bottom w:val="nil"/>
            </w:tcBorders>
          </w:tcPr>
          <w:p w14:paraId="230164D8" w14:textId="77777777" w:rsidR="009E366C" w:rsidRPr="006964CF" w:rsidRDefault="009E366C" w:rsidP="00311E56">
            <w:pPr>
              <w:rPr>
                <w:rFonts w:eastAsia="Times New Roman"/>
                <w:sz w:val="16"/>
                <w:szCs w:val="16"/>
              </w:rPr>
            </w:pPr>
          </w:p>
        </w:tc>
        <w:tc>
          <w:tcPr>
            <w:tcW w:w="1191" w:type="dxa"/>
            <w:vMerge/>
            <w:shd w:val="clear" w:color="auto" w:fill="FFE599" w:themeFill="accent4" w:themeFillTint="66"/>
          </w:tcPr>
          <w:p w14:paraId="078688B7" w14:textId="77777777" w:rsidR="009E366C" w:rsidRPr="006964CF" w:rsidRDefault="009E366C" w:rsidP="00311E56">
            <w:pPr>
              <w:rPr>
                <w:rFonts w:eastAsia="Times New Roman"/>
                <w:sz w:val="16"/>
                <w:szCs w:val="16"/>
              </w:rPr>
            </w:pPr>
          </w:p>
        </w:tc>
        <w:tc>
          <w:tcPr>
            <w:tcW w:w="236" w:type="dxa"/>
            <w:vMerge/>
            <w:tcBorders>
              <w:bottom w:val="nil"/>
            </w:tcBorders>
          </w:tcPr>
          <w:p w14:paraId="4F378A94" w14:textId="77777777" w:rsidR="009E366C" w:rsidRPr="006964CF" w:rsidRDefault="009E366C" w:rsidP="00311E56">
            <w:pPr>
              <w:rPr>
                <w:rFonts w:eastAsia="Times New Roman"/>
                <w:sz w:val="16"/>
                <w:szCs w:val="16"/>
              </w:rPr>
            </w:pPr>
          </w:p>
        </w:tc>
        <w:tc>
          <w:tcPr>
            <w:tcW w:w="1191" w:type="dxa"/>
            <w:vMerge/>
            <w:shd w:val="clear" w:color="auto" w:fill="99FFCC"/>
          </w:tcPr>
          <w:p w14:paraId="20CC2F27" w14:textId="77777777" w:rsidR="009E366C" w:rsidRPr="006964CF" w:rsidRDefault="009E366C" w:rsidP="00311E56">
            <w:pPr>
              <w:rPr>
                <w:rFonts w:eastAsia="Times New Roman"/>
                <w:sz w:val="16"/>
                <w:szCs w:val="16"/>
              </w:rPr>
            </w:pPr>
          </w:p>
        </w:tc>
        <w:tc>
          <w:tcPr>
            <w:tcW w:w="236" w:type="dxa"/>
            <w:vMerge/>
            <w:tcBorders>
              <w:bottom w:val="nil"/>
              <w:right w:val="nil"/>
            </w:tcBorders>
          </w:tcPr>
          <w:p w14:paraId="5439A769" w14:textId="77777777" w:rsidR="009E366C" w:rsidRPr="006964CF" w:rsidRDefault="009E366C" w:rsidP="00311E56">
            <w:pPr>
              <w:rPr>
                <w:rFonts w:eastAsia="Times New Roman"/>
                <w:sz w:val="16"/>
                <w:szCs w:val="16"/>
              </w:rPr>
            </w:pPr>
          </w:p>
        </w:tc>
        <w:tc>
          <w:tcPr>
            <w:tcW w:w="1191" w:type="dxa"/>
            <w:tcBorders>
              <w:top w:val="nil"/>
              <w:left w:val="nil"/>
              <w:bottom w:val="nil"/>
              <w:right w:val="nil"/>
            </w:tcBorders>
          </w:tcPr>
          <w:p w14:paraId="42D8427B" w14:textId="77777777" w:rsidR="009E366C" w:rsidRPr="006964CF" w:rsidRDefault="009E366C" w:rsidP="00311E56">
            <w:pPr>
              <w:rPr>
                <w:rFonts w:eastAsia="Times New Roman"/>
                <w:sz w:val="16"/>
                <w:szCs w:val="16"/>
              </w:rPr>
            </w:pPr>
          </w:p>
        </w:tc>
      </w:tr>
      <w:tr w:rsidR="009E366C" w:rsidRPr="006964CF" w14:paraId="6CC6AC4A" w14:textId="77777777" w:rsidTr="00311E56">
        <w:tc>
          <w:tcPr>
            <w:tcW w:w="1191" w:type="dxa"/>
            <w:vMerge/>
            <w:shd w:val="clear" w:color="auto" w:fill="CCCCFF"/>
          </w:tcPr>
          <w:p w14:paraId="7F1DE48B" w14:textId="77777777" w:rsidR="009E366C" w:rsidRPr="006964CF" w:rsidRDefault="009E366C" w:rsidP="00311E56">
            <w:pPr>
              <w:rPr>
                <w:rFonts w:eastAsia="Times New Roman"/>
                <w:sz w:val="16"/>
                <w:szCs w:val="16"/>
              </w:rPr>
            </w:pPr>
          </w:p>
        </w:tc>
        <w:tc>
          <w:tcPr>
            <w:tcW w:w="236" w:type="dxa"/>
            <w:vMerge/>
            <w:tcBorders>
              <w:bottom w:val="nil"/>
            </w:tcBorders>
          </w:tcPr>
          <w:p w14:paraId="38D5A4A7" w14:textId="77777777" w:rsidR="009E366C" w:rsidRPr="006964CF" w:rsidRDefault="009E366C" w:rsidP="00311E56">
            <w:pPr>
              <w:rPr>
                <w:rFonts w:eastAsia="Times New Roman"/>
                <w:sz w:val="16"/>
                <w:szCs w:val="16"/>
              </w:rPr>
            </w:pPr>
          </w:p>
        </w:tc>
        <w:tc>
          <w:tcPr>
            <w:tcW w:w="1191" w:type="dxa"/>
            <w:vMerge/>
            <w:shd w:val="clear" w:color="auto" w:fill="FFE599" w:themeFill="accent4" w:themeFillTint="66"/>
          </w:tcPr>
          <w:p w14:paraId="771A73C1" w14:textId="77777777" w:rsidR="009E366C" w:rsidRPr="006964CF" w:rsidRDefault="009E366C" w:rsidP="00311E56">
            <w:pPr>
              <w:rPr>
                <w:rFonts w:eastAsia="Times New Roman"/>
                <w:sz w:val="16"/>
                <w:szCs w:val="16"/>
              </w:rPr>
            </w:pPr>
          </w:p>
        </w:tc>
        <w:tc>
          <w:tcPr>
            <w:tcW w:w="236" w:type="dxa"/>
            <w:vMerge/>
            <w:tcBorders>
              <w:bottom w:val="nil"/>
            </w:tcBorders>
          </w:tcPr>
          <w:p w14:paraId="4CD7B231" w14:textId="77777777" w:rsidR="009E366C" w:rsidRPr="006964CF" w:rsidRDefault="009E366C" w:rsidP="00311E56">
            <w:pPr>
              <w:rPr>
                <w:rFonts w:eastAsia="Times New Roman"/>
                <w:sz w:val="16"/>
                <w:szCs w:val="16"/>
              </w:rPr>
            </w:pPr>
          </w:p>
        </w:tc>
        <w:tc>
          <w:tcPr>
            <w:tcW w:w="1191" w:type="dxa"/>
            <w:vMerge/>
            <w:tcBorders>
              <w:bottom w:val="single" w:sz="4" w:space="0" w:color="auto"/>
            </w:tcBorders>
            <w:shd w:val="clear" w:color="auto" w:fill="99FFCC"/>
          </w:tcPr>
          <w:p w14:paraId="09DBDE0B" w14:textId="77777777" w:rsidR="009E366C" w:rsidRPr="006964CF" w:rsidRDefault="009E366C" w:rsidP="00311E56">
            <w:pPr>
              <w:rPr>
                <w:rFonts w:eastAsia="Times New Roman"/>
                <w:sz w:val="16"/>
                <w:szCs w:val="16"/>
              </w:rPr>
            </w:pPr>
          </w:p>
        </w:tc>
        <w:tc>
          <w:tcPr>
            <w:tcW w:w="236" w:type="dxa"/>
            <w:vMerge/>
            <w:tcBorders>
              <w:bottom w:val="nil"/>
              <w:right w:val="nil"/>
            </w:tcBorders>
          </w:tcPr>
          <w:p w14:paraId="52E1F01C" w14:textId="77777777" w:rsidR="009E366C" w:rsidRPr="006964CF" w:rsidRDefault="009E366C" w:rsidP="00311E56">
            <w:pPr>
              <w:rPr>
                <w:rFonts w:eastAsia="Times New Roman"/>
                <w:sz w:val="16"/>
                <w:szCs w:val="16"/>
              </w:rPr>
            </w:pPr>
          </w:p>
        </w:tc>
        <w:tc>
          <w:tcPr>
            <w:tcW w:w="1191" w:type="dxa"/>
            <w:tcBorders>
              <w:top w:val="nil"/>
              <w:left w:val="nil"/>
              <w:bottom w:val="nil"/>
              <w:right w:val="nil"/>
            </w:tcBorders>
          </w:tcPr>
          <w:p w14:paraId="40C55124" w14:textId="77777777" w:rsidR="009E366C" w:rsidRPr="006964CF" w:rsidRDefault="009E366C" w:rsidP="00311E56">
            <w:pPr>
              <w:rPr>
                <w:rFonts w:eastAsia="Times New Roman"/>
                <w:sz w:val="16"/>
                <w:szCs w:val="16"/>
              </w:rPr>
            </w:pPr>
          </w:p>
        </w:tc>
      </w:tr>
      <w:tr w:rsidR="009E366C" w:rsidRPr="006964CF" w14:paraId="3731674D" w14:textId="77777777" w:rsidTr="00311E56">
        <w:tc>
          <w:tcPr>
            <w:tcW w:w="1191" w:type="dxa"/>
            <w:vMerge/>
            <w:shd w:val="clear" w:color="auto" w:fill="CCCCFF"/>
          </w:tcPr>
          <w:p w14:paraId="1CCC8766" w14:textId="77777777" w:rsidR="009E366C" w:rsidRPr="006964CF" w:rsidRDefault="009E366C" w:rsidP="00311E56">
            <w:pPr>
              <w:rPr>
                <w:rFonts w:eastAsia="Times New Roman"/>
                <w:sz w:val="16"/>
                <w:szCs w:val="16"/>
              </w:rPr>
            </w:pPr>
          </w:p>
        </w:tc>
        <w:tc>
          <w:tcPr>
            <w:tcW w:w="236" w:type="dxa"/>
            <w:vMerge/>
            <w:tcBorders>
              <w:bottom w:val="nil"/>
            </w:tcBorders>
          </w:tcPr>
          <w:p w14:paraId="6D7318E9" w14:textId="77777777" w:rsidR="009E366C" w:rsidRPr="006964CF" w:rsidRDefault="009E366C" w:rsidP="00311E56">
            <w:pPr>
              <w:rPr>
                <w:rFonts w:eastAsia="Times New Roman"/>
                <w:sz w:val="16"/>
                <w:szCs w:val="16"/>
              </w:rPr>
            </w:pPr>
          </w:p>
        </w:tc>
        <w:tc>
          <w:tcPr>
            <w:tcW w:w="1191" w:type="dxa"/>
            <w:vMerge/>
            <w:tcBorders>
              <w:bottom w:val="single" w:sz="4" w:space="0" w:color="auto"/>
            </w:tcBorders>
            <w:shd w:val="clear" w:color="auto" w:fill="FFE599" w:themeFill="accent4" w:themeFillTint="66"/>
          </w:tcPr>
          <w:p w14:paraId="738FA012" w14:textId="77777777" w:rsidR="009E366C" w:rsidRPr="006964CF" w:rsidRDefault="009E366C" w:rsidP="00311E56">
            <w:pPr>
              <w:rPr>
                <w:rFonts w:eastAsia="Times New Roman"/>
                <w:sz w:val="16"/>
                <w:szCs w:val="16"/>
              </w:rPr>
            </w:pPr>
          </w:p>
        </w:tc>
        <w:tc>
          <w:tcPr>
            <w:tcW w:w="236" w:type="dxa"/>
            <w:vMerge/>
            <w:tcBorders>
              <w:bottom w:val="nil"/>
              <w:right w:val="nil"/>
            </w:tcBorders>
          </w:tcPr>
          <w:p w14:paraId="67FCD570" w14:textId="77777777" w:rsidR="009E366C" w:rsidRPr="006964CF" w:rsidRDefault="009E366C" w:rsidP="00311E56">
            <w:pPr>
              <w:rPr>
                <w:rFonts w:eastAsia="Times New Roman"/>
                <w:sz w:val="16"/>
                <w:szCs w:val="16"/>
              </w:rPr>
            </w:pPr>
          </w:p>
        </w:tc>
        <w:tc>
          <w:tcPr>
            <w:tcW w:w="1191" w:type="dxa"/>
            <w:tcBorders>
              <w:left w:val="nil"/>
              <w:bottom w:val="nil"/>
              <w:right w:val="nil"/>
            </w:tcBorders>
          </w:tcPr>
          <w:p w14:paraId="6995101D" w14:textId="77777777" w:rsidR="009E366C" w:rsidRPr="006964CF" w:rsidRDefault="009E366C" w:rsidP="00311E56">
            <w:pPr>
              <w:rPr>
                <w:rFonts w:eastAsia="Times New Roman"/>
                <w:sz w:val="16"/>
                <w:szCs w:val="16"/>
              </w:rPr>
            </w:pPr>
          </w:p>
        </w:tc>
        <w:tc>
          <w:tcPr>
            <w:tcW w:w="236" w:type="dxa"/>
            <w:vMerge/>
            <w:tcBorders>
              <w:left w:val="nil"/>
              <w:bottom w:val="nil"/>
              <w:right w:val="nil"/>
            </w:tcBorders>
          </w:tcPr>
          <w:p w14:paraId="16980DFE" w14:textId="77777777" w:rsidR="009E366C" w:rsidRPr="006964CF" w:rsidRDefault="009E366C" w:rsidP="00311E56">
            <w:pPr>
              <w:rPr>
                <w:rFonts w:eastAsia="Times New Roman"/>
                <w:sz w:val="16"/>
                <w:szCs w:val="16"/>
              </w:rPr>
            </w:pPr>
          </w:p>
        </w:tc>
        <w:tc>
          <w:tcPr>
            <w:tcW w:w="1191" w:type="dxa"/>
            <w:tcBorders>
              <w:top w:val="nil"/>
              <w:left w:val="nil"/>
              <w:bottom w:val="nil"/>
              <w:right w:val="nil"/>
            </w:tcBorders>
          </w:tcPr>
          <w:p w14:paraId="625D7A80" w14:textId="77777777" w:rsidR="009E366C" w:rsidRPr="006964CF" w:rsidRDefault="009E366C" w:rsidP="00311E56">
            <w:pPr>
              <w:rPr>
                <w:rFonts w:eastAsia="Times New Roman"/>
                <w:sz w:val="16"/>
                <w:szCs w:val="16"/>
              </w:rPr>
            </w:pPr>
          </w:p>
        </w:tc>
      </w:tr>
      <w:tr w:rsidR="009E366C" w:rsidRPr="006964CF" w14:paraId="4120CDFA" w14:textId="77777777" w:rsidTr="00311E56">
        <w:tc>
          <w:tcPr>
            <w:tcW w:w="1191" w:type="dxa"/>
            <w:vMerge/>
            <w:shd w:val="clear" w:color="auto" w:fill="CCCCFF"/>
          </w:tcPr>
          <w:p w14:paraId="7D54D6E7" w14:textId="77777777" w:rsidR="009E366C" w:rsidRPr="006964CF" w:rsidRDefault="009E366C" w:rsidP="00311E56">
            <w:pPr>
              <w:rPr>
                <w:rFonts w:eastAsia="Times New Roman"/>
                <w:sz w:val="16"/>
                <w:szCs w:val="16"/>
              </w:rPr>
            </w:pPr>
          </w:p>
        </w:tc>
        <w:tc>
          <w:tcPr>
            <w:tcW w:w="236" w:type="dxa"/>
            <w:vMerge/>
            <w:tcBorders>
              <w:bottom w:val="nil"/>
              <w:right w:val="nil"/>
            </w:tcBorders>
          </w:tcPr>
          <w:p w14:paraId="3AC54545" w14:textId="77777777" w:rsidR="009E366C" w:rsidRPr="006964CF" w:rsidRDefault="009E366C" w:rsidP="00311E56">
            <w:pPr>
              <w:rPr>
                <w:rFonts w:eastAsia="Times New Roman"/>
                <w:sz w:val="16"/>
                <w:szCs w:val="16"/>
              </w:rPr>
            </w:pPr>
          </w:p>
        </w:tc>
        <w:tc>
          <w:tcPr>
            <w:tcW w:w="1191" w:type="dxa"/>
            <w:tcBorders>
              <w:left w:val="nil"/>
              <w:bottom w:val="nil"/>
              <w:right w:val="nil"/>
            </w:tcBorders>
          </w:tcPr>
          <w:p w14:paraId="3CFF2A87" w14:textId="77777777" w:rsidR="009E366C" w:rsidRPr="006964CF" w:rsidRDefault="009E366C" w:rsidP="00311E56">
            <w:pPr>
              <w:rPr>
                <w:rFonts w:eastAsia="Times New Roman"/>
                <w:sz w:val="16"/>
                <w:szCs w:val="16"/>
              </w:rPr>
            </w:pPr>
          </w:p>
        </w:tc>
        <w:tc>
          <w:tcPr>
            <w:tcW w:w="236" w:type="dxa"/>
            <w:vMerge/>
            <w:tcBorders>
              <w:left w:val="nil"/>
              <w:bottom w:val="nil"/>
              <w:right w:val="nil"/>
            </w:tcBorders>
          </w:tcPr>
          <w:p w14:paraId="240F5B4E" w14:textId="77777777" w:rsidR="009E366C" w:rsidRPr="006964CF" w:rsidRDefault="009E366C" w:rsidP="00311E56">
            <w:pPr>
              <w:rPr>
                <w:rFonts w:eastAsia="Times New Roman"/>
                <w:sz w:val="16"/>
                <w:szCs w:val="16"/>
              </w:rPr>
            </w:pPr>
          </w:p>
        </w:tc>
        <w:tc>
          <w:tcPr>
            <w:tcW w:w="1191" w:type="dxa"/>
            <w:tcBorders>
              <w:top w:val="nil"/>
              <w:left w:val="nil"/>
              <w:bottom w:val="nil"/>
              <w:right w:val="nil"/>
            </w:tcBorders>
          </w:tcPr>
          <w:p w14:paraId="7C2E8624" w14:textId="77777777" w:rsidR="009E366C" w:rsidRPr="006964CF" w:rsidRDefault="009E366C" w:rsidP="00311E56">
            <w:pPr>
              <w:rPr>
                <w:rFonts w:eastAsia="Times New Roman"/>
                <w:sz w:val="16"/>
                <w:szCs w:val="16"/>
              </w:rPr>
            </w:pPr>
          </w:p>
        </w:tc>
        <w:tc>
          <w:tcPr>
            <w:tcW w:w="236" w:type="dxa"/>
            <w:vMerge/>
            <w:tcBorders>
              <w:left w:val="nil"/>
              <w:bottom w:val="nil"/>
              <w:right w:val="nil"/>
            </w:tcBorders>
          </w:tcPr>
          <w:p w14:paraId="1FDD05DF" w14:textId="77777777" w:rsidR="009E366C" w:rsidRPr="006964CF" w:rsidRDefault="009E366C" w:rsidP="00311E56">
            <w:pPr>
              <w:rPr>
                <w:rFonts w:eastAsia="Times New Roman"/>
                <w:sz w:val="16"/>
                <w:szCs w:val="16"/>
              </w:rPr>
            </w:pPr>
          </w:p>
        </w:tc>
        <w:tc>
          <w:tcPr>
            <w:tcW w:w="1191" w:type="dxa"/>
            <w:tcBorders>
              <w:top w:val="nil"/>
              <w:left w:val="nil"/>
              <w:bottom w:val="nil"/>
              <w:right w:val="nil"/>
            </w:tcBorders>
          </w:tcPr>
          <w:p w14:paraId="7D36F9F9" w14:textId="77777777" w:rsidR="009E366C" w:rsidRPr="006964CF" w:rsidRDefault="009E366C" w:rsidP="00311E56">
            <w:pPr>
              <w:rPr>
                <w:rFonts w:eastAsia="Times New Roman"/>
                <w:sz w:val="16"/>
                <w:szCs w:val="16"/>
              </w:rPr>
            </w:pPr>
          </w:p>
        </w:tc>
      </w:tr>
      <w:tr w:rsidR="009E366C" w:rsidRPr="006964CF" w14:paraId="5F9B68EE" w14:textId="77777777" w:rsidTr="00311E56">
        <w:tc>
          <w:tcPr>
            <w:tcW w:w="1191" w:type="dxa"/>
            <w:vMerge/>
            <w:tcBorders>
              <w:bottom w:val="single" w:sz="4" w:space="0" w:color="auto"/>
            </w:tcBorders>
            <w:shd w:val="clear" w:color="auto" w:fill="CCCCFF"/>
          </w:tcPr>
          <w:p w14:paraId="228AC7DD" w14:textId="77777777" w:rsidR="009E366C" w:rsidRPr="006964CF" w:rsidRDefault="009E366C" w:rsidP="00311E56">
            <w:pPr>
              <w:rPr>
                <w:rFonts w:eastAsia="Times New Roman"/>
                <w:sz w:val="16"/>
                <w:szCs w:val="16"/>
              </w:rPr>
            </w:pPr>
          </w:p>
        </w:tc>
        <w:tc>
          <w:tcPr>
            <w:tcW w:w="236" w:type="dxa"/>
            <w:vMerge/>
            <w:tcBorders>
              <w:bottom w:val="nil"/>
              <w:right w:val="nil"/>
            </w:tcBorders>
          </w:tcPr>
          <w:p w14:paraId="41222D2C" w14:textId="77777777" w:rsidR="009E366C" w:rsidRPr="006964CF" w:rsidRDefault="009E366C" w:rsidP="00311E56">
            <w:pPr>
              <w:rPr>
                <w:rFonts w:eastAsia="Times New Roman"/>
                <w:sz w:val="16"/>
                <w:szCs w:val="16"/>
              </w:rPr>
            </w:pPr>
          </w:p>
        </w:tc>
        <w:tc>
          <w:tcPr>
            <w:tcW w:w="1191" w:type="dxa"/>
            <w:tcBorders>
              <w:top w:val="nil"/>
              <w:left w:val="nil"/>
              <w:bottom w:val="nil"/>
              <w:right w:val="nil"/>
            </w:tcBorders>
          </w:tcPr>
          <w:p w14:paraId="572BBA30" w14:textId="77777777" w:rsidR="009E366C" w:rsidRPr="006964CF" w:rsidRDefault="009E366C" w:rsidP="00311E56">
            <w:pPr>
              <w:rPr>
                <w:rFonts w:eastAsia="Times New Roman"/>
                <w:sz w:val="16"/>
                <w:szCs w:val="16"/>
              </w:rPr>
            </w:pPr>
          </w:p>
        </w:tc>
        <w:tc>
          <w:tcPr>
            <w:tcW w:w="236" w:type="dxa"/>
            <w:vMerge/>
            <w:tcBorders>
              <w:left w:val="nil"/>
              <w:bottom w:val="nil"/>
              <w:right w:val="nil"/>
            </w:tcBorders>
          </w:tcPr>
          <w:p w14:paraId="4392AF09" w14:textId="77777777" w:rsidR="009E366C" w:rsidRPr="006964CF" w:rsidRDefault="009E366C" w:rsidP="00311E56">
            <w:pPr>
              <w:rPr>
                <w:rFonts w:eastAsia="Times New Roman"/>
                <w:sz w:val="16"/>
                <w:szCs w:val="16"/>
              </w:rPr>
            </w:pPr>
          </w:p>
        </w:tc>
        <w:tc>
          <w:tcPr>
            <w:tcW w:w="1191" w:type="dxa"/>
            <w:tcBorders>
              <w:top w:val="nil"/>
              <w:left w:val="nil"/>
              <w:bottom w:val="nil"/>
              <w:right w:val="nil"/>
            </w:tcBorders>
          </w:tcPr>
          <w:p w14:paraId="6D51BFD0" w14:textId="77777777" w:rsidR="009E366C" w:rsidRPr="006964CF" w:rsidRDefault="009E366C" w:rsidP="00311E56">
            <w:pPr>
              <w:rPr>
                <w:rFonts w:eastAsia="Times New Roman"/>
                <w:sz w:val="16"/>
                <w:szCs w:val="16"/>
              </w:rPr>
            </w:pPr>
          </w:p>
        </w:tc>
        <w:tc>
          <w:tcPr>
            <w:tcW w:w="236" w:type="dxa"/>
            <w:vMerge/>
            <w:tcBorders>
              <w:left w:val="nil"/>
              <w:bottom w:val="nil"/>
              <w:right w:val="nil"/>
            </w:tcBorders>
          </w:tcPr>
          <w:p w14:paraId="74387CB4" w14:textId="77777777" w:rsidR="009E366C" w:rsidRPr="006964CF" w:rsidRDefault="009E366C" w:rsidP="00311E56">
            <w:pPr>
              <w:rPr>
                <w:rFonts w:eastAsia="Times New Roman"/>
                <w:sz w:val="16"/>
                <w:szCs w:val="16"/>
              </w:rPr>
            </w:pPr>
          </w:p>
        </w:tc>
        <w:tc>
          <w:tcPr>
            <w:tcW w:w="1191" w:type="dxa"/>
            <w:tcBorders>
              <w:top w:val="nil"/>
              <w:left w:val="nil"/>
              <w:bottom w:val="nil"/>
              <w:right w:val="nil"/>
            </w:tcBorders>
          </w:tcPr>
          <w:p w14:paraId="36150631" w14:textId="77777777" w:rsidR="009E366C" w:rsidRPr="006964CF" w:rsidRDefault="009E366C" w:rsidP="00311E56">
            <w:pPr>
              <w:rPr>
                <w:rFonts w:eastAsia="Times New Roman"/>
                <w:sz w:val="16"/>
                <w:szCs w:val="16"/>
              </w:rPr>
            </w:pPr>
          </w:p>
        </w:tc>
      </w:tr>
      <w:tr w:rsidR="009E366C" w:rsidRPr="006964CF" w14:paraId="10779980" w14:textId="77777777" w:rsidTr="00311E56">
        <w:tc>
          <w:tcPr>
            <w:tcW w:w="1191" w:type="dxa"/>
            <w:tcBorders>
              <w:left w:val="nil"/>
              <w:bottom w:val="nil"/>
              <w:right w:val="nil"/>
            </w:tcBorders>
          </w:tcPr>
          <w:p w14:paraId="68155836" w14:textId="77777777" w:rsidR="009E366C" w:rsidRPr="006964CF" w:rsidRDefault="009E366C" w:rsidP="00311E56">
            <w:pPr>
              <w:rPr>
                <w:rFonts w:eastAsia="Times New Roman"/>
                <w:sz w:val="16"/>
                <w:szCs w:val="16"/>
              </w:rPr>
            </w:pPr>
          </w:p>
        </w:tc>
        <w:tc>
          <w:tcPr>
            <w:tcW w:w="236" w:type="dxa"/>
            <w:vMerge/>
            <w:tcBorders>
              <w:left w:val="nil"/>
              <w:bottom w:val="nil"/>
              <w:right w:val="nil"/>
            </w:tcBorders>
          </w:tcPr>
          <w:p w14:paraId="15E60316" w14:textId="77777777" w:rsidR="009E366C" w:rsidRPr="006964CF" w:rsidRDefault="009E366C" w:rsidP="00311E56">
            <w:pPr>
              <w:rPr>
                <w:rFonts w:eastAsia="Times New Roman"/>
                <w:sz w:val="16"/>
                <w:szCs w:val="16"/>
              </w:rPr>
            </w:pPr>
          </w:p>
        </w:tc>
        <w:tc>
          <w:tcPr>
            <w:tcW w:w="1191" w:type="dxa"/>
            <w:tcBorders>
              <w:top w:val="nil"/>
              <w:left w:val="nil"/>
              <w:bottom w:val="nil"/>
              <w:right w:val="nil"/>
            </w:tcBorders>
          </w:tcPr>
          <w:p w14:paraId="341112F3" w14:textId="77777777" w:rsidR="009E366C" w:rsidRPr="006964CF" w:rsidRDefault="009E366C" w:rsidP="00311E56">
            <w:pPr>
              <w:rPr>
                <w:rFonts w:eastAsia="Times New Roman"/>
                <w:sz w:val="16"/>
                <w:szCs w:val="16"/>
              </w:rPr>
            </w:pPr>
          </w:p>
        </w:tc>
        <w:tc>
          <w:tcPr>
            <w:tcW w:w="236" w:type="dxa"/>
            <w:vMerge/>
            <w:tcBorders>
              <w:left w:val="nil"/>
              <w:bottom w:val="nil"/>
              <w:right w:val="nil"/>
            </w:tcBorders>
          </w:tcPr>
          <w:p w14:paraId="0E10B159" w14:textId="77777777" w:rsidR="009E366C" w:rsidRPr="006964CF" w:rsidRDefault="009E366C" w:rsidP="00311E56">
            <w:pPr>
              <w:rPr>
                <w:rFonts w:eastAsia="Times New Roman"/>
                <w:sz w:val="16"/>
                <w:szCs w:val="16"/>
              </w:rPr>
            </w:pPr>
          </w:p>
        </w:tc>
        <w:tc>
          <w:tcPr>
            <w:tcW w:w="1191" w:type="dxa"/>
            <w:tcBorders>
              <w:top w:val="nil"/>
              <w:left w:val="nil"/>
              <w:bottom w:val="nil"/>
              <w:right w:val="nil"/>
            </w:tcBorders>
          </w:tcPr>
          <w:p w14:paraId="3170583C" w14:textId="77777777" w:rsidR="009E366C" w:rsidRPr="006964CF" w:rsidRDefault="009E366C" w:rsidP="00311E56">
            <w:pPr>
              <w:rPr>
                <w:rFonts w:eastAsia="Times New Roman"/>
                <w:sz w:val="16"/>
                <w:szCs w:val="16"/>
              </w:rPr>
            </w:pPr>
          </w:p>
        </w:tc>
        <w:tc>
          <w:tcPr>
            <w:tcW w:w="236" w:type="dxa"/>
            <w:vMerge/>
            <w:tcBorders>
              <w:left w:val="nil"/>
              <w:bottom w:val="nil"/>
              <w:right w:val="nil"/>
            </w:tcBorders>
          </w:tcPr>
          <w:p w14:paraId="3DF5B26A" w14:textId="77777777" w:rsidR="009E366C" w:rsidRPr="006964CF" w:rsidRDefault="009E366C" w:rsidP="00311E56">
            <w:pPr>
              <w:rPr>
                <w:rFonts w:eastAsia="Times New Roman"/>
                <w:sz w:val="16"/>
                <w:szCs w:val="16"/>
              </w:rPr>
            </w:pPr>
          </w:p>
        </w:tc>
        <w:tc>
          <w:tcPr>
            <w:tcW w:w="1191" w:type="dxa"/>
            <w:tcBorders>
              <w:top w:val="nil"/>
              <w:left w:val="nil"/>
              <w:bottom w:val="nil"/>
              <w:right w:val="nil"/>
            </w:tcBorders>
          </w:tcPr>
          <w:p w14:paraId="15CA6454" w14:textId="77777777" w:rsidR="009E366C" w:rsidRPr="006964CF" w:rsidRDefault="009E366C" w:rsidP="00311E56">
            <w:pPr>
              <w:rPr>
                <w:rFonts w:eastAsia="Times New Roman"/>
                <w:sz w:val="16"/>
                <w:szCs w:val="16"/>
              </w:rPr>
            </w:pPr>
          </w:p>
        </w:tc>
      </w:tr>
      <w:tr w:rsidR="009E366C" w:rsidRPr="006964CF" w14:paraId="3367E580" w14:textId="77777777" w:rsidTr="00311E56">
        <w:tc>
          <w:tcPr>
            <w:tcW w:w="1191" w:type="dxa"/>
            <w:tcBorders>
              <w:top w:val="nil"/>
              <w:left w:val="nil"/>
              <w:bottom w:val="nil"/>
              <w:right w:val="nil"/>
            </w:tcBorders>
          </w:tcPr>
          <w:p w14:paraId="574872B4" w14:textId="77777777" w:rsidR="009E366C" w:rsidRPr="006964CF" w:rsidRDefault="009E366C" w:rsidP="00311E56">
            <w:pPr>
              <w:rPr>
                <w:rFonts w:eastAsia="Times New Roman"/>
                <w:sz w:val="16"/>
                <w:szCs w:val="16"/>
              </w:rPr>
            </w:pPr>
          </w:p>
        </w:tc>
        <w:tc>
          <w:tcPr>
            <w:tcW w:w="236" w:type="dxa"/>
            <w:vMerge/>
            <w:tcBorders>
              <w:left w:val="nil"/>
              <w:bottom w:val="nil"/>
              <w:right w:val="nil"/>
            </w:tcBorders>
          </w:tcPr>
          <w:p w14:paraId="11654DDE" w14:textId="77777777" w:rsidR="009E366C" w:rsidRPr="006964CF" w:rsidRDefault="009E366C" w:rsidP="00311E56">
            <w:pPr>
              <w:rPr>
                <w:rFonts w:eastAsia="Times New Roman"/>
                <w:sz w:val="16"/>
                <w:szCs w:val="16"/>
              </w:rPr>
            </w:pPr>
          </w:p>
        </w:tc>
        <w:tc>
          <w:tcPr>
            <w:tcW w:w="1191" w:type="dxa"/>
            <w:tcBorders>
              <w:top w:val="nil"/>
              <w:left w:val="nil"/>
              <w:bottom w:val="nil"/>
              <w:right w:val="nil"/>
            </w:tcBorders>
          </w:tcPr>
          <w:p w14:paraId="7668F564" w14:textId="77777777" w:rsidR="009E366C" w:rsidRPr="006964CF" w:rsidRDefault="009E366C" w:rsidP="00311E56">
            <w:pPr>
              <w:rPr>
                <w:rFonts w:eastAsia="Times New Roman"/>
                <w:sz w:val="16"/>
                <w:szCs w:val="16"/>
              </w:rPr>
            </w:pPr>
          </w:p>
        </w:tc>
        <w:tc>
          <w:tcPr>
            <w:tcW w:w="236" w:type="dxa"/>
            <w:vMerge/>
            <w:tcBorders>
              <w:left w:val="nil"/>
              <w:bottom w:val="nil"/>
              <w:right w:val="nil"/>
            </w:tcBorders>
          </w:tcPr>
          <w:p w14:paraId="339B02ED" w14:textId="77777777" w:rsidR="009E366C" w:rsidRPr="006964CF" w:rsidRDefault="009E366C" w:rsidP="00311E56">
            <w:pPr>
              <w:rPr>
                <w:rFonts w:eastAsia="Times New Roman"/>
                <w:sz w:val="16"/>
                <w:szCs w:val="16"/>
              </w:rPr>
            </w:pPr>
          </w:p>
        </w:tc>
        <w:tc>
          <w:tcPr>
            <w:tcW w:w="1191" w:type="dxa"/>
            <w:tcBorders>
              <w:top w:val="nil"/>
              <w:left w:val="nil"/>
              <w:bottom w:val="nil"/>
              <w:right w:val="nil"/>
            </w:tcBorders>
          </w:tcPr>
          <w:p w14:paraId="5CCC12D7" w14:textId="77777777" w:rsidR="009E366C" w:rsidRPr="006964CF" w:rsidRDefault="009E366C" w:rsidP="00311E56">
            <w:pPr>
              <w:rPr>
                <w:rFonts w:eastAsia="Times New Roman"/>
                <w:sz w:val="16"/>
                <w:szCs w:val="16"/>
              </w:rPr>
            </w:pPr>
          </w:p>
        </w:tc>
        <w:tc>
          <w:tcPr>
            <w:tcW w:w="236" w:type="dxa"/>
            <w:vMerge/>
            <w:tcBorders>
              <w:left w:val="nil"/>
              <w:bottom w:val="nil"/>
              <w:right w:val="nil"/>
            </w:tcBorders>
          </w:tcPr>
          <w:p w14:paraId="1BFBACA8" w14:textId="77777777" w:rsidR="009E366C" w:rsidRPr="006964CF" w:rsidRDefault="009E366C" w:rsidP="00311E56">
            <w:pPr>
              <w:rPr>
                <w:rFonts w:eastAsia="Times New Roman"/>
                <w:sz w:val="16"/>
                <w:szCs w:val="16"/>
              </w:rPr>
            </w:pPr>
          </w:p>
        </w:tc>
        <w:tc>
          <w:tcPr>
            <w:tcW w:w="1191" w:type="dxa"/>
            <w:tcBorders>
              <w:top w:val="nil"/>
              <w:left w:val="nil"/>
              <w:bottom w:val="nil"/>
              <w:right w:val="nil"/>
            </w:tcBorders>
          </w:tcPr>
          <w:p w14:paraId="211B67C0" w14:textId="77777777" w:rsidR="009E366C" w:rsidRPr="006964CF" w:rsidRDefault="009E366C" w:rsidP="00311E56">
            <w:pPr>
              <w:rPr>
                <w:rFonts w:eastAsia="Times New Roman"/>
                <w:sz w:val="16"/>
                <w:szCs w:val="16"/>
              </w:rPr>
            </w:pPr>
          </w:p>
        </w:tc>
      </w:tr>
    </w:tbl>
    <w:p w14:paraId="35972D2F" w14:textId="1C362421" w:rsidR="00F46FBE" w:rsidRPr="009E366C" w:rsidRDefault="009E366C" w:rsidP="009E366C">
      <w:pPr>
        <w:jc w:val="right"/>
        <w:rPr>
          <w:rFonts w:eastAsia="Times New Roman" w:cs="Times New Roman"/>
          <w:b/>
          <w:bCs/>
          <w:sz w:val="24"/>
          <w:szCs w:val="24"/>
          <w:lang w:eastAsia="ru-RU"/>
        </w:rPr>
      </w:pPr>
      <w:r w:rsidRPr="009E366C">
        <w:rPr>
          <w:rFonts w:eastAsia="Times New Roman" w:cs="Times New Roman"/>
          <w:b/>
          <w:bCs/>
          <w:sz w:val="24"/>
          <w:szCs w:val="24"/>
          <w:lang w:eastAsia="ru-RU"/>
        </w:rPr>
        <w:t>ПРИЛОЖЕНИЕ 5</w:t>
      </w:r>
    </w:p>
    <w:p w14:paraId="03AD3C1E" w14:textId="511B1DDA" w:rsidR="00F46FBE" w:rsidRDefault="009E366C" w:rsidP="009E366C">
      <w:pPr>
        <w:jc w:val="center"/>
        <w:rPr>
          <w:rFonts w:eastAsia="Times New Roman" w:cs="Times New Roman"/>
          <w:sz w:val="24"/>
          <w:szCs w:val="24"/>
          <w:lang w:eastAsia="ru-RU"/>
        </w:rPr>
      </w:pPr>
      <w:r w:rsidRPr="003C5172">
        <w:rPr>
          <w:rFonts w:eastAsia="Times New Roman" w:cs="Times New Roman"/>
          <w:sz w:val="24"/>
          <w:szCs w:val="24"/>
          <w:lang w:eastAsia="ru-RU"/>
        </w:rPr>
        <w:t>Анкетирование</w:t>
      </w:r>
    </w:p>
    <w:p w14:paraId="098E5064" w14:textId="77777777" w:rsidR="009E366C" w:rsidRDefault="009E366C" w:rsidP="00B25C2C">
      <w:pPr>
        <w:rPr>
          <w:rFonts w:eastAsia="Times New Roman" w:cs="Times New Roman"/>
          <w:sz w:val="24"/>
          <w:szCs w:val="24"/>
          <w:lang w:eastAsia="ru-RU"/>
        </w:rPr>
      </w:pPr>
    </w:p>
    <w:tbl>
      <w:tblPr>
        <w:tblStyle w:val="22"/>
        <w:tblW w:w="0" w:type="auto"/>
        <w:tblLook w:val="04A0" w:firstRow="1" w:lastRow="0" w:firstColumn="1" w:lastColumn="0" w:noHBand="0" w:noVBand="1"/>
      </w:tblPr>
      <w:tblGrid>
        <w:gridCol w:w="445"/>
        <w:gridCol w:w="3945"/>
        <w:gridCol w:w="1200"/>
        <w:gridCol w:w="1027"/>
      </w:tblGrid>
      <w:tr w:rsidR="009E366C" w:rsidRPr="003C5172" w14:paraId="0617DF28" w14:textId="77777777" w:rsidTr="001A290C">
        <w:trPr>
          <w:trHeight w:val="283"/>
        </w:trPr>
        <w:tc>
          <w:tcPr>
            <w:tcW w:w="0" w:type="auto"/>
            <w:vMerge w:val="restart"/>
            <w:tcBorders>
              <w:top w:val="single" w:sz="4" w:space="0" w:color="000000"/>
              <w:left w:val="single" w:sz="4" w:space="0" w:color="000000"/>
              <w:bottom w:val="single" w:sz="4" w:space="0" w:color="000000"/>
              <w:right w:val="single" w:sz="4" w:space="0" w:color="000000"/>
            </w:tcBorders>
            <w:hideMark/>
          </w:tcPr>
          <w:p w14:paraId="3BCF6495" w14:textId="77777777" w:rsidR="009E366C" w:rsidRPr="003C5172" w:rsidRDefault="009E366C" w:rsidP="00311E56">
            <w:pPr>
              <w:jc w:val="both"/>
              <w:rPr>
                <w:rFonts w:ascii="Times New Roman" w:hAnsi="Times New Roman" w:cs="Times New Roman"/>
                <w:sz w:val="24"/>
                <w:szCs w:val="24"/>
              </w:rPr>
            </w:pPr>
            <w:r w:rsidRPr="003C5172">
              <w:rPr>
                <w:rFonts w:ascii="Times New Roman" w:hAnsi="Times New Roman" w:cs="Times New Roman"/>
                <w:sz w:val="24"/>
                <w:szCs w:val="24"/>
              </w:rPr>
              <w:t>№</w:t>
            </w:r>
          </w:p>
        </w:tc>
        <w:tc>
          <w:tcPr>
            <w:tcW w:w="3945" w:type="dxa"/>
            <w:vMerge w:val="restart"/>
            <w:tcBorders>
              <w:top w:val="single" w:sz="4" w:space="0" w:color="000000"/>
              <w:left w:val="single" w:sz="4" w:space="0" w:color="000000"/>
              <w:bottom w:val="single" w:sz="4" w:space="0" w:color="000000"/>
              <w:right w:val="single" w:sz="4" w:space="0" w:color="000000"/>
            </w:tcBorders>
            <w:hideMark/>
          </w:tcPr>
          <w:p w14:paraId="1E527D7A" w14:textId="77777777" w:rsidR="009E366C" w:rsidRPr="003C5172" w:rsidRDefault="009E366C" w:rsidP="00311E56">
            <w:pPr>
              <w:jc w:val="both"/>
              <w:rPr>
                <w:rFonts w:ascii="Times New Roman" w:hAnsi="Times New Roman" w:cs="Times New Roman"/>
                <w:sz w:val="24"/>
                <w:szCs w:val="24"/>
              </w:rPr>
            </w:pPr>
            <w:r w:rsidRPr="003C5172">
              <w:rPr>
                <w:rFonts w:ascii="Times New Roman" w:hAnsi="Times New Roman" w:cs="Times New Roman"/>
                <w:sz w:val="24"/>
                <w:szCs w:val="24"/>
              </w:rPr>
              <w:t xml:space="preserve">Вопрос </w:t>
            </w:r>
          </w:p>
        </w:tc>
        <w:tc>
          <w:tcPr>
            <w:tcW w:w="0" w:type="auto"/>
            <w:gridSpan w:val="2"/>
            <w:tcBorders>
              <w:top w:val="single" w:sz="4" w:space="0" w:color="000000"/>
              <w:left w:val="single" w:sz="4" w:space="0" w:color="000000"/>
              <w:bottom w:val="single" w:sz="4" w:space="0" w:color="000000"/>
              <w:right w:val="single" w:sz="4" w:space="0" w:color="000000"/>
            </w:tcBorders>
            <w:hideMark/>
          </w:tcPr>
          <w:p w14:paraId="5DA46086" w14:textId="77777777" w:rsidR="009E366C" w:rsidRPr="003C5172" w:rsidRDefault="009E366C" w:rsidP="00311E56">
            <w:pPr>
              <w:jc w:val="both"/>
              <w:rPr>
                <w:rFonts w:ascii="Times New Roman" w:hAnsi="Times New Roman" w:cs="Times New Roman"/>
                <w:sz w:val="24"/>
                <w:szCs w:val="24"/>
              </w:rPr>
            </w:pPr>
            <w:r w:rsidRPr="003C5172">
              <w:rPr>
                <w:rFonts w:ascii="Times New Roman" w:hAnsi="Times New Roman" w:cs="Times New Roman"/>
                <w:sz w:val="24"/>
                <w:szCs w:val="24"/>
              </w:rPr>
              <w:t xml:space="preserve">Ваш статус </w:t>
            </w:r>
          </w:p>
        </w:tc>
      </w:tr>
      <w:tr w:rsidR="009E366C" w:rsidRPr="003C5172" w14:paraId="6923E2D3" w14:textId="77777777" w:rsidTr="001A290C">
        <w:trPr>
          <w:trHeight w:val="283"/>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CD8B947" w14:textId="77777777" w:rsidR="009E366C" w:rsidRPr="003C5172" w:rsidRDefault="009E366C" w:rsidP="00311E56">
            <w:pPr>
              <w:jc w:val="both"/>
              <w:rPr>
                <w:rFonts w:ascii="Times New Roman" w:hAnsi="Times New Roman" w:cs="Times New Roman"/>
                <w:sz w:val="24"/>
                <w:szCs w:val="24"/>
              </w:rPr>
            </w:pPr>
          </w:p>
        </w:tc>
        <w:tc>
          <w:tcPr>
            <w:tcW w:w="3945" w:type="dxa"/>
            <w:vMerge/>
            <w:tcBorders>
              <w:top w:val="single" w:sz="4" w:space="0" w:color="000000"/>
              <w:left w:val="single" w:sz="4" w:space="0" w:color="000000"/>
              <w:bottom w:val="single" w:sz="4" w:space="0" w:color="000000"/>
              <w:right w:val="single" w:sz="4" w:space="0" w:color="000000"/>
            </w:tcBorders>
            <w:vAlign w:val="center"/>
            <w:hideMark/>
          </w:tcPr>
          <w:p w14:paraId="0148B808" w14:textId="77777777" w:rsidR="009E366C" w:rsidRPr="003C5172" w:rsidRDefault="009E366C" w:rsidP="00311E56">
            <w:pPr>
              <w:jc w:val="both"/>
              <w:rPr>
                <w:rFonts w:ascii="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hideMark/>
          </w:tcPr>
          <w:p w14:paraId="5DC8B936" w14:textId="77777777" w:rsidR="009E366C" w:rsidRPr="003C5172" w:rsidRDefault="009E366C" w:rsidP="00311E56">
            <w:pPr>
              <w:jc w:val="both"/>
              <w:rPr>
                <w:rFonts w:ascii="Times New Roman" w:hAnsi="Times New Roman" w:cs="Times New Roman"/>
                <w:sz w:val="24"/>
                <w:szCs w:val="24"/>
              </w:rPr>
            </w:pPr>
            <w:r w:rsidRPr="003C5172">
              <w:rPr>
                <w:rFonts w:ascii="Times New Roman" w:hAnsi="Times New Roman" w:cs="Times New Roman"/>
                <w:sz w:val="24"/>
                <w:szCs w:val="24"/>
              </w:rPr>
              <w:t>уч</w:t>
            </w:r>
            <w:r>
              <w:rPr>
                <w:rFonts w:ascii="Times New Roman" w:hAnsi="Times New Roman" w:cs="Times New Roman"/>
                <w:sz w:val="24"/>
                <w:szCs w:val="24"/>
              </w:rPr>
              <w:t>ащие</w:t>
            </w:r>
            <w:r w:rsidRPr="003C5172">
              <w:rPr>
                <w:rFonts w:ascii="Times New Roman" w:hAnsi="Times New Roman" w:cs="Times New Roman"/>
                <w:sz w:val="24"/>
                <w:szCs w:val="24"/>
              </w:rPr>
              <w:t>ся</w:t>
            </w:r>
          </w:p>
        </w:tc>
        <w:tc>
          <w:tcPr>
            <w:tcW w:w="0" w:type="auto"/>
            <w:tcBorders>
              <w:top w:val="single" w:sz="4" w:space="0" w:color="000000"/>
              <w:left w:val="single" w:sz="4" w:space="0" w:color="000000"/>
              <w:bottom w:val="single" w:sz="4" w:space="0" w:color="000000"/>
              <w:right w:val="single" w:sz="4" w:space="0" w:color="000000"/>
            </w:tcBorders>
            <w:hideMark/>
          </w:tcPr>
          <w:p w14:paraId="78763032" w14:textId="77777777" w:rsidR="009E366C" w:rsidRPr="003C5172" w:rsidRDefault="009E366C" w:rsidP="00311E56">
            <w:pPr>
              <w:jc w:val="both"/>
              <w:rPr>
                <w:rFonts w:ascii="Times New Roman" w:hAnsi="Times New Roman" w:cs="Times New Roman"/>
                <w:sz w:val="24"/>
                <w:szCs w:val="24"/>
              </w:rPr>
            </w:pPr>
            <w:r w:rsidRPr="003C5172">
              <w:rPr>
                <w:rFonts w:ascii="Times New Roman" w:hAnsi="Times New Roman" w:cs="Times New Roman"/>
                <w:sz w:val="24"/>
                <w:szCs w:val="24"/>
              </w:rPr>
              <w:t>уч</w:t>
            </w:r>
            <w:r>
              <w:rPr>
                <w:rFonts w:ascii="Times New Roman" w:hAnsi="Times New Roman" w:cs="Times New Roman"/>
                <w:sz w:val="24"/>
                <w:szCs w:val="24"/>
              </w:rPr>
              <w:t>ите</w:t>
            </w:r>
            <w:r w:rsidRPr="003C5172">
              <w:rPr>
                <w:rFonts w:ascii="Times New Roman" w:hAnsi="Times New Roman" w:cs="Times New Roman"/>
                <w:sz w:val="24"/>
                <w:szCs w:val="24"/>
              </w:rPr>
              <w:t>ля</w:t>
            </w:r>
          </w:p>
        </w:tc>
      </w:tr>
      <w:tr w:rsidR="009E366C" w:rsidRPr="003C5172" w14:paraId="71AD41CD" w14:textId="77777777" w:rsidTr="001A290C">
        <w:trPr>
          <w:trHeight w:val="283"/>
        </w:trPr>
        <w:tc>
          <w:tcPr>
            <w:tcW w:w="0" w:type="auto"/>
            <w:tcBorders>
              <w:top w:val="single" w:sz="4" w:space="0" w:color="000000"/>
              <w:left w:val="single" w:sz="4" w:space="0" w:color="000000"/>
              <w:bottom w:val="single" w:sz="4" w:space="0" w:color="000000"/>
              <w:right w:val="single" w:sz="4" w:space="0" w:color="000000"/>
            </w:tcBorders>
            <w:hideMark/>
          </w:tcPr>
          <w:p w14:paraId="20C1B1D0" w14:textId="77777777" w:rsidR="009E366C" w:rsidRPr="003C5172" w:rsidRDefault="009E366C" w:rsidP="00311E56">
            <w:pPr>
              <w:jc w:val="both"/>
              <w:rPr>
                <w:rFonts w:ascii="Times New Roman" w:hAnsi="Times New Roman" w:cs="Times New Roman"/>
                <w:sz w:val="24"/>
                <w:szCs w:val="24"/>
              </w:rPr>
            </w:pPr>
            <w:r w:rsidRPr="003C5172">
              <w:rPr>
                <w:rFonts w:ascii="Times New Roman" w:hAnsi="Times New Roman" w:cs="Times New Roman"/>
                <w:sz w:val="24"/>
                <w:szCs w:val="24"/>
              </w:rPr>
              <w:t>1</w:t>
            </w:r>
          </w:p>
        </w:tc>
        <w:tc>
          <w:tcPr>
            <w:tcW w:w="3945" w:type="dxa"/>
            <w:tcBorders>
              <w:top w:val="single" w:sz="4" w:space="0" w:color="000000"/>
              <w:left w:val="single" w:sz="4" w:space="0" w:color="000000"/>
              <w:bottom w:val="single" w:sz="4" w:space="0" w:color="000000"/>
              <w:right w:val="single" w:sz="4" w:space="0" w:color="000000"/>
            </w:tcBorders>
          </w:tcPr>
          <w:p w14:paraId="41CF4763" w14:textId="77777777" w:rsidR="009E366C" w:rsidRPr="003C5172" w:rsidRDefault="009E366C" w:rsidP="00311E56">
            <w:pPr>
              <w:jc w:val="both"/>
              <w:rPr>
                <w:rFonts w:ascii="Times New Roman" w:hAnsi="Times New Roman" w:cs="Times New Roman"/>
                <w:sz w:val="24"/>
                <w:szCs w:val="24"/>
              </w:rPr>
            </w:pPr>
            <w:r w:rsidRPr="003C5172">
              <w:rPr>
                <w:rFonts w:ascii="Times New Roman" w:hAnsi="Times New Roman" w:cs="Times New Roman"/>
                <w:sz w:val="24"/>
                <w:szCs w:val="24"/>
              </w:rPr>
              <w:t>Что такое примета</w:t>
            </w:r>
          </w:p>
        </w:tc>
        <w:tc>
          <w:tcPr>
            <w:tcW w:w="0" w:type="auto"/>
            <w:tcBorders>
              <w:top w:val="single" w:sz="4" w:space="0" w:color="000000"/>
              <w:left w:val="single" w:sz="4" w:space="0" w:color="000000"/>
              <w:bottom w:val="single" w:sz="4" w:space="0" w:color="000000"/>
              <w:right w:val="single" w:sz="4" w:space="0" w:color="000000"/>
            </w:tcBorders>
            <w:hideMark/>
          </w:tcPr>
          <w:p w14:paraId="47F27E1A" w14:textId="77777777" w:rsidR="009E366C" w:rsidRPr="003C5172" w:rsidRDefault="009E366C" w:rsidP="00311E56">
            <w:pPr>
              <w:jc w:val="both"/>
              <w:rPr>
                <w:rFonts w:ascii="Times New Roman" w:hAnsi="Times New Roman" w:cs="Times New Roman"/>
                <w:sz w:val="24"/>
                <w:szCs w:val="24"/>
              </w:rPr>
            </w:pPr>
            <w:r w:rsidRPr="003C5172">
              <w:rPr>
                <w:rFonts w:ascii="Times New Roman" w:hAnsi="Times New Roman" w:cs="Times New Roman"/>
                <w:sz w:val="24"/>
                <w:szCs w:val="24"/>
              </w:rPr>
              <w:t>1</w:t>
            </w:r>
          </w:p>
        </w:tc>
        <w:tc>
          <w:tcPr>
            <w:tcW w:w="0" w:type="auto"/>
            <w:tcBorders>
              <w:top w:val="single" w:sz="4" w:space="0" w:color="000000"/>
              <w:left w:val="single" w:sz="4" w:space="0" w:color="000000"/>
              <w:bottom w:val="single" w:sz="4" w:space="0" w:color="000000"/>
              <w:right w:val="single" w:sz="4" w:space="0" w:color="000000"/>
            </w:tcBorders>
            <w:hideMark/>
          </w:tcPr>
          <w:p w14:paraId="3CDC7CD1" w14:textId="77777777" w:rsidR="009E366C" w:rsidRPr="003C5172" w:rsidRDefault="009E366C" w:rsidP="00311E56">
            <w:pPr>
              <w:jc w:val="both"/>
              <w:rPr>
                <w:rFonts w:ascii="Times New Roman" w:hAnsi="Times New Roman" w:cs="Times New Roman"/>
                <w:sz w:val="24"/>
                <w:szCs w:val="24"/>
              </w:rPr>
            </w:pPr>
            <w:r w:rsidRPr="003C5172">
              <w:rPr>
                <w:rFonts w:ascii="Times New Roman" w:hAnsi="Times New Roman" w:cs="Times New Roman"/>
                <w:sz w:val="24"/>
                <w:szCs w:val="24"/>
              </w:rPr>
              <w:t>3</w:t>
            </w:r>
          </w:p>
        </w:tc>
      </w:tr>
      <w:tr w:rsidR="009E366C" w:rsidRPr="003C5172" w14:paraId="606B8AEB" w14:textId="77777777" w:rsidTr="001A290C">
        <w:trPr>
          <w:trHeight w:val="283"/>
        </w:trPr>
        <w:tc>
          <w:tcPr>
            <w:tcW w:w="0" w:type="auto"/>
            <w:tcBorders>
              <w:top w:val="single" w:sz="4" w:space="0" w:color="000000"/>
              <w:left w:val="single" w:sz="4" w:space="0" w:color="000000"/>
              <w:bottom w:val="single" w:sz="4" w:space="0" w:color="000000"/>
              <w:right w:val="single" w:sz="4" w:space="0" w:color="000000"/>
            </w:tcBorders>
            <w:hideMark/>
          </w:tcPr>
          <w:p w14:paraId="1EC25A8C" w14:textId="77777777" w:rsidR="009E366C" w:rsidRPr="003C5172" w:rsidRDefault="009E366C" w:rsidP="00311E56">
            <w:pPr>
              <w:jc w:val="both"/>
              <w:rPr>
                <w:rFonts w:ascii="Times New Roman" w:hAnsi="Times New Roman" w:cs="Times New Roman"/>
                <w:sz w:val="24"/>
                <w:szCs w:val="24"/>
              </w:rPr>
            </w:pPr>
            <w:r w:rsidRPr="003C5172">
              <w:rPr>
                <w:rFonts w:ascii="Times New Roman" w:hAnsi="Times New Roman" w:cs="Times New Roman"/>
                <w:sz w:val="24"/>
                <w:szCs w:val="24"/>
              </w:rPr>
              <w:t>2</w:t>
            </w:r>
          </w:p>
        </w:tc>
        <w:tc>
          <w:tcPr>
            <w:tcW w:w="3945" w:type="dxa"/>
            <w:tcBorders>
              <w:top w:val="single" w:sz="4" w:space="0" w:color="000000"/>
              <w:left w:val="single" w:sz="4" w:space="0" w:color="000000"/>
              <w:bottom w:val="single" w:sz="4" w:space="0" w:color="000000"/>
              <w:right w:val="single" w:sz="4" w:space="0" w:color="000000"/>
            </w:tcBorders>
          </w:tcPr>
          <w:p w14:paraId="2118771E" w14:textId="77777777" w:rsidR="009E366C" w:rsidRPr="003C5172" w:rsidRDefault="009E366C" w:rsidP="00311E56">
            <w:pPr>
              <w:jc w:val="both"/>
              <w:rPr>
                <w:rFonts w:ascii="Times New Roman" w:hAnsi="Times New Roman" w:cs="Times New Roman"/>
                <w:sz w:val="24"/>
                <w:szCs w:val="24"/>
              </w:rPr>
            </w:pPr>
            <w:r w:rsidRPr="003C5172">
              <w:rPr>
                <w:rFonts w:ascii="Times New Roman" w:hAnsi="Times New Roman" w:cs="Times New Roman"/>
                <w:sz w:val="24"/>
                <w:szCs w:val="24"/>
              </w:rPr>
              <w:t>Что такое суеверие</w:t>
            </w:r>
          </w:p>
        </w:tc>
        <w:tc>
          <w:tcPr>
            <w:tcW w:w="0" w:type="auto"/>
            <w:tcBorders>
              <w:top w:val="single" w:sz="4" w:space="0" w:color="000000"/>
              <w:left w:val="single" w:sz="4" w:space="0" w:color="000000"/>
              <w:bottom w:val="single" w:sz="4" w:space="0" w:color="000000"/>
              <w:right w:val="single" w:sz="4" w:space="0" w:color="000000"/>
            </w:tcBorders>
            <w:hideMark/>
          </w:tcPr>
          <w:p w14:paraId="429E6D99" w14:textId="77777777" w:rsidR="009E366C" w:rsidRPr="003C5172" w:rsidRDefault="009E366C" w:rsidP="00311E56">
            <w:pPr>
              <w:jc w:val="both"/>
              <w:rPr>
                <w:rFonts w:ascii="Times New Roman" w:hAnsi="Times New Roman" w:cs="Times New Roman"/>
                <w:sz w:val="24"/>
                <w:szCs w:val="24"/>
              </w:rPr>
            </w:pPr>
            <w:r w:rsidRPr="003C5172">
              <w:rPr>
                <w:rFonts w:ascii="Times New Roman" w:hAnsi="Times New Roman" w:cs="Times New Roman"/>
                <w:sz w:val="24"/>
                <w:szCs w:val="24"/>
              </w:rPr>
              <w:t>1</w:t>
            </w:r>
          </w:p>
        </w:tc>
        <w:tc>
          <w:tcPr>
            <w:tcW w:w="0" w:type="auto"/>
            <w:tcBorders>
              <w:top w:val="single" w:sz="4" w:space="0" w:color="000000"/>
              <w:left w:val="single" w:sz="4" w:space="0" w:color="000000"/>
              <w:bottom w:val="single" w:sz="4" w:space="0" w:color="000000"/>
              <w:right w:val="single" w:sz="4" w:space="0" w:color="000000"/>
            </w:tcBorders>
            <w:hideMark/>
          </w:tcPr>
          <w:p w14:paraId="52DF6D28" w14:textId="77777777" w:rsidR="009E366C" w:rsidRPr="003C5172" w:rsidRDefault="009E366C" w:rsidP="00311E56">
            <w:pPr>
              <w:jc w:val="both"/>
              <w:rPr>
                <w:rFonts w:ascii="Times New Roman" w:hAnsi="Times New Roman" w:cs="Times New Roman"/>
                <w:sz w:val="24"/>
                <w:szCs w:val="24"/>
              </w:rPr>
            </w:pPr>
            <w:r w:rsidRPr="003C5172">
              <w:rPr>
                <w:rFonts w:ascii="Times New Roman" w:hAnsi="Times New Roman" w:cs="Times New Roman"/>
                <w:sz w:val="24"/>
                <w:szCs w:val="24"/>
              </w:rPr>
              <w:t>4</w:t>
            </w:r>
          </w:p>
        </w:tc>
      </w:tr>
      <w:tr w:rsidR="009E366C" w:rsidRPr="003C5172" w14:paraId="25DECD0D" w14:textId="77777777" w:rsidTr="001A290C">
        <w:trPr>
          <w:trHeight w:val="283"/>
        </w:trPr>
        <w:tc>
          <w:tcPr>
            <w:tcW w:w="0" w:type="auto"/>
            <w:tcBorders>
              <w:top w:val="single" w:sz="4" w:space="0" w:color="000000"/>
              <w:left w:val="single" w:sz="4" w:space="0" w:color="000000"/>
              <w:bottom w:val="single" w:sz="4" w:space="0" w:color="000000"/>
              <w:right w:val="single" w:sz="4" w:space="0" w:color="000000"/>
            </w:tcBorders>
            <w:hideMark/>
          </w:tcPr>
          <w:p w14:paraId="18BD4F16" w14:textId="77777777" w:rsidR="009E366C" w:rsidRPr="003C5172" w:rsidRDefault="009E366C" w:rsidP="00311E56">
            <w:pPr>
              <w:jc w:val="both"/>
              <w:rPr>
                <w:rFonts w:ascii="Times New Roman" w:hAnsi="Times New Roman" w:cs="Times New Roman"/>
                <w:sz w:val="24"/>
                <w:szCs w:val="24"/>
              </w:rPr>
            </w:pPr>
            <w:r w:rsidRPr="003C5172">
              <w:rPr>
                <w:rFonts w:ascii="Times New Roman" w:hAnsi="Times New Roman" w:cs="Times New Roman"/>
                <w:sz w:val="24"/>
                <w:szCs w:val="24"/>
              </w:rPr>
              <w:t>3</w:t>
            </w:r>
          </w:p>
        </w:tc>
        <w:tc>
          <w:tcPr>
            <w:tcW w:w="3945" w:type="dxa"/>
            <w:tcBorders>
              <w:top w:val="single" w:sz="4" w:space="0" w:color="000000"/>
              <w:left w:val="single" w:sz="4" w:space="0" w:color="000000"/>
              <w:bottom w:val="single" w:sz="4" w:space="0" w:color="000000"/>
              <w:right w:val="single" w:sz="4" w:space="0" w:color="000000"/>
            </w:tcBorders>
          </w:tcPr>
          <w:p w14:paraId="318FC02E" w14:textId="77777777" w:rsidR="009E366C" w:rsidRPr="003C5172" w:rsidRDefault="009E366C" w:rsidP="00311E56">
            <w:pPr>
              <w:jc w:val="both"/>
              <w:rPr>
                <w:rFonts w:ascii="Times New Roman" w:hAnsi="Times New Roman" w:cs="Times New Roman"/>
                <w:sz w:val="24"/>
                <w:szCs w:val="24"/>
              </w:rPr>
            </w:pPr>
            <w:r w:rsidRPr="003C5172">
              <w:rPr>
                <w:rFonts w:ascii="Times New Roman" w:hAnsi="Times New Roman" w:cs="Times New Roman"/>
                <w:sz w:val="24"/>
                <w:szCs w:val="24"/>
              </w:rPr>
              <w:t>Верите ли вы в них</w:t>
            </w:r>
          </w:p>
        </w:tc>
        <w:tc>
          <w:tcPr>
            <w:tcW w:w="0" w:type="auto"/>
            <w:tcBorders>
              <w:top w:val="single" w:sz="4" w:space="0" w:color="000000"/>
              <w:left w:val="single" w:sz="4" w:space="0" w:color="000000"/>
              <w:bottom w:val="single" w:sz="4" w:space="0" w:color="000000"/>
              <w:right w:val="single" w:sz="4" w:space="0" w:color="000000"/>
            </w:tcBorders>
            <w:hideMark/>
          </w:tcPr>
          <w:p w14:paraId="72CC7F99" w14:textId="77777777" w:rsidR="009E366C" w:rsidRPr="003C5172" w:rsidRDefault="009E366C" w:rsidP="00311E56">
            <w:pPr>
              <w:jc w:val="both"/>
              <w:rPr>
                <w:rFonts w:ascii="Times New Roman" w:hAnsi="Times New Roman" w:cs="Times New Roman"/>
                <w:sz w:val="24"/>
                <w:szCs w:val="24"/>
              </w:rPr>
            </w:pPr>
            <w:r w:rsidRPr="003C5172">
              <w:rPr>
                <w:rFonts w:ascii="Times New Roman" w:hAnsi="Times New Roman" w:cs="Times New Roman"/>
                <w:sz w:val="24"/>
                <w:szCs w:val="24"/>
              </w:rPr>
              <w:t>9</w:t>
            </w:r>
          </w:p>
        </w:tc>
        <w:tc>
          <w:tcPr>
            <w:tcW w:w="0" w:type="auto"/>
            <w:tcBorders>
              <w:top w:val="single" w:sz="4" w:space="0" w:color="000000"/>
              <w:left w:val="single" w:sz="4" w:space="0" w:color="000000"/>
              <w:bottom w:val="single" w:sz="4" w:space="0" w:color="000000"/>
              <w:right w:val="single" w:sz="4" w:space="0" w:color="000000"/>
            </w:tcBorders>
            <w:hideMark/>
          </w:tcPr>
          <w:p w14:paraId="2A47F716" w14:textId="77777777" w:rsidR="009E366C" w:rsidRPr="003C5172" w:rsidRDefault="009E366C" w:rsidP="00311E56">
            <w:pPr>
              <w:jc w:val="both"/>
              <w:rPr>
                <w:rFonts w:ascii="Times New Roman" w:hAnsi="Times New Roman" w:cs="Times New Roman"/>
                <w:sz w:val="24"/>
                <w:szCs w:val="24"/>
              </w:rPr>
            </w:pPr>
            <w:r w:rsidRPr="003C5172">
              <w:rPr>
                <w:rFonts w:ascii="Times New Roman" w:hAnsi="Times New Roman" w:cs="Times New Roman"/>
                <w:sz w:val="24"/>
                <w:szCs w:val="24"/>
              </w:rPr>
              <w:t>6</w:t>
            </w:r>
          </w:p>
        </w:tc>
      </w:tr>
      <w:tr w:rsidR="009E366C" w:rsidRPr="003C5172" w14:paraId="4465F0C9" w14:textId="77777777" w:rsidTr="001A290C">
        <w:trPr>
          <w:trHeight w:val="283"/>
        </w:trPr>
        <w:tc>
          <w:tcPr>
            <w:tcW w:w="0" w:type="auto"/>
            <w:tcBorders>
              <w:top w:val="single" w:sz="4" w:space="0" w:color="000000"/>
              <w:left w:val="single" w:sz="4" w:space="0" w:color="000000"/>
              <w:bottom w:val="single" w:sz="4" w:space="0" w:color="000000"/>
              <w:right w:val="single" w:sz="4" w:space="0" w:color="000000"/>
            </w:tcBorders>
            <w:hideMark/>
          </w:tcPr>
          <w:p w14:paraId="6F6D3F31" w14:textId="77777777" w:rsidR="009E366C" w:rsidRPr="003C5172" w:rsidRDefault="009E366C" w:rsidP="00311E56">
            <w:pPr>
              <w:jc w:val="both"/>
              <w:rPr>
                <w:rFonts w:ascii="Times New Roman" w:hAnsi="Times New Roman" w:cs="Times New Roman"/>
                <w:sz w:val="24"/>
                <w:szCs w:val="24"/>
              </w:rPr>
            </w:pPr>
            <w:r w:rsidRPr="003C5172">
              <w:rPr>
                <w:rFonts w:ascii="Times New Roman" w:hAnsi="Times New Roman" w:cs="Times New Roman"/>
                <w:sz w:val="24"/>
                <w:szCs w:val="24"/>
              </w:rPr>
              <w:t>4</w:t>
            </w:r>
          </w:p>
        </w:tc>
        <w:tc>
          <w:tcPr>
            <w:tcW w:w="3945" w:type="dxa"/>
            <w:tcBorders>
              <w:top w:val="single" w:sz="4" w:space="0" w:color="000000"/>
              <w:left w:val="single" w:sz="4" w:space="0" w:color="000000"/>
              <w:bottom w:val="single" w:sz="4" w:space="0" w:color="000000"/>
              <w:right w:val="single" w:sz="4" w:space="0" w:color="000000"/>
            </w:tcBorders>
            <w:hideMark/>
          </w:tcPr>
          <w:p w14:paraId="4D1E21FA" w14:textId="77777777" w:rsidR="009E366C" w:rsidRPr="003C5172" w:rsidRDefault="009E366C" w:rsidP="00311E56">
            <w:pPr>
              <w:jc w:val="both"/>
              <w:rPr>
                <w:rFonts w:ascii="Times New Roman" w:hAnsi="Times New Roman" w:cs="Times New Roman"/>
                <w:sz w:val="24"/>
                <w:szCs w:val="24"/>
              </w:rPr>
            </w:pPr>
            <w:r w:rsidRPr="003C5172">
              <w:rPr>
                <w:rFonts w:ascii="Times New Roman" w:hAnsi="Times New Roman" w:cs="Times New Roman"/>
                <w:sz w:val="24"/>
                <w:szCs w:val="24"/>
              </w:rPr>
              <w:t>Почему вы доверяете (не доверяете) приметам</w:t>
            </w:r>
          </w:p>
        </w:tc>
        <w:tc>
          <w:tcPr>
            <w:tcW w:w="0" w:type="auto"/>
            <w:tcBorders>
              <w:top w:val="single" w:sz="4" w:space="0" w:color="000000"/>
              <w:left w:val="single" w:sz="4" w:space="0" w:color="000000"/>
              <w:bottom w:val="single" w:sz="4" w:space="0" w:color="000000"/>
              <w:right w:val="single" w:sz="4" w:space="0" w:color="000000"/>
            </w:tcBorders>
          </w:tcPr>
          <w:p w14:paraId="180A524F" w14:textId="77777777" w:rsidR="009E366C" w:rsidRPr="003C5172" w:rsidRDefault="009E366C" w:rsidP="00311E56">
            <w:pPr>
              <w:jc w:val="both"/>
              <w:rPr>
                <w:rFonts w:ascii="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Pr>
          <w:p w14:paraId="5F04560C" w14:textId="77777777" w:rsidR="009E366C" w:rsidRPr="003C5172" w:rsidRDefault="009E366C" w:rsidP="00311E56">
            <w:pPr>
              <w:jc w:val="both"/>
              <w:rPr>
                <w:rFonts w:ascii="Times New Roman" w:hAnsi="Times New Roman" w:cs="Times New Roman"/>
                <w:sz w:val="24"/>
                <w:szCs w:val="24"/>
              </w:rPr>
            </w:pPr>
          </w:p>
        </w:tc>
      </w:tr>
      <w:tr w:rsidR="009E366C" w:rsidRPr="003C5172" w14:paraId="140B9481" w14:textId="77777777" w:rsidTr="001A290C">
        <w:trPr>
          <w:trHeight w:val="283"/>
        </w:trPr>
        <w:tc>
          <w:tcPr>
            <w:tcW w:w="0" w:type="auto"/>
            <w:tcBorders>
              <w:top w:val="single" w:sz="4" w:space="0" w:color="000000"/>
              <w:left w:val="single" w:sz="4" w:space="0" w:color="000000"/>
              <w:bottom w:val="single" w:sz="4" w:space="0" w:color="000000"/>
              <w:right w:val="single" w:sz="4" w:space="0" w:color="000000"/>
            </w:tcBorders>
            <w:hideMark/>
          </w:tcPr>
          <w:p w14:paraId="15D3347A" w14:textId="77777777" w:rsidR="009E366C" w:rsidRPr="003C5172" w:rsidRDefault="009E366C" w:rsidP="00311E56">
            <w:pPr>
              <w:jc w:val="both"/>
              <w:rPr>
                <w:rFonts w:ascii="Times New Roman" w:hAnsi="Times New Roman" w:cs="Times New Roman"/>
                <w:sz w:val="24"/>
                <w:szCs w:val="24"/>
              </w:rPr>
            </w:pPr>
            <w:r w:rsidRPr="003C5172">
              <w:rPr>
                <w:rFonts w:ascii="Times New Roman" w:hAnsi="Times New Roman" w:cs="Times New Roman"/>
                <w:sz w:val="24"/>
                <w:szCs w:val="24"/>
              </w:rPr>
              <w:t>5</w:t>
            </w:r>
          </w:p>
        </w:tc>
        <w:tc>
          <w:tcPr>
            <w:tcW w:w="3945" w:type="dxa"/>
            <w:tcBorders>
              <w:top w:val="single" w:sz="4" w:space="0" w:color="000000"/>
              <w:left w:val="single" w:sz="4" w:space="0" w:color="000000"/>
              <w:bottom w:val="single" w:sz="4" w:space="0" w:color="000000"/>
              <w:right w:val="single" w:sz="4" w:space="0" w:color="000000"/>
            </w:tcBorders>
            <w:hideMark/>
          </w:tcPr>
          <w:p w14:paraId="6290DD8C" w14:textId="77777777" w:rsidR="009E366C" w:rsidRPr="003C5172" w:rsidRDefault="009E366C" w:rsidP="00311E56">
            <w:pPr>
              <w:jc w:val="both"/>
              <w:rPr>
                <w:rFonts w:ascii="Times New Roman" w:hAnsi="Times New Roman" w:cs="Times New Roman"/>
                <w:sz w:val="24"/>
                <w:szCs w:val="24"/>
              </w:rPr>
            </w:pPr>
            <w:r w:rsidRPr="003C5172">
              <w:rPr>
                <w:rFonts w:ascii="Times New Roman" w:hAnsi="Times New Roman" w:cs="Times New Roman"/>
                <w:sz w:val="24"/>
                <w:szCs w:val="24"/>
              </w:rPr>
              <w:t>Есть ли у вас личные приметы и суеверия</w:t>
            </w:r>
          </w:p>
        </w:tc>
        <w:tc>
          <w:tcPr>
            <w:tcW w:w="0" w:type="auto"/>
            <w:tcBorders>
              <w:top w:val="single" w:sz="4" w:space="0" w:color="000000"/>
              <w:left w:val="single" w:sz="4" w:space="0" w:color="000000"/>
              <w:bottom w:val="single" w:sz="4" w:space="0" w:color="000000"/>
              <w:right w:val="single" w:sz="4" w:space="0" w:color="000000"/>
            </w:tcBorders>
            <w:hideMark/>
          </w:tcPr>
          <w:p w14:paraId="6A902AA9" w14:textId="77777777" w:rsidR="009E366C" w:rsidRPr="003C5172" w:rsidRDefault="009E366C" w:rsidP="00311E56">
            <w:pPr>
              <w:jc w:val="both"/>
              <w:rPr>
                <w:rFonts w:ascii="Times New Roman" w:hAnsi="Times New Roman" w:cs="Times New Roman"/>
                <w:sz w:val="24"/>
                <w:szCs w:val="24"/>
              </w:rPr>
            </w:pPr>
            <w:r w:rsidRPr="003C5172">
              <w:rPr>
                <w:rFonts w:ascii="Times New Roman" w:hAnsi="Times New Roman" w:cs="Times New Roman"/>
                <w:sz w:val="24"/>
                <w:szCs w:val="24"/>
              </w:rPr>
              <w:t>11</w:t>
            </w:r>
          </w:p>
        </w:tc>
        <w:tc>
          <w:tcPr>
            <w:tcW w:w="0" w:type="auto"/>
            <w:tcBorders>
              <w:top w:val="single" w:sz="4" w:space="0" w:color="000000"/>
              <w:left w:val="single" w:sz="4" w:space="0" w:color="000000"/>
              <w:bottom w:val="single" w:sz="4" w:space="0" w:color="000000"/>
              <w:right w:val="single" w:sz="4" w:space="0" w:color="000000"/>
            </w:tcBorders>
            <w:hideMark/>
          </w:tcPr>
          <w:p w14:paraId="37C17754" w14:textId="77777777" w:rsidR="009E366C" w:rsidRPr="003C5172" w:rsidRDefault="009E366C" w:rsidP="00311E56">
            <w:pPr>
              <w:jc w:val="both"/>
              <w:rPr>
                <w:rFonts w:ascii="Times New Roman" w:hAnsi="Times New Roman" w:cs="Times New Roman"/>
                <w:sz w:val="24"/>
                <w:szCs w:val="24"/>
              </w:rPr>
            </w:pPr>
            <w:r w:rsidRPr="003C5172">
              <w:rPr>
                <w:rFonts w:ascii="Times New Roman" w:hAnsi="Times New Roman" w:cs="Times New Roman"/>
                <w:sz w:val="24"/>
                <w:szCs w:val="24"/>
              </w:rPr>
              <w:t>3</w:t>
            </w:r>
          </w:p>
        </w:tc>
      </w:tr>
      <w:tr w:rsidR="009E366C" w:rsidRPr="003C5172" w14:paraId="4F0795A8" w14:textId="77777777" w:rsidTr="001A290C">
        <w:trPr>
          <w:trHeight w:val="283"/>
        </w:trPr>
        <w:tc>
          <w:tcPr>
            <w:tcW w:w="0" w:type="auto"/>
            <w:tcBorders>
              <w:top w:val="single" w:sz="4" w:space="0" w:color="000000"/>
              <w:left w:val="single" w:sz="4" w:space="0" w:color="000000"/>
              <w:bottom w:val="single" w:sz="4" w:space="0" w:color="000000"/>
              <w:right w:val="single" w:sz="4" w:space="0" w:color="000000"/>
            </w:tcBorders>
            <w:hideMark/>
          </w:tcPr>
          <w:p w14:paraId="1B4CDB2D" w14:textId="77777777" w:rsidR="009E366C" w:rsidRPr="003C5172" w:rsidRDefault="009E366C" w:rsidP="00311E56">
            <w:pPr>
              <w:jc w:val="both"/>
              <w:rPr>
                <w:rFonts w:ascii="Times New Roman" w:hAnsi="Times New Roman" w:cs="Times New Roman"/>
                <w:sz w:val="24"/>
                <w:szCs w:val="24"/>
              </w:rPr>
            </w:pPr>
            <w:r w:rsidRPr="003C5172">
              <w:rPr>
                <w:rFonts w:ascii="Times New Roman" w:hAnsi="Times New Roman" w:cs="Times New Roman"/>
                <w:sz w:val="24"/>
                <w:szCs w:val="24"/>
              </w:rPr>
              <w:t>6</w:t>
            </w:r>
          </w:p>
        </w:tc>
        <w:tc>
          <w:tcPr>
            <w:tcW w:w="3945" w:type="dxa"/>
            <w:tcBorders>
              <w:top w:val="single" w:sz="4" w:space="0" w:color="000000"/>
              <w:left w:val="single" w:sz="4" w:space="0" w:color="000000"/>
              <w:bottom w:val="single" w:sz="4" w:space="0" w:color="000000"/>
              <w:right w:val="single" w:sz="4" w:space="0" w:color="000000"/>
            </w:tcBorders>
            <w:hideMark/>
          </w:tcPr>
          <w:p w14:paraId="6E811DAB" w14:textId="77777777" w:rsidR="009E366C" w:rsidRPr="003C5172" w:rsidRDefault="009E366C" w:rsidP="00311E56">
            <w:pPr>
              <w:jc w:val="both"/>
              <w:rPr>
                <w:rFonts w:ascii="Times New Roman" w:hAnsi="Times New Roman" w:cs="Times New Roman"/>
                <w:sz w:val="24"/>
                <w:szCs w:val="24"/>
              </w:rPr>
            </w:pPr>
            <w:r w:rsidRPr="003C5172">
              <w:rPr>
                <w:rFonts w:ascii="Times New Roman" w:hAnsi="Times New Roman" w:cs="Times New Roman"/>
                <w:sz w:val="24"/>
                <w:szCs w:val="24"/>
              </w:rPr>
              <w:t>Какие приметы считаете удачными</w:t>
            </w:r>
          </w:p>
        </w:tc>
        <w:tc>
          <w:tcPr>
            <w:tcW w:w="0" w:type="auto"/>
            <w:tcBorders>
              <w:top w:val="single" w:sz="4" w:space="0" w:color="000000"/>
              <w:left w:val="single" w:sz="4" w:space="0" w:color="000000"/>
              <w:bottom w:val="single" w:sz="4" w:space="0" w:color="000000"/>
              <w:right w:val="single" w:sz="4" w:space="0" w:color="000000"/>
            </w:tcBorders>
          </w:tcPr>
          <w:p w14:paraId="6A5C1E88" w14:textId="77777777" w:rsidR="009E366C" w:rsidRPr="003C5172" w:rsidRDefault="009E366C" w:rsidP="00311E56">
            <w:pPr>
              <w:jc w:val="both"/>
              <w:rPr>
                <w:rFonts w:ascii="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Pr>
          <w:p w14:paraId="6B0C3985" w14:textId="77777777" w:rsidR="009E366C" w:rsidRPr="003C5172" w:rsidRDefault="009E366C" w:rsidP="00311E56">
            <w:pPr>
              <w:jc w:val="both"/>
              <w:rPr>
                <w:rFonts w:ascii="Times New Roman" w:hAnsi="Times New Roman" w:cs="Times New Roman"/>
                <w:sz w:val="24"/>
                <w:szCs w:val="24"/>
              </w:rPr>
            </w:pPr>
          </w:p>
        </w:tc>
      </w:tr>
      <w:tr w:rsidR="009E366C" w:rsidRPr="003C5172" w14:paraId="24D50BD5" w14:textId="77777777" w:rsidTr="001A290C">
        <w:trPr>
          <w:trHeight w:val="283"/>
        </w:trPr>
        <w:tc>
          <w:tcPr>
            <w:tcW w:w="0" w:type="auto"/>
            <w:tcBorders>
              <w:top w:val="single" w:sz="4" w:space="0" w:color="000000"/>
              <w:left w:val="single" w:sz="4" w:space="0" w:color="000000"/>
              <w:bottom w:val="single" w:sz="4" w:space="0" w:color="000000"/>
              <w:right w:val="single" w:sz="4" w:space="0" w:color="000000"/>
            </w:tcBorders>
          </w:tcPr>
          <w:p w14:paraId="71052F10" w14:textId="77777777" w:rsidR="009E366C" w:rsidRPr="003C5172" w:rsidRDefault="009E366C" w:rsidP="00311E56">
            <w:pPr>
              <w:jc w:val="both"/>
              <w:rPr>
                <w:rFonts w:ascii="Times New Roman" w:hAnsi="Times New Roman" w:cs="Times New Roman"/>
                <w:sz w:val="24"/>
                <w:szCs w:val="24"/>
              </w:rPr>
            </w:pPr>
          </w:p>
        </w:tc>
        <w:tc>
          <w:tcPr>
            <w:tcW w:w="3945" w:type="dxa"/>
            <w:tcBorders>
              <w:top w:val="single" w:sz="4" w:space="0" w:color="000000"/>
              <w:left w:val="single" w:sz="4" w:space="0" w:color="000000"/>
              <w:bottom w:val="single" w:sz="4" w:space="0" w:color="000000"/>
              <w:right w:val="single" w:sz="4" w:space="0" w:color="000000"/>
            </w:tcBorders>
          </w:tcPr>
          <w:p w14:paraId="6EEB5B44" w14:textId="77777777" w:rsidR="009E366C" w:rsidRPr="003C5172" w:rsidRDefault="009E366C" w:rsidP="00311E56">
            <w:pPr>
              <w:jc w:val="both"/>
              <w:rPr>
                <w:rFonts w:ascii="Times New Roman" w:hAnsi="Times New Roman" w:cs="Times New Roman"/>
                <w:sz w:val="24"/>
                <w:szCs w:val="24"/>
              </w:rPr>
            </w:pPr>
            <w:r w:rsidRPr="003C5172">
              <w:rPr>
                <w:rFonts w:ascii="Times New Roman" w:hAnsi="Times New Roman" w:cs="Times New Roman"/>
                <w:sz w:val="24"/>
                <w:szCs w:val="24"/>
              </w:rPr>
              <w:t>Всего 27</w:t>
            </w:r>
          </w:p>
        </w:tc>
        <w:tc>
          <w:tcPr>
            <w:tcW w:w="0" w:type="auto"/>
            <w:tcBorders>
              <w:top w:val="single" w:sz="4" w:space="0" w:color="000000"/>
              <w:left w:val="single" w:sz="4" w:space="0" w:color="000000"/>
              <w:bottom w:val="single" w:sz="4" w:space="0" w:color="000000"/>
              <w:right w:val="single" w:sz="4" w:space="0" w:color="000000"/>
            </w:tcBorders>
            <w:hideMark/>
          </w:tcPr>
          <w:p w14:paraId="5619339E" w14:textId="77777777" w:rsidR="009E366C" w:rsidRPr="003C5172" w:rsidRDefault="009E366C" w:rsidP="00311E56">
            <w:pPr>
              <w:jc w:val="both"/>
              <w:rPr>
                <w:rFonts w:ascii="Times New Roman" w:hAnsi="Times New Roman" w:cs="Times New Roman"/>
                <w:sz w:val="24"/>
                <w:szCs w:val="24"/>
              </w:rPr>
            </w:pPr>
            <w:r w:rsidRPr="003C5172">
              <w:rPr>
                <w:rFonts w:ascii="Times New Roman" w:hAnsi="Times New Roman" w:cs="Times New Roman"/>
                <w:sz w:val="24"/>
                <w:szCs w:val="24"/>
              </w:rPr>
              <w:t>18</w:t>
            </w:r>
          </w:p>
        </w:tc>
        <w:tc>
          <w:tcPr>
            <w:tcW w:w="0" w:type="auto"/>
            <w:tcBorders>
              <w:top w:val="single" w:sz="4" w:space="0" w:color="000000"/>
              <w:left w:val="single" w:sz="4" w:space="0" w:color="000000"/>
              <w:bottom w:val="single" w:sz="4" w:space="0" w:color="000000"/>
              <w:right w:val="single" w:sz="4" w:space="0" w:color="000000"/>
            </w:tcBorders>
            <w:hideMark/>
          </w:tcPr>
          <w:p w14:paraId="1FDE0E3D" w14:textId="77777777" w:rsidR="009E366C" w:rsidRPr="003C5172" w:rsidRDefault="009E366C" w:rsidP="00311E56">
            <w:pPr>
              <w:jc w:val="both"/>
              <w:rPr>
                <w:rFonts w:ascii="Times New Roman" w:hAnsi="Times New Roman" w:cs="Times New Roman"/>
                <w:sz w:val="24"/>
                <w:szCs w:val="24"/>
              </w:rPr>
            </w:pPr>
            <w:r w:rsidRPr="003C5172">
              <w:rPr>
                <w:rFonts w:ascii="Times New Roman" w:hAnsi="Times New Roman" w:cs="Times New Roman"/>
                <w:sz w:val="24"/>
                <w:szCs w:val="24"/>
              </w:rPr>
              <w:t>9</w:t>
            </w:r>
          </w:p>
        </w:tc>
      </w:tr>
    </w:tbl>
    <w:p w14:paraId="56493E1F" w14:textId="6DFE664D" w:rsidR="009E366C" w:rsidRDefault="009E366C" w:rsidP="00B25C2C">
      <w:pPr>
        <w:rPr>
          <w:rFonts w:eastAsia="Times New Roman" w:cs="Times New Roman"/>
          <w:sz w:val="24"/>
          <w:szCs w:val="24"/>
          <w:lang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9E366C" w:rsidRPr="00AC5165" w14:paraId="11B0084D" w14:textId="77777777" w:rsidTr="00311E56">
        <w:trPr>
          <w:trHeight w:val="844"/>
        </w:trPr>
        <w:tc>
          <w:tcPr>
            <w:tcW w:w="9848" w:type="dxa"/>
            <w:shd w:val="clear" w:color="auto" w:fill="99CCFF"/>
            <w:vAlign w:val="center"/>
          </w:tcPr>
          <w:p w14:paraId="192092E5" w14:textId="223B4178" w:rsidR="009E366C" w:rsidRPr="00AC5165" w:rsidRDefault="009E366C" w:rsidP="00311E56">
            <w:pPr>
              <w:jc w:val="center"/>
              <w:rPr>
                <w:b/>
                <w:bCs/>
                <w:kern w:val="36"/>
                <w:sz w:val="24"/>
                <w:szCs w:val="24"/>
                <w:lang w:eastAsia="ru-RU"/>
              </w:rPr>
            </w:pPr>
            <w:bookmarkStart w:id="8" w:name="_Hlk95377631"/>
            <w:r w:rsidRPr="009E366C">
              <w:rPr>
                <w:b/>
                <w:bCs/>
                <w:color w:val="000000"/>
                <w:sz w:val="24"/>
                <w:szCs w:val="24"/>
                <w:lang w:bidi="ru-RU"/>
              </w:rPr>
              <w:t>ИСПОЛЬЗОВАНИЕ ВИЗУАЛЬНОЙ СРЕДЫ MIT APP INVENTOR ДЛЯ СОЗДАНИЯ МОБИЛЬНОГО ПРИЛОЖЕНИЯ «ВРЕМЯ И ПАМЯТЬ ЛИДЧИНЫ»</w:t>
            </w:r>
          </w:p>
        </w:tc>
      </w:tr>
      <w:tr w:rsidR="009E366C" w:rsidRPr="00AC5165" w14:paraId="3CAD7BB5" w14:textId="77777777" w:rsidTr="00311E56">
        <w:trPr>
          <w:trHeight w:val="995"/>
        </w:trPr>
        <w:tc>
          <w:tcPr>
            <w:tcW w:w="9848" w:type="dxa"/>
            <w:shd w:val="clear" w:color="auto" w:fill="FFCCFF"/>
            <w:vAlign w:val="center"/>
          </w:tcPr>
          <w:p w14:paraId="01FD3D35" w14:textId="77777777" w:rsidR="009E366C" w:rsidRPr="009E366C" w:rsidRDefault="009E366C" w:rsidP="009E366C">
            <w:pPr>
              <w:tabs>
                <w:tab w:val="left" w:pos="5040"/>
                <w:tab w:val="left" w:pos="6480"/>
              </w:tabs>
              <w:rPr>
                <w:bCs/>
                <w:iCs/>
                <w:sz w:val="24"/>
                <w:szCs w:val="24"/>
                <w:lang w:bidi="ru-RU"/>
              </w:rPr>
            </w:pPr>
            <w:r w:rsidRPr="00AC5165">
              <w:rPr>
                <w:b/>
                <w:bCs/>
                <w:kern w:val="36"/>
                <w:sz w:val="24"/>
                <w:szCs w:val="24"/>
                <w:lang w:eastAsia="ru-RU"/>
              </w:rPr>
              <w:t>Подготовил</w:t>
            </w:r>
            <w:r>
              <w:rPr>
                <w:b/>
                <w:bCs/>
                <w:kern w:val="36"/>
                <w:sz w:val="24"/>
                <w:szCs w:val="24"/>
                <w:lang w:eastAsia="ru-RU"/>
              </w:rPr>
              <w:t>и</w:t>
            </w:r>
            <w:r w:rsidRPr="00AC5165">
              <w:rPr>
                <w:b/>
                <w:bCs/>
                <w:kern w:val="36"/>
                <w:sz w:val="24"/>
                <w:szCs w:val="24"/>
                <w:lang w:eastAsia="ru-RU"/>
              </w:rPr>
              <w:t>:</w:t>
            </w:r>
            <w:r w:rsidRPr="00AC5165">
              <w:rPr>
                <w:sz w:val="24"/>
                <w:szCs w:val="24"/>
              </w:rPr>
              <w:t xml:space="preserve"> </w:t>
            </w:r>
            <w:r w:rsidRPr="009E366C">
              <w:rPr>
                <w:bCs/>
                <w:iCs/>
                <w:sz w:val="24"/>
                <w:szCs w:val="24"/>
                <w:lang w:bidi="ru-RU"/>
              </w:rPr>
              <w:t>Лянцевич Матвей Юрьевич,</w:t>
            </w:r>
            <w:r w:rsidRPr="009E366C">
              <w:rPr>
                <w:bCs/>
                <w:sz w:val="24"/>
                <w:szCs w:val="24"/>
                <w:lang w:bidi="ru-RU"/>
              </w:rPr>
              <w:t xml:space="preserve"> </w:t>
            </w:r>
            <w:r w:rsidRPr="009E366C">
              <w:rPr>
                <w:bCs/>
                <w:sz w:val="24"/>
                <w:szCs w:val="24"/>
                <w:lang w:val="en-US"/>
              </w:rPr>
              <w:t>XI</w:t>
            </w:r>
            <w:r w:rsidRPr="009E366C">
              <w:rPr>
                <w:bCs/>
                <w:sz w:val="24"/>
                <w:szCs w:val="24"/>
                <w:lang w:bidi="ru-RU"/>
              </w:rPr>
              <w:t xml:space="preserve"> «</w:t>
            </w:r>
            <w:r w:rsidRPr="009E366C">
              <w:rPr>
                <w:bCs/>
                <w:sz w:val="24"/>
                <w:szCs w:val="24"/>
                <w:lang w:val="en-US"/>
              </w:rPr>
              <w:t>A</w:t>
            </w:r>
            <w:r w:rsidRPr="009E366C">
              <w:rPr>
                <w:bCs/>
                <w:sz w:val="24"/>
                <w:szCs w:val="24"/>
                <w:lang w:bidi="ru-RU"/>
              </w:rPr>
              <w:t>» класс</w:t>
            </w:r>
          </w:p>
          <w:p w14:paraId="293B32CA" w14:textId="1EE497F9" w:rsidR="009E366C" w:rsidRPr="00AC5165" w:rsidRDefault="009E366C" w:rsidP="009E366C">
            <w:pPr>
              <w:tabs>
                <w:tab w:val="left" w:pos="5040"/>
                <w:tab w:val="left" w:pos="6480"/>
              </w:tabs>
              <w:rPr>
                <w:sz w:val="24"/>
                <w:szCs w:val="24"/>
              </w:rPr>
            </w:pPr>
            <w:r>
              <w:rPr>
                <w:bCs/>
                <w:iCs/>
                <w:sz w:val="24"/>
                <w:szCs w:val="24"/>
                <w:lang w:bidi="ru-RU"/>
              </w:rPr>
              <w:t xml:space="preserve">                          </w:t>
            </w:r>
            <w:r w:rsidRPr="009E366C">
              <w:rPr>
                <w:bCs/>
                <w:iCs/>
                <w:sz w:val="24"/>
                <w:szCs w:val="24"/>
                <w:lang w:bidi="ru-RU"/>
              </w:rPr>
              <w:t xml:space="preserve">Шелевер Виолетта Руслановна, </w:t>
            </w:r>
            <w:r w:rsidRPr="009E366C">
              <w:rPr>
                <w:bCs/>
                <w:sz w:val="24"/>
                <w:szCs w:val="24"/>
                <w:lang w:val="en-US"/>
              </w:rPr>
              <w:t>X</w:t>
            </w:r>
            <w:r w:rsidRPr="009E366C">
              <w:rPr>
                <w:bCs/>
                <w:sz w:val="24"/>
                <w:szCs w:val="24"/>
                <w:lang w:bidi="ru-RU"/>
              </w:rPr>
              <w:t xml:space="preserve"> «</w:t>
            </w:r>
            <w:r w:rsidRPr="009E366C">
              <w:rPr>
                <w:bCs/>
                <w:sz w:val="24"/>
                <w:szCs w:val="24"/>
                <w:lang w:val="en-US"/>
              </w:rPr>
              <w:t>A</w:t>
            </w:r>
            <w:r w:rsidRPr="009E366C">
              <w:rPr>
                <w:bCs/>
                <w:sz w:val="24"/>
                <w:szCs w:val="24"/>
                <w:lang w:bidi="ru-RU"/>
              </w:rPr>
              <w:t>» класс</w:t>
            </w:r>
          </w:p>
          <w:p w14:paraId="5F18276D" w14:textId="58968810" w:rsidR="009E366C" w:rsidRPr="00AC5165" w:rsidRDefault="009E366C" w:rsidP="00311E56">
            <w:pPr>
              <w:tabs>
                <w:tab w:val="left" w:pos="5040"/>
              </w:tabs>
              <w:jc w:val="left"/>
              <w:rPr>
                <w:b/>
                <w:bCs/>
                <w:kern w:val="36"/>
                <w:sz w:val="24"/>
                <w:szCs w:val="24"/>
                <w:lang w:eastAsia="ru-RU"/>
              </w:rPr>
            </w:pPr>
            <w:r w:rsidRPr="00AC5165">
              <w:rPr>
                <w:b/>
                <w:sz w:val="24"/>
                <w:szCs w:val="24"/>
              </w:rPr>
              <w:t>Руководитель:</w:t>
            </w:r>
            <w:r w:rsidRPr="00AC5165">
              <w:rPr>
                <w:sz w:val="24"/>
                <w:szCs w:val="24"/>
              </w:rPr>
              <w:t xml:space="preserve"> </w:t>
            </w:r>
            <w:r w:rsidRPr="009E366C">
              <w:rPr>
                <w:bCs/>
                <w:sz w:val="24"/>
                <w:szCs w:val="24"/>
                <w:lang w:bidi="ru-RU"/>
              </w:rPr>
              <w:t xml:space="preserve">Шелевер Людмила Владиславовна, </w:t>
            </w:r>
            <w:r w:rsidRPr="009E366C">
              <w:rPr>
                <w:sz w:val="24"/>
                <w:szCs w:val="24"/>
                <w:lang w:bidi="ru-RU"/>
              </w:rPr>
              <w:t>учитель информатики</w:t>
            </w:r>
          </w:p>
        </w:tc>
      </w:tr>
      <w:bookmarkEnd w:id="8"/>
    </w:tbl>
    <w:p w14:paraId="53A78FB5" w14:textId="5E40F6C8" w:rsidR="009E366C" w:rsidRDefault="009E366C" w:rsidP="00B25C2C">
      <w:pPr>
        <w:rPr>
          <w:rFonts w:eastAsia="Times New Roman" w:cs="Times New Roman"/>
          <w:sz w:val="24"/>
          <w:szCs w:val="24"/>
          <w:lang w:eastAsia="ru-RU"/>
        </w:rPr>
      </w:pPr>
    </w:p>
    <w:p w14:paraId="3A6CEFF2" w14:textId="77777777" w:rsidR="00F46FBE" w:rsidRPr="003C5172" w:rsidRDefault="00F46FBE" w:rsidP="009E366C">
      <w:pPr>
        <w:jc w:val="center"/>
        <w:rPr>
          <w:rFonts w:eastAsia="Times New Roman" w:cs="Times New Roman"/>
          <w:b/>
          <w:caps/>
          <w:sz w:val="24"/>
          <w:szCs w:val="24"/>
          <w:lang w:eastAsia="ru-RU"/>
        </w:rPr>
      </w:pPr>
      <w:bookmarkStart w:id="9" w:name="_bookmark0"/>
      <w:bookmarkStart w:id="10" w:name="_Toc61190848"/>
      <w:bookmarkEnd w:id="9"/>
      <w:r w:rsidRPr="003C5172">
        <w:rPr>
          <w:rFonts w:eastAsia="Times New Roman" w:cs="Times New Roman"/>
          <w:b/>
          <w:caps/>
          <w:sz w:val="24"/>
          <w:szCs w:val="24"/>
          <w:lang w:eastAsia="ru-RU"/>
        </w:rPr>
        <w:lastRenderedPageBreak/>
        <w:t>Введение</w:t>
      </w:r>
      <w:bookmarkEnd w:id="10"/>
    </w:p>
    <w:p w14:paraId="621C1B5D" w14:textId="09CB8293" w:rsidR="00F46FBE" w:rsidRPr="003C5172" w:rsidRDefault="00F46FBE" w:rsidP="003C5172">
      <w:pPr>
        <w:widowControl w:val="0"/>
        <w:autoSpaceDE w:val="0"/>
        <w:autoSpaceDN w:val="0"/>
        <w:ind w:firstLine="709"/>
        <w:rPr>
          <w:rFonts w:eastAsia="Times New Roman" w:cs="Times New Roman"/>
          <w:bCs/>
          <w:color w:val="000000"/>
          <w:sz w:val="24"/>
          <w:szCs w:val="24"/>
          <w:lang w:eastAsia="ru-RU"/>
        </w:rPr>
      </w:pPr>
      <w:r w:rsidRPr="003C5172">
        <w:rPr>
          <w:rFonts w:eastAsia="Times New Roman" w:cs="Times New Roman"/>
          <w:bCs/>
          <w:color w:val="000000"/>
          <w:sz w:val="24"/>
          <w:szCs w:val="24"/>
          <w:lang w:eastAsia="ru-RU"/>
        </w:rPr>
        <w:t xml:space="preserve">Мобильные устройства давно и прочно вошли в нашу жизнь. Современные учащиеся практически ни на минуту не выпускают их из рук. Много времени они проводят в социальных сетях либо играют в игры. Ежедневно миллионы школьников запускают на своих смартфонах мобильные приложения </w:t>
      </w:r>
      <w:r w:rsidR="009E366C" w:rsidRPr="003C5172">
        <w:rPr>
          <w:rFonts w:eastAsia="Times New Roman" w:cs="Times New Roman"/>
          <w:bCs/>
          <w:color w:val="000000"/>
          <w:sz w:val="24"/>
          <w:szCs w:val="24"/>
          <w:lang w:eastAsia="ru-RU"/>
        </w:rPr>
        <w:t>–</w:t>
      </w:r>
      <w:r w:rsidRPr="003C5172">
        <w:rPr>
          <w:rFonts w:eastAsia="Times New Roman" w:cs="Times New Roman"/>
          <w:bCs/>
          <w:color w:val="000000"/>
          <w:sz w:val="24"/>
          <w:szCs w:val="24"/>
          <w:lang w:eastAsia="ru-RU"/>
        </w:rPr>
        <w:t xml:space="preserve"> это целая обособленная и стремительно развивающаяся культура. Это стиль жизни подростков, их зона комфорта. Обычные учебники не вызывают у ребят мотивацию к учению – им нужно что-то новое, технологичное. И привлечь их в мир науки и знаний вполне реально с помощью образовательных мобильных приложений.</w:t>
      </w:r>
    </w:p>
    <w:p w14:paraId="6B52A2E3" w14:textId="77777777" w:rsidR="00F46FBE" w:rsidRPr="003C5172" w:rsidRDefault="00F46FBE" w:rsidP="003C5172">
      <w:pPr>
        <w:widowControl w:val="0"/>
        <w:autoSpaceDE w:val="0"/>
        <w:autoSpaceDN w:val="0"/>
        <w:ind w:firstLine="709"/>
        <w:rPr>
          <w:rFonts w:eastAsia="Times New Roman" w:cs="Times New Roman"/>
          <w:bCs/>
          <w:color w:val="000000"/>
          <w:sz w:val="24"/>
          <w:szCs w:val="24"/>
          <w:lang w:eastAsia="ru-RU"/>
        </w:rPr>
      </w:pPr>
      <w:r w:rsidRPr="003C5172">
        <w:rPr>
          <w:rFonts w:eastAsia="Times New Roman" w:cs="Times New Roman"/>
          <w:bCs/>
          <w:color w:val="000000"/>
          <w:sz w:val="24"/>
          <w:szCs w:val="24"/>
          <w:lang w:eastAsia="ru-RU"/>
        </w:rPr>
        <w:t>Все вышеизложенное и побудило выбрать тему проекта: «Использование визуальной среды M</w:t>
      </w:r>
      <w:r w:rsidRPr="003C5172">
        <w:rPr>
          <w:rFonts w:eastAsia="Times New Roman" w:cs="Times New Roman"/>
          <w:bCs/>
          <w:color w:val="000000"/>
          <w:sz w:val="24"/>
          <w:szCs w:val="24"/>
          <w:lang w:val="en-US" w:eastAsia="ru-RU"/>
        </w:rPr>
        <w:t>it</w:t>
      </w:r>
      <w:r w:rsidRPr="003C5172">
        <w:rPr>
          <w:rFonts w:eastAsia="Times New Roman" w:cs="Times New Roman"/>
          <w:bCs/>
          <w:color w:val="000000"/>
          <w:sz w:val="24"/>
          <w:szCs w:val="24"/>
          <w:lang w:eastAsia="ru-RU"/>
        </w:rPr>
        <w:t xml:space="preserve"> App Inventor для создания мобильного приложения «Время и память Лидчины»».</w:t>
      </w:r>
    </w:p>
    <w:p w14:paraId="5C3FE077" w14:textId="67DE5E47" w:rsidR="00F46FBE" w:rsidRPr="003C5172" w:rsidRDefault="00F46FBE" w:rsidP="003C5172">
      <w:pPr>
        <w:shd w:val="clear" w:color="auto" w:fill="FFFFFF"/>
        <w:ind w:firstLine="709"/>
        <w:rPr>
          <w:rFonts w:eastAsia="Times New Roman" w:cs="Times New Roman"/>
          <w:bCs/>
          <w:color w:val="000000"/>
          <w:sz w:val="24"/>
          <w:szCs w:val="24"/>
          <w:lang w:eastAsia="ru-RU"/>
        </w:rPr>
      </w:pPr>
      <w:r w:rsidRPr="003C5172">
        <w:rPr>
          <w:rFonts w:eastAsia="Times New Roman" w:cs="Times New Roman"/>
          <w:bCs/>
          <w:color w:val="000000"/>
          <w:sz w:val="24"/>
          <w:szCs w:val="24"/>
          <w:lang w:eastAsia="ru-RU"/>
        </w:rPr>
        <w:t>Память народа непреходящая ценность. Она передаётся от одного поколения другому, знаменуя собой продолжение жизни, продолжение традиций и обычаев народа, продолжение его истории. Изучение истории и культуры малой Родины способствует формированию у ребят чувства патриотизма, ответственности, любви к родной стране. Разрабатывая, данный проект мы планируем дать учащимся знания о прошлом и настоящем нашего города – Лиды, его особенностях и достопримечательностях, привить потребность в действенной</w:t>
      </w:r>
      <w:r w:rsidR="009E366C">
        <w:rPr>
          <w:rFonts w:eastAsia="Times New Roman" w:cs="Times New Roman"/>
          <w:bCs/>
          <w:color w:val="000000"/>
          <w:sz w:val="24"/>
          <w:szCs w:val="24"/>
          <w:lang w:eastAsia="ru-RU"/>
        </w:rPr>
        <w:t xml:space="preserve"> </w:t>
      </w:r>
      <w:r w:rsidRPr="003C5172">
        <w:rPr>
          <w:rFonts w:eastAsia="Times New Roman" w:cs="Times New Roman"/>
          <w:bCs/>
          <w:color w:val="000000"/>
          <w:sz w:val="24"/>
          <w:szCs w:val="24"/>
          <w:lang w:eastAsia="ru-RU"/>
        </w:rPr>
        <w:t>заботе о будущем своей земли, научить их работать с материалами по истории родного края. Только воспитание на примере того, что находится рядом, что можно увидеть, услышать, что доступно не на подвиге в масштабах огромной страны, а на подвигах и делах своих земляков, своих бабушек и дедушек даст реальные плоды.</w:t>
      </w:r>
    </w:p>
    <w:p w14:paraId="199314C4" w14:textId="77777777" w:rsidR="00F46FBE" w:rsidRPr="003C5172" w:rsidRDefault="00F46FBE" w:rsidP="003C5172">
      <w:pPr>
        <w:shd w:val="clear" w:color="auto" w:fill="FFFFFF"/>
        <w:ind w:firstLine="709"/>
        <w:rPr>
          <w:rFonts w:eastAsia="Times New Roman" w:cs="Times New Roman"/>
          <w:bCs/>
          <w:color w:val="000000"/>
          <w:sz w:val="24"/>
          <w:szCs w:val="24"/>
          <w:lang w:eastAsia="ru-RU"/>
        </w:rPr>
      </w:pPr>
      <w:r w:rsidRPr="003C5172">
        <w:rPr>
          <w:rFonts w:eastAsia="Times New Roman" w:cs="Times New Roman"/>
          <w:bCs/>
          <w:color w:val="000000"/>
          <w:sz w:val="24"/>
          <w:szCs w:val="24"/>
          <w:lang w:eastAsia="ru-RU"/>
        </w:rPr>
        <w:t>Проект «Время и память Лидчины» направлен на воспитание патриотизма, любви к малой Родине.</w:t>
      </w:r>
    </w:p>
    <w:p w14:paraId="3A906D62" w14:textId="77777777" w:rsidR="00F46FBE" w:rsidRPr="003C5172" w:rsidRDefault="00F46FBE" w:rsidP="003C5172">
      <w:pPr>
        <w:widowControl w:val="0"/>
        <w:autoSpaceDE w:val="0"/>
        <w:autoSpaceDN w:val="0"/>
        <w:ind w:firstLine="709"/>
        <w:rPr>
          <w:rFonts w:eastAsia="Times New Roman" w:cs="Times New Roman"/>
          <w:bCs/>
          <w:color w:val="000000"/>
          <w:sz w:val="24"/>
          <w:szCs w:val="24"/>
          <w:lang w:eastAsia="ru-RU"/>
        </w:rPr>
      </w:pPr>
      <w:r w:rsidRPr="003C5172">
        <w:rPr>
          <w:rFonts w:eastAsia="Times New Roman" w:cs="Times New Roman"/>
          <w:bCs/>
          <w:color w:val="000000"/>
          <w:sz w:val="24"/>
          <w:szCs w:val="24"/>
          <w:lang w:eastAsia="ru-RU"/>
        </w:rPr>
        <w:t>Объект исследования: комплекс мероприятий по разработке, созданию и продвижению мобильного приложения.</w:t>
      </w:r>
    </w:p>
    <w:p w14:paraId="51C11BB2" w14:textId="77777777" w:rsidR="00F46FBE" w:rsidRPr="003C5172" w:rsidRDefault="00F46FBE" w:rsidP="003C5172">
      <w:pPr>
        <w:widowControl w:val="0"/>
        <w:autoSpaceDE w:val="0"/>
        <w:autoSpaceDN w:val="0"/>
        <w:ind w:firstLine="709"/>
        <w:rPr>
          <w:rFonts w:eastAsia="Times New Roman" w:cs="Times New Roman"/>
          <w:bCs/>
          <w:color w:val="000000"/>
          <w:sz w:val="24"/>
          <w:szCs w:val="24"/>
          <w:lang w:eastAsia="ru-RU"/>
        </w:rPr>
      </w:pPr>
      <w:r w:rsidRPr="003C5172">
        <w:rPr>
          <w:rFonts w:eastAsia="Times New Roman" w:cs="Times New Roman"/>
          <w:bCs/>
          <w:color w:val="000000"/>
          <w:sz w:val="24"/>
          <w:szCs w:val="24"/>
          <w:lang w:eastAsia="ru-RU"/>
        </w:rPr>
        <w:t>Предмет исследования: создание мобильного приложения средствами</w:t>
      </w:r>
    </w:p>
    <w:p w14:paraId="7850665C" w14:textId="58D3AECC" w:rsidR="00F46FBE" w:rsidRPr="003C5172" w:rsidRDefault="00F46FBE" w:rsidP="003C5172">
      <w:pPr>
        <w:widowControl w:val="0"/>
        <w:autoSpaceDE w:val="0"/>
        <w:autoSpaceDN w:val="0"/>
        <w:ind w:firstLine="709"/>
        <w:rPr>
          <w:rFonts w:eastAsia="Times New Roman" w:cs="Times New Roman"/>
          <w:bCs/>
          <w:color w:val="000000"/>
          <w:sz w:val="24"/>
          <w:szCs w:val="24"/>
          <w:lang w:eastAsia="ru-RU"/>
        </w:rPr>
      </w:pPr>
      <w:r w:rsidRPr="003C5172">
        <w:rPr>
          <w:rFonts w:eastAsia="Times New Roman" w:cs="Times New Roman"/>
          <w:bCs/>
          <w:color w:val="000000"/>
          <w:sz w:val="24"/>
          <w:szCs w:val="24"/>
          <w:lang w:eastAsia="ru-RU"/>
        </w:rPr>
        <w:t>программы Mit App Inventor.</w:t>
      </w:r>
    </w:p>
    <w:p w14:paraId="3F73CA70" w14:textId="24945D84" w:rsidR="00F46FBE" w:rsidRPr="003C5172" w:rsidRDefault="00F46FBE" w:rsidP="003C5172">
      <w:pPr>
        <w:widowControl w:val="0"/>
        <w:autoSpaceDE w:val="0"/>
        <w:autoSpaceDN w:val="0"/>
        <w:ind w:firstLine="709"/>
        <w:rPr>
          <w:rFonts w:eastAsia="Times New Roman" w:cs="Times New Roman"/>
          <w:bCs/>
          <w:color w:val="000000"/>
          <w:sz w:val="24"/>
          <w:szCs w:val="24"/>
          <w:lang w:eastAsia="ru-RU"/>
        </w:rPr>
      </w:pPr>
      <w:r w:rsidRPr="003C5172">
        <w:rPr>
          <w:rFonts w:eastAsia="Times New Roman" w:cs="Times New Roman"/>
          <w:bCs/>
          <w:color w:val="000000"/>
          <w:sz w:val="24"/>
          <w:szCs w:val="24"/>
          <w:lang w:eastAsia="ru-RU"/>
        </w:rPr>
        <w:t xml:space="preserve">Гипотеза </w:t>
      </w:r>
      <w:r w:rsidR="009E366C" w:rsidRPr="003C5172">
        <w:rPr>
          <w:rFonts w:eastAsia="Times New Roman" w:cs="Times New Roman"/>
          <w:bCs/>
          <w:color w:val="000000"/>
          <w:sz w:val="24"/>
          <w:szCs w:val="24"/>
          <w:lang w:eastAsia="ru-RU"/>
        </w:rPr>
        <w:t>–</w:t>
      </w:r>
      <w:r w:rsidRPr="003C5172">
        <w:rPr>
          <w:rFonts w:eastAsia="Times New Roman" w:cs="Times New Roman"/>
          <w:bCs/>
          <w:color w:val="000000"/>
          <w:sz w:val="24"/>
          <w:szCs w:val="24"/>
          <w:lang w:eastAsia="ru-RU"/>
        </w:rPr>
        <w:t xml:space="preserve"> создание интеллектуального программного продукта позволит в занимательной форме постигнуть суть визуального программирования и повысить мотивацию подростков к изучению истории прошлого и настоящего родного края.</w:t>
      </w:r>
    </w:p>
    <w:p w14:paraId="5829FDA2" w14:textId="6AD4604D" w:rsidR="00F46FBE" w:rsidRPr="003C5172" w:rsidRDefault="00F46FBE" w:rsidP="003C5172">
      <w:pPr>
        <w:widowControl w:val="0"/>
        <w:autoSpaceDE w:val="0"/>
        <w:autoSpaceDN w:val="0"/>
        <w:ind w:firstLine="709"/>
        <w:rPr>
          <w:rFonts w:eastAsia="Times New Roman" w:cs="Times New Roman"/>
          <w:bCs/>
          <w:color w:val="000000"/>
          <w:sz w:val="24"/>
          <w:szCs w:val="24"/>
          <w:lang w:eastAsia="ru-RU"/>
        </w:rPr>
      </w:pPr>
      <w:r w:rsidRPr="003C5172">
        <w:rPr>
          <w:rFonts w:eastAsia="Times New Roman" w:cs="Times New Roman"/>
          <w:bCs/>
          <w:color w:val="000000"/>
          <w:sz w:val="24"/>
          <w:szCs w:val="24"/>
          <w:lang w:eastAsia="ru-RU"/>
        </w:rPr>
        <w:t>Цель работы – исследование визуальной среды программирования и создание в ней мобильного приложения.</w:t>
      </w:r>
    </w:p>
    <w:p w14:paraId="5DF40C9C" w14:textId="77777777" w:rsidR="00F46FBE" w:rsidRPr="003C5172" w:rsidRDefault="00F46FBE" w:rsidP="003C5172">
      <w:pPr>
        <w:widowControl w:val="0"/>
        <w:autoSpaceDE w:val="0"/>
        <w:autoSpaceDN w:val="0"/>
        <w:ind w:firstLine="709"/>
        <w:rPr>
          <w:rFonts w:eastAsia="Times New Roman" w:cs="Times New Roman"/>
          <w:bCs/>
          <w:color w:val="000000"/>
          <w:sz w:val="24"/>
          <w:szCs w:val="24"/>
          <w:lang w:eastAsia="ru-RU"/>
        </w:rPr>
      </w:pPr>
      <w:r w:rsidRPr="003C5172">
        <w:rPr>
          <w:rFonts w:eastAsia="Times New Roman" w:cs="Times New Roman"/>
          <w:bCs/>
          <w:color w:val="000000"/>
          <w:sz w:val="24"/>
          <w:szCs w:val="24"/>
          <w:lang w:eastAsia="ru-RU"/>
        </w:rPr>
        <w:t>Для реализации поставленных целей были выдвинуты следующие задачи:</w:t>
      </w:r>
    </w:p>
    <w:p w14:paraId="7694B7ED" w14:textId="77777777" w:rsidR="00F46FBE" w:rsidRPr="003C5172" w:rsidRDefault="00F46FBE" w:rsidP="009E366C">
      <w:pPr>
        <w:widowControl w:val="0"/>
        <w:numPr>
          <w:ilvl w:val="0"/>
          <w:numId w:val="10"/>
        </w:numPr>
        <w:tabs>
          <w:tab w:val="left" w:pos="426"/>
          <w:tab w:val="left" w:pos="1134"/>
        </w:tabs>
        <w:autoSpaceDE w:val="0"/>
        <w:autoSpaceDN w:val="0"/>
        <w:ind w:left="0" w:firstLine="709"/>
        <w:rPr>
          <w:rFonts w:eastAsia="Times New Roman" w:cs="Times New Roman"/>
          <w:bCs/>
          <w:color w:val="000000"/>
          <w:sz w:val="24"/>
          <w:szCs w:val="24"/>
          <w:lang w:eastAsia="ru-RU"/>
        </w:rPr>
      </w:pPr>
      <w:r w:rsidRPr="003C5172">
        <w:rPr>
          <w:rFonts w:eastAsia="Times New Roman" w:cs="Times New Roman"/>
          <w:bCs/>
          <w:color w:val="000000"/>
          <w:sz w:val="24"/>
          <w:szCs w:val="24"/>
          <w:lang w:eastAsia="ru-RU"/>
        </w:rPr>
        <w:t>изучить и проанализировать различные источники информации по теме исследования;</w:t>
      </w:r>
    </w:p>
    <w:p w14:paraId="4260F795" w14:textId="77777777" w:rsidR="00F46FBE" w:rsidRPr="003C5172" w:rsidRDefault="00F46FBE" w:rsidP="009E366C">
      <w:pPr>
        <w:widowControl w:val="0"/>
        <w:numPr>
          <w:ilvl w:val="0"/>
          <w:numId w:val="10"/>
        </w:numPr>
        <w:tabs>
          <w:tab w:val="left" w:pos="426"/>
          <w:tab w:val="left" w:pos="1134"/>
        </w:tabs>
        <w:autoSpaceDE w:val="0"/>
        <w:autoSpaceDN w:val="0"/>
        <w:ind w:left="0" w:firstLine="709"/>
        <w:rPr>
          <w:rFonts w:eastAsia="Times New Roman" w:cs="Times New Roman"/>
          <w:bCs/>
          <w:color w:val="000000"/>
          <w:sz w:val="24"/>
          <w:szCs w:val="24"/>
          <w:lang w:eastAsia="ru-RU"/>
        </w:rPr>
      </w:pPr>
      <w:r w:rsidRPr="003C5172">
        <w:rPr>
          <w:rFonts w:eastAsia="Times New Roman" w:cs="Times New Roman"/>
          <w:bCs/>
          <w:color w:val="000000"/>
          <w:sz w:val="24"/>
          <w:szCs w:val="24"/>
          <w:lang w:eastAsia="ru-RU"/>
        </w:rPr>
        <w:t>изучить различные среды разработки приложений для операционной системы Аndroid, их возможности и выбрать наиболее удобную среду для себя;</w:t>
      </w:r>
    </w:p>
    <w:p w14:paraId="1D06EBF8" w14:textId="77777777" w:rsidR="00F46FBE" w:rsidRPr="003C5172" w:rsidRDefault="00F46FBE" w:rsidP="009E366C">
      <w:pPr>
        <w:widowControl w:val="0"/>
        <w:numPr>
          <w:ilvl w:val="0"/>
          <w:numId w:val="10"/>
        </w:numPr>
        <w:tabs>
          <w:tab w:val="left" w:pos="426"/>
          <w:tab w:val="left" w:pos="1134"/>
        </w:tabs>
        <w:autoSpaceDE w:val="0"/>
        <w:autoSpaceDN w:val="0"/>
        <w:ind w:left="0" w:firstLine="709"/>
        <w:rPr>
          <w:rFonts w:eastAsia="Times New Roman" w:cs="Times New Roman"/>
          <w:bCs/>
          <w:color w:val="000000"/>
          <w:sz w:val="24"/>
          <w:szCs w:val="24"/>
          <w:lang w:eastAsia="ru-RU"/>
        </w:rPr>
      </w:pPr>
      <w:r w:rsidRPr="003C5172">
        <w:rPr>
          <w:rFonts w:eastAsia="Times New Roman" w:cs="Times New Roman"/>
          <w:bCs/>
          <w:color w:val="000000"/>
          <w:sz w:val="24"/>
          <w:szCs w:val="24"/>
          <w:lang w:eastAsia="ru-RU"/>
        </w:rPr>
        <w:t>подобрать тему для мобильного приложения;</w:t>
      </w:r>
    </w:p>
    <w:p w14:paraId="2D973E98" w14:textId="405C5A55" w:rsidR="00F46FBE" w:rsidRPr="003C5172" w:rsidRDefault="00F46FBE" w:rsidP="009E366C">
      <w:pPr>
        <w:widowControl w:val="0"/>
        <w:numPr>
          <w:ilvl w:val="0"/>
          <w:numId w:val="10"/>
        </w:numPr>
        <w:tabs>
          <w:tab w:val="left" w:pos="426"/>
          <w:tab w:val="left" w:pos="1134"/>
        </w:tabs>
        <w:autoSpaceDE w:val="0"/>
        <w:autoSpaceDN w:val="0"/>
        <w:ind w:left="0" w:firstLine="709"/>
        <w:rPr>
          <w:rFonts w:eastAsia="Times New Roman" w:cs="Times New Roman"/>
          <w:bCs/>
          <w:color w:val="000000"/>
          <w:sz w:val="24"/>
          <w:szCs w:val="24"/>
          <w:lang w:eastAsia="ru-RU"/>
        </w:rPr>
      </w:pPr>
      <w:r w:rsidRPr="003C5172">
        <w:rPr>
          <w:rFonts w:eastAsia="Times New Roman" w:cs="Times New Roman"/>
          <w:bCs/>
          <w:color w:val="000000"/>
          <w:sz w:val="24"/>
          <w:szCs w:val="24"/>
          <w:lang w:eastAsia="ru-RU"/>
        </w:rPr>
        <w:t>научится проектировать</w:t>
      </w:r>
      <w:r w:rsidR="009E366C">
        <w:rPr>
          <w:rFonts w:eastAsia="Times New Roman" w:cs="Times New Roman"/>
          <w:bCs/>
          <w:color w:val="000000"/>
          <w:sz w:val="24"/>
          <w:szCs w:val="24"/>
          <w:lang w:eastAsia="ru-RU"/>
        </w:rPr>
        <w:t xml:space="preserve"> </w:t>
      </w:r>
      <w:r w:rsidRPr="003C5172">
        <w:rPr>
          <w:rFonts w:eastAsia="Times New Roman" w:cs="Times New Roman"/>
          <w:bCs/>
          <w:color w:val="000000"/>
          <w:sz w:val="24"/>
          <w:szCs w:val="24"/>
          <w:lang w:eastAsia="ru-RU"/>
        </w:rPr>
        <w:t>мобильные приложения в среде Mit App Inventor;</w:t>
      </w:r>
    </w:p>
    <w:p w14:paraId="1E491B39" w14:textId="77777777" w:rsidR="00F46FBE" w:rsidRPr="003C5172" w:rsidRDefault="00F46FBE" w:rsidP="009E366C">
      <w:pPr>
        <w:widowControl w:val="0"/>
        <w:numPr>
          <w:ilvl w:val="0"/>
          <w:numId w:val="10"/>
        </w:numPr>
        <w:tabs>
          <w:tab w:val="left" w:pos="426"/>
          <w:tab w:val="left" w:pos="1134"/>
        </w:tabs>
        <w:autoSpaceDE w:val="0"/>
        <w:autoSpaceDN w:val="0"/>
        <w:ind w:left="0" w:firstLine="709"/>
        <w:rPr>
          <w:rFonts w:eastAsia="Times New Roman" w:cs="Times New Roman"/>
          <w:bCs/>
          <w:color w:val="000000"/>
          <w:sz w:val="24"/>
          <w:szCs w:val="24"/>
          <w:lang w:eastAsia="ru-RU"/>
        </w:rPr>
      </w:pPr>
      <w:r w:rsidRPr="003C5172">
        <w:rPr>
          <w:rFonts w:eastAsia="Times New Roman" w:cs="Times New Roman"/>
          <w:bCs/>
          <w:color w:val="000000"/>
          <w:sz w:val="24"/>
          <w:szCs w:val="24"/>
          <w:lang w:eastAsia="ru-RU"/>
        </w:rPr>
        <w:t>разработать приложение;</w:t>
      </w:r>
    </w:p>
    <w:p w14:paraId="75A6108D" w14:textId="5231176C" w:rsidR="00F46FBE" w:rsidRPr="003C5172" w:rsidRDefault="00F46FBE" w:rsidP="009E366C">
      <w:pPr>
        <w:widowControl w:val="0"/>
        <w:numPr>
          <w:ilvl w:val="0"/>
          <w:numId w:val="10"/>
        </w:numPr>
        <w:tabs>
          <w:tab w:val="left" w:pos="426"/>
          <w:tab w:val="left" w:pos="1134"/>
        </w:tabs>
        <w:autoSpaceDE w:val="0"/>
        <w:autoSpaceDN w:val="0"/>
        <w:ind w:left="0" w:firstLine="709"/>
        <w:rPr>
          <w:rFonts w:eastAsia="Times New Roman" w:cs="Times New Roman"/>
          <w:bCs/>
          <w:color w:val="000000"/>
          <w:sz w:val="24"/>
          <w:szCs w:val="24"/>
          <w:lang w:eastAsia="ru-RU"/>
        </w:rPr>
      </w:pPr>
      <w:r w:rsidRPr="003C5172">
        <w:rPr>
          <w:rFonts w:eastAsia="Times New Roman" w:cs="Times New Roman"/>
          <w:bCs/>
          <w:color w:val="000000"/>
          <w:sz w:val="24"/>
          <w:szCs w:val="24"/>
          <w:lang w:eastAsia="ru-RU"/>
        </w:rPr>
        <w:t>провести эксперимент – тестирование приложения на работоспособность.</w:t>
      </w:r>
    </w:p>
    <w:p w14:paraId="7ED5EFEC" w14:textId="77777777" w:rsidR="00F46FBE" w:rsidRPr="003C5172" w:rsidRDefault="00F46FBE" w:rsidP="003C5172">
      <w:pPr>
        <w:widowControl w:val="0"/>
        <w:tabs>
          <w:tab w:val="left" w:pos="426"/>
          <w:tab w:val="left" w:pos="1418"/>
        </w:tabs>
        <w:autoSpaceDE w:val="0"/>
        <w:autoSpaceDN w:val="0"/>
        <w:ind w:firstLine="709"/>
        <w:rPr>
          <w:rFonts w:eastAsia="Times New Roman" w:cs="Times New Roman"/>
          <w:bCs/>
          <w:color w:val="000000"/>
          <w:sz w:val="24"/>
          <w:szCs w:val="24"/>
          <w:lang w:eastAsia="ru-RU"/>
        </w:rPr>
      </w:pPr>
      <w:r w:rsidRPr="003C5172">
        <w:rPr>
          <w:rFonts w:eastAsia="Times New Roman" w:cs="Times New Roman"/>
          <w:bCs/>
          <w:color w:val="000000"/>
          <w:sz w:val="24"/>
          <w:szCs w:val="24"/>
          <w:lang w:eastAsia="ru-RU"/>
        </w:rPr>
        <w:t>В исследовании были использованы следующие методы:</w:t>
      </w:r>
    </w:p>
    <w:p w14:paraId="706236EE" w14:textId="77777777" w:rsidR="00F46FBE" w:rsidRPr="003C5172" w:rsidRDefault="00F46FBE" w:rsidP="009E366C">
      <w:pPr>
        <w:widowControl w:val="0"/>
        <w:numPr>
          <w:ilvl w:val="0"/>
          <w:numId w:val="11"/>
        </w:numPr>
        <w:tabs>
          <w:tab w:val="left" w:pos="426"/>
          <w:tab w:val="left" w:pos="1134"/>
          <w:tab w:val="left" w:pos="1418"/>
        </w:tabs>
        <w:autoSpaceDE w:val="0"/>
        <w:autoSpaceDN w:val="0"/>
        <w:ind w:left="0" w:firstLine="709"/>
        <w:rPr>
          <w:rFonts w:eastAsia="Times New Roman" w:cs="Times New Roman"/>
          <w:bCs/>
          <w:color w:val="000000"/>
          <w:sz w:val="24"/>
          <w:szCs w:val="24"/>
          <w:lang w:eastAsia="ru-RU"/>
        </w:rPr>
      </w:pPr>
      <w:r w:rsidRPr="003C5172">
        <w:rPr>
          <w:rFonts w:eastAsia="Times New Roman" w:cs="Times New Roman"/>
          <w:bCs/>
          <w:color w:val="000000"/>
          <w:sz w:val="24"/>
          <w:szCs w:val="24"/>
          <w:lang w:eastAsia="ru-RU"/>
        </w:rPr>
        <w:t>теоретические;</w:t>
      </w:r>
    </w:p>
    <w:p w14:paraId="02E22E98" w14:textId="77777777" w:rsidR="00F46FBE" w:rsidRPr="003C5172" w:rsidRDefault="00F46FBE" w:rsidP="009E366C">
      <w:pPr>
        <w:widowControl w:val="0"/>
        <w:numPr>
          <w:ilvl w:val="0"/>
          <w:numId w:val="11"/>
        </w:numPr>
        <w:tabs>
          <w:tab w:val="left" w:pos="426"/>
          <w:tab w:val="left" w:pos="1134"/>
          <w:tab w:val="left" w:pos="1418"/>
        </w:tabs>
        <w:autoSpaceDE w:val="0"/>
        <w:autoSpaceDN w:val="0"/>
        <w:ind w:left="0" w:firstLine="709"/>
        <w:rPr>
          <w:rFonts w:eastAsia="Times New Roman" w:cs="Times New Roman"/>
          <w:bCs/>
          <w:color w:val="000000"/>
          <w:sz w:val="24"/>
          <w:szCs w:val="24"/>
          <w:lang w:eastAsia="ru-RU"/>
        </w:rPr>
      </w:pPr>
      <w:r w:rsidRPr="003C5172">
        <w:rPr>
          <w:rFonts w:eastAsia="Times New Roman" w:cs="Times New Roman"/>
          <w:bCs/>
          <w:color w:val="000000"/>
          <w:sz w:val="24"/>
          <w:szCs w:val="24"/>
          <w:lang w:eastAsia="ru-RU"/>
        </w:rPr>
        <w:t>эмпирические;</w:t>
      </w:r>
    </w:p>
    <w:p w14:paraId="3A222083" w14:textId="77777777" w:rsidR="00F46FBE" w:rsidRPr="003C5172" w:rsidRDefault="00F46FBE" w:rsidP="009E366C">
      <w:pPr>
        <w:widowControl w:val="0"/>
        <w:numPr>
          <w:ilvl w:val="0"/>
          <w:numId w:val="11"/>
        </w:numPr>
        <w:tabs>
          <w:tab w:val="left" w:pos="426"/>
          <w:tab w:val="left" w:pos="1134"/>
          <w:tab w:val="left" w:pos="1418"/>
        </w:tabs>
        <w:autoSpaceDE w:val="0"/>
        <w:autoSpaceDN w:val="0"/>
        <w:ind w:left="0" w:firstLine="709"/>
        <w:rPr>
          <w:rFonts w:eastAsia="Times New Roman" w:cs="Times New Roman"/>
          <w:bCs/>
          <w:color w:val="000000"/>
          <w:sz w:val="24"/>
          <w:szCs w:val="24"/>
          <w:lang w:eastAsia="ru-RU"/>
        </w:rPr>
      </w:pPr>
      <w:r w:rsidRPr="003C5172">
        <w:rPr>
          <w:rFonts w:eastAsia="Times New Roman" w:cs="Times New Roman"/>
          <w:bCs/>
          <w:color w:val="000000"/>
          <w:sz w:val="24"/>
          <w:szCs w:val="24"/>
          <w:lang w:eastAsia="ru-RU"/>
        </w:rPr>
        <w:t>проектировочные;</w:t>
      </w:r>
    </w:p>
    <w:p w14:paraId="4A460A46" w14:textId="77777777" w:rsidR="00F46FBE" w:rsidRPr="003C5172" w:rsidRDefault="00F46FBE" w:rsidP="009E366C">
      <w:pPr>
        <w:widowControl w:val="0"/>
        <w:numPr>
          <w:ilvl w:val="0"/>
          <w:numId w:val="11"/>
        </w:numPr>
        <w:tabs>
          <w:tab w:val="left" w:pos="426"/>
          <w:tab w:val="left" w:pos="1134"/>
          <w:tab w:val="left" w:pos="1418"/>
        </w:tabs>
        <w:autoSpaceDE w:val="0"/>
        <w:autoSpaceDN w:val="0"/>
        <w:ind w:left="0" w:firstLine="709"/>
        <w:rPr>
          <w:rFonts w:eastAsia="Times New Roman" w:cs="Times New Roman"/>
          <w:bCs/>
          <w:color w:val="000000"/>
          <w:sz w:val="24"/>
          <w:szCs w:val="24"/>
          <w:lang w:eastAsia="ru-RU"/>
        </w:rPr>
      </w:pPr>
      <w:r w:rsidRPr="003C5172">
        <w:rPr>
          <w:rFonts w:eastAsia="Times New Roman" w:cs="Times New Roman"/>
          <w:bCs/>
          <w:color w:val="000000"/>
          <w:sz w:val="24"/>
          <w:szCs w:val="24"/>
          <w:lang w:eastAsia="ru-RU"/>
        </w:rPr>
        <w:t>эксперимент – тестирование приложения.</w:t>
      </w:r>
    </w:p>
    <w:p w14:paraId="1DAC6102" w14:textId="77777777" w:rsidR="00F46FBE" w:rsidRDefault="00F46FBE" w:rsidP="003C5172">
      <w:pPr>
        <w:widowControl w:val="0"/>
        <w:autoSpaceDE w:val="0"/>
        <w:autoSpaceDN w:val="0"/>
        <w:ind w:firstLine="709"/>
        <w:rPr>
          <w:rFonts w:eastAsia="Times New Roman" w:cs="Times New Roman"/>
          <w:sz w:val="24"/>
          <w:szCs w:val="24"/>
          <w:lang w:eastAsia="ru-RU" w:bidi="ru-RU"/>
        </w:rPr>
      </w:pPr>
    </w:p>
    <w:p w14:paraId="64A80B93" w14:textId="278089E5" w:rsidR="00F46FBE" w:rsidRPr="003C5172" w:rsidRDefault="00F46FBE" w:rsidP="009E366C">
      <w:pPr>
        <w:widowControl w:val="0"/>
        <w:autoSpaceDE w:val="0"/>
        <w:autoSpaceDN w:val="0"/>
        <w:jc w:val="center"/>
        <w:rPr>
          <w:rFonts w:eastAsia="Times New Roman" w:cs="Times New Roman"/>
          <w:b/>
          <w:caps/>
          <w:sz w:val="24"/>
          <w:szCs w:val="24"/>
          <w:lang w:eastAsia="ru-RU"/>
        </w:rPr>
      </w:pPr>
      <w:bookmarkStart w:id="11" w:name="_bookmark1"/>
      <w:bookmarkEnd w:id="11"/>
      <w:r w:rsidRPr="003C5172">
        <w:rPr>
          <w:rFonts w:eastAsia="Times New Roman" w:cs="Times New Roman"/>
          <w:b/>
          <w:caps/>
          <w:sz w:val="24"/>
          <w:szCs w:val="24"/>
          <w:lang w:eastAsia="ru-RU"/>
        </w:rPr>
        <w:t>ГЛАВА 1. MIT APP INVENTOR: ОПИСАНИЕ, ХАРАКТЕРИСТИКИ, ФУНКЦИОНАЛЬНОСТЬ</w:t>
      </w:r>
    </w:p>
    <w:p w14:paraId="1DD0F2D3" w14:textId="125641F6" w:rsidR="00F46FBE" w:rsidRPr="003C5172" w:rsidRDefault="00654D81" w:rsidP="00654D81">
      <w:pPr>
        <w:widowControl w:val="0"/>
        <w:autoSpaceDE w:val="0"/>
        <w:autoSpaceDN w:val="0"/>
        <w:jc w:val="center"/>
        <w:rPr>
          <w:rFonts w:eastAsia="Times New Roman" w:cs="Times New Roman"/>
          <w:b/>
          <w:bCs/>
          <w:sz w:val="24"/>
          <w:szCs w:val="24"/>
          <w:lang w:eastAsia="ru-RU" w:bidi="ru-RU"/>
        </w:rPr>
      </w:pPr>
      <w:r>
        <w:rPr>
          <w:rFonts w:eastAsia="Times New Roman" w:cs="Times New Roman"/>
          <w:b/>
          <w:bCs/>
          <w:sz w:val="24"/>
          <w:szCs w:val="24"/>
          <w:lang w:eastAsia="ru-RU" w:bidi="ru-RU"/>
        </w:rPr>
        <w:t xml:space="preserve">1.1. </w:t>
      </w:r>
      <w:r w:rsidR="00F46FBE" w:rsidRPr="003C5172">
        <w:rPr>
          <w:rFonts w:eastAsia="Times New Roman" w:cs="Times New Roman"/>
          <w:b/>
          <w:bCs/>
          <w:sz w:val="24"/>
          <w:szCs w:val="24"/>
          <w:lang w:eastAsia="ru-RU" w:bidi="ru-RU"/>
        </w:rPr>
        <w:t>Описание программы MIT App Inventor</w:t>
      </w:r>
    </w:p>
    <w:p w14:paraId="74005C1F" w14:textId="0E7CE81C" w:rsidR="00F46FBE" w:rsidRPr="003C5172" w:rsidRDefault="00F46FBE" w:rsidP="003C5172">
      <w:pPr>
        <w:widowControl w:val="0"/>
        <w:autoSpaceDE w:val="0"/>
        <w:autoSpaceDN w:val="0"/>
        <w:ind w:firstLine="709"/>
        <w:rPr>
          <w:rFonts w:eastAsia="Times New Roman" w:cs="Times New Roman"/>
          <w:sz w:val="24"/>
          <w:szCs w:val="24"/>
          <w:lang w:eastAsia="ru-RU" w:bidi="ru-RU"/>
        </w:rPr>
      </w:pPr>
      <w:r w:rsidRPr="003C5172">
        <w:rPr>
          <w:rFonts w:eastAsia="Times New Roman" w:cs="Times New Roman"/>
          <w:sz w:val="24"/>
          <w:szCs w:val="24"/>
          <w:lang w:eastAsia="ru-RU" w:bidi="ru-RU"/>
        </w:rPr>
        <w:t>M</w:t>
      </w:r>
      <w:r w:rsidRPr="003C5172">
        <w:rPr>
          <w:rFonts w:eastAsia="Times New Roman" w:cs="Times New Roman"/>
          <w:sz w:val="24"/>
          <w:szCs w:val="24"/>
          <w:lang w:val="en-US" w:eastAsia="ru-RU" w:bidi="ru-RU"/>
        </w:rPr>
        <w:t>it</w:t>
      </w:r>
      <w:r w:rsidRPr="003C5172">
        <w:rPr>
          <w:rFonts w:eastAsia="Times New Roman" w:cs="Times New Roman"/>
          <w:sz w:val="24"/>
          <w:szCs w:val="24"/>
          <w:lang w:eastAsia="ru-RU" w:bidi="ru-RU"/>
        </w:rPr>
        <w:t xml:space="preserve"> App Inventor (App – сокращение от application, переводится как приложение, Inventor </w:t>
      </w:r>
      <w:r w:rsidR="009E366C" w:rsidRPr="003C5172">
        <w:rPr>
          <w:rFonts w:eastAsia="Times New Roman" w:cs="Times New Roman"/>
          <w:bCs/>
          <w:color w:val="000000"/>
          <w:sz w:val="24"/>
          <w:szCs w:val="24"/>
          <w:lang w:eastAsia="ru-RU"/>
        </w:rPr>
        <w:t>–</w:t>
      </w:r>
      <w:r w:rsidRPr="003C5172">
        <w:rPr>
          <w:rFonts w:eastAsia="Times New Roman" w:cs="Times New Roman"/>
          <w:sz w:val="24"/>
          <w:szCs w:val="24"/>
          <w:lang w:eastAsia="ru-RU" w:bidi="ru-RU"/>
        </w:rPr>
        <w:t xml:space="preserve"> переводится как изобретатель) – это среда визуальной разработки android – приложений, организованная посредством облачных технологий [2]. На компьютер </w:t>
      </w:r>
      <w:r w:rsidRPr="003C5172">
        <w:rPr>
          <w:rFonts w:eastAsia="Times New Roman" w:cs="Times New Roman"/>
          <w:sz w:val="24"/>
          <w:szCs w:val="24"/>
          <w:lang w:eastAsia="ru-RU" w:bidi="ru-RU"/>
        </w:rPr>
        <w:lastRenderedPageBreak/>
        <w:t>устанавливать ничего не требуется, необходимо открыть среду разработки ai2.appinventor.mit.edu в браузере Google Chrome. Для работы с App Inventor требуется аккаунт Google. Если вы не зарегистрированы в Google, то перед началом работы надо будет пройти регистрацию и авторизацию. После этого приложение App Inventor и все ваши сохраненные проекты будут доступны на любом компьютере после авторизации.</w:t>
      </w:r>
    </w:p>
    <w:p w14:paraId="4CDAF870" w14:textId="1B401835" w:rsidR="00F46FBE" w:rsidRPr="003C5172" w:rsidRDefault="00F46FBE" w:rsidP="003C5172">
      <w:pPr>
        <w:widowControl w:val="0"/>
        <w:autoSpaceDE w:val="0"/>
        <w:autoSpaceDN w:val="0"/>
        <w:ind w:firstLine="709"/>
        <w:rPr>
          <w:rFonts w:eastAsia="Times New Roman" w:cs="Times New Roman"/>
          <w:sz w:val="24"/>
          <w:szCs w:val="24"/>
          <w:lang w:eastAsia="ru-RU" w:bidi="ru-RU"/>
        </w:rPr>
      </w:pPr>
      <w:r w:rsidRPr="003C5172">
        <w:rPr>
          <w:rFonts w:eastAsia="Times New Roman" w:cs="Times New Roman"/>
          <w:sz w:val="24"/>
          <w:szCs w:val="24"/>
          <w:lang w:eastAsia="ru-RU" w:bidi="ru-RU"/>
        </w:rPr>
        <w:t>Нынешняя версия системы M</w:t>
      </w:r>
      <w:r w:rsidRPr="003C5172">
        <w:rPr>
          <w:rFonts w:eastAsia="Times New Roman" w:cs="Times New Roman"/>
          <w:sz w:val="24"/>
          <w:szCs w:val="24"/>
          <w:lang w:val="en-US" w:eastAsia="ru-RU" w:bidi="ru-RU"/>
        </w:rPr>
        <w:t>it</w:t>
      </w:r>
      <w:r w:rsidRPr="003C5172">
        <w:rPr>
          <w:rFonts w:eastAsia="Times New Roman" w:cs="Times New Roman"/>
          <w:sz w:val="24"/>
          <w:szCs w:val="24"/>
          <w:lang w:eastAsia="ru-RU" w:bidi="ru-RU"/>
        </w:rPr>
        <w:t xml:space="preserve"> App Inventor представляет собой комплекс из двух компонентов: дизайнера для визуального построения Android </w:t>
      </w:r>
      <w:r w:rsidR="00654D81" w:rsidRPr="003C5172">
        <w:rPr>
          <w:rFonts w:eastAsia="Times New Roman" w:cs="Times New Roman"/>
          <w:bCs/>
          <w:color w:val="000000"/>
          <w:sz w:val="24"/>
          <w:szCs w:val="24"/>
          <w:lang w:eastAsia="ru-RU"/>
        </w:rPr>
        <w:t>–</w:t>
      </w:r>
      <w:r w:rsidRPr="003C5172">
        <w:rPr>
          <w:rFonts w:eastAsia="Times New Roman" w:cs="Times New Roman"/>
          <w:sz w:val="24"/>
          <w:szCs w:val="24"/>
          <w:lang w:eastAsia="ru-RU" w:bidi="ru-RU"/>
        </w:rPr>
        <w:t xml:space="preserve"> приложений с помощью перетаскивания элементов в окно проекта и редактора блоков. Для использования предлагаемых инструментов необходимо </w:t>
      </w:r>
      <w:r w:rsidR="00654D81" w:rsidRPr="003C5172">
        <w:rPr>
          <w:rFonts w:eastAsia="Times New Roman" w:cs="Times New Roman"/>
          <w:sz w:val="24"/>
          <w:szCs w:val="24"/>
          <w:lang w:eastAsia="ru-RU" w:bidi="ru-RU"/>
        </w:rPr>
        <w:t>мыслить,</w:t>
      </w:r>
      <w:r w:rsidRPr="003C5172">
        <w:rPr>
          <w:rFonts w:eastAsia="Times New Roman" w:cs="Times New Roman"/>
          <w:sz w:val="24"/>
          <w:szCs w:val="24"/>
          <w:lang w:eastAsia="ru-RU" w:bidi="ru-RU"/>
        </w:rPr>
        <w:t xml:space="preserve"> как программист </w:t>
      </w:r>
      <w:r w:rsidR="00654D81" w:rsidRPr="003C5172">
        <w:rPr>
          <w:rFonts w:eastAsia="Times New Roman" w:cs="Times New Roman"/>
          <w:bCs/>
          <w:color w:val="000000"/>
          <w:sz w:val="24"/>
          <w:szCs w:val="24"/>
          <w:lang w:eastAsia="ru-RU"/>
        </w:rPr>
        <w:t>–</w:t>
      </w:r>
      <w:r w:rsidRPr="003C5172">
        <w:rPr>
          <w:rFonts w:eastAsia="Times New Roman" w:cs="Times New Roman"/>
          <w:sz w:val="24"/>
          <w:szCs w:val="24"/>
          <w:lang w:eastAsia="ru-RU" w:bidi="ru-RU"/>
        </w:rPr>
        <w:t xml:space="preserve"> логические связи между инструментами не всегда</w:t>
      </w:r>
      <w:r w:rsidRPr="003C5172">
        <w:rPr>
          <w:rFonts w:eastAsia="Times New Roman" w:cs="Times New Roman"/>
          <w:spacing w:val="-4"/>
          <w:sz w:val="24"/>
          <w:szCs w:val="24"/>
          <w:lang w:eastAsia="ru-RU" w:bidi="ru-RU"/>
        </w:rPr>
        <w:t xml:space="preserve"> </w:t>
      </w:r>
      <w:r w:rsidRPr="003C5172">
        <w:rPr>
          <w:rFonts w:eastAsia="Times New Roman" w:cs="Times New Roman"/>
          <w:sz w:val="24"/>
          <w:szCs w:val="24"/>
          <w:lang w:eastAsia="ru-RU" w:bidi="ru-RU"/>
        </w:rPr>
        <w:t>очевидны.</w:t>
      </w:r>
    </w:p>
    <w:p w14:paraId="0779BF2D" w14:textId="30692A19" w:rsidR="00F46FBE" w:rsidRPr="003C5172" w:rsidRDefault="00F46FBE" w:rsidP="003C5172">
      <w:pPr>
        <w:widowControl w:val="0"/>
        <w:autoSpaceDE w:val="0"/>
        <w:autoSpaceDN w:val="0"/>
        <w:ind w:firstLine="709"/>
        <w:rPr>
          <w:rFonts w:eastAsia="Times New Roman" w:cs="Times New Roman"/>
          <w:sz w:val="24"/>
          <w:szCs w:val="24"/>
          <w:lang w:eastAsia="ru-RU" w:bidi="ru-RU"/>
        </w:rPr>
      </w:pPr>
      <w:r w:rsidRPr="003C5172">
        <w:rPr>
          <w:rFonts w:eastAsia="Times New Roman" w:cs="Times New Roman"/>
          <w:sz w:val="24"/>
          <w:szCs w:val="24"/>
          <w:lang w:eastAsia="ru-RU" w:bidi="ru-RU"/>
        </w:rPr>
        <w:t>Вновь создаваемое приложение в среде M</w:t>
      </w:r>
      <w:r w:rsidRPr="003C5172">
        <w:rPr>
          <w:rFonts w:eastAsia="Times New Roman" w:cs="Times New Roman"/>
          <w:sz w:val="24"/>
          <w:szCs w:val="24"/>
          <w:lang w:val="en-US" w:eastAsia="ru-RU" w:bidi="ru-RU"/>
        </w:rPr>
        <w:t>it</w:t>
      </w:r>
      <w:r w:rsidRPr="003C5172">
        <w:rPr>
          <w:rFonts w:eastAsia="Times New Roman" w:cs="Times New Roman"/>
          <w:sz w:val="24"/>
          <w:szCs w:val="24"/>
          <w:lang w:eastAsia="ru-RU" w:bidi="ru-RU"/>
        </w:rPr>
        <w:t xml:space="preserve"> App Inventor </w:t>
      </w:r>
      <w:r w:rsidR="00654D81" w:rsidRPr="003C5172">
        <w:rPr>
          <w:rFonts w:eastAsia="Times New Roman" w:cs="Times New Roman"/>
          <w:bCs/>
          <w:color w:val="000000"/>
          <w:sz w:val="24"/>
          <w:szCs w:val="24"/>
          <w:lang w:eastAsia="ru-RU"/>
        </w:rPr>
        <w:t>–</w:t>
      </w:r>
      <w:r w:rsidRPr="003C5172">
        <w:rPr>
          <w:rFonts w:eastAsia="Times New Roman" w:cs="Times New Roman"/>
          <w:sz w:val="24"/>
          <w:szCs w:val="24"/>
          <w:lang w:eastAsia="ru-RU" w:bidi="ru-RU"/>
        </w:rPr>
        <w:t xml:space="preserve"> это новый проект. Разработка мобильного приложения в M</w:t>
      </w:r>
      <w:r w:rsidRPr="003C5172">
        <w:rPr>
          <w:rFonts w:eastAsia="Times New Roman" w:cs="Times New Roman"/>
          <w:sz w:val="24"/>
          <w:szCs w:val="24"/>
          <w:lang w:val="en-US" w:eastAsia="ru-RU" w:bidi="ru-RU"/>
        </w:rPr>
        <w:t>it</w:t>
      </w:r>
      <w:r w:rsidRPr="003C5172">
        <w:rPr>
          <w:rFonts w:eastAsia="Times New Roman" w:cs="Times New Roman"/>
          <w:sz w:val="24"/>
          <w:szCs w:val="24"/>
          <w:lang w:eastAsia="ru-RU" w:bidi="ru-RU"/>
        </w:rPr>
        <w:t xml:space="preserve"> App Inventor</w:t>
      </w:r>
      <w:hyperlink r:id="rId146">
        <w:r w:rsidRPr="003C5172">
          <w:rPr>
            <w:rFonts w:eastAsia="Times New Roman" w:cs="Times New Roman"/>
            <w:sz w:val="24"/>
            <w:szCs w:val="24"/>
            <w:lang w:eastAsia="ru-RU" w:bidi="ru-RU"/>
          </w:rPr>
          <w:t xml:space="preserve"> http://ai2.appinventor.mit.edu/</w:t>
        </w:r>
      </w:hyperlink>
      <w:r w:rsidRPr="003C5172">
        <w:rPr>
          <w:rFonts w:eastAsia="Times New Roman" w:cs="Times New Roman"/>
          <w:sz w:val="24"/>
          <w:szCs w:val="24"/>
          <w:lang w:eastAsia="ru-RU" w:bidi="ru-RU"/>
        </w:rPr>
        <w:t xml:space="preserve"> происходит в 2 этапа. Первый этап </w:t>
      </w:r>
      <w:r w:rsidR="00654D81" w:rsidRPr="003C5172">
        <w:rPr>
          <w:rFonts w:eastAsia="Times New Roman" w:cs="Times New Roman"/>
          <w:bCs/>
          <w:color w:val="000000"/>
          <w:sz w:val="24"/>
          <w:szCs w:val="24"/>
          <w:lang w:eastAsia="ru-RU"/>
        </w:rPr>
        <w:t>–</w:t>
      </w:r>
      <w:r w:rsidRPr="003C5172">
        <w:rPr>
          <w:rFonts w:eastAsia="Times New Roman" w:cs="Times New Roman"/>
          <w:sz w:val="24"/>
          <w:szCs w:val="24"/>
          <w:lang w:eastAsia="ru-RU" w:bidi="ru-RU"/>
        </w:rPr>
        <w:t xml:space="preserve"> проектирование интерфейса пользователя </w:t>
      </w:r>
      <w:r w:rsidR="00654D81" w:rsidRPr="003C5172">
        <w:rPr>
          <w:rFonts w:eastAsia="Times New Roman" w:cs="Times New Roman"/>
          <w:bCs/>
          <w:color w:val="000000"/>
          <w:sz w:val="24"/>
          <w:szCs w:val="24"/>
          <w:lang w:eastAsia="ru-RU"/>
        </w:rPr>
        <w:t>–</w:t>
      </w:r>
      <w:r w:rsidRPr="003C5172">
        <w:rPr>
          <w:rFonts w:eastAsia="Times New Roman" w:cs="Times New Roman"/>
          <w:w w:val="44"/>
          <w:sz w:val="24"/>
          <w:szCs w:val="24"/>
          <w:lang w:eastAsia="ru-RU" w:bidi="ru-RU"/>
        </w:rPr>
        <w:t xml:space="preserve"> </w:t>
      </w:r>
      <w:r w:rsidRPr="003C5172">
        <w:rPr>
          <w:rFonts w:eastAsia="Times New Roman" w:cs="Times New Roman"/>
          <w:sz w:val="24"/>
          <w:szCs w:val="24"/>
          <w:lang w:eastAsia="ru-RU" w:bidi="ru-RU"/>
        </w:rPr>
        <w:t>«Как это будет выглядеть?»</w:t>
      </w:r>
      <w:r w:rsidRPr="003C5172">
        <w:rPr>
          <w:rFonts w:eastAsia="Times New Roman" w:cs="Times New Roman"/>
          <w:w w:val="131"/>
          <w:sz w:val="24"/>
          <w:szCs w:val="24"/>
          <w:lang w:eastAsia="ru-RU" w:bidi="ru-RU"/>
        </w:rPr>
        <w:t>,</w:t>
      </w:r>
      <w:r w:rsidRPr="003C5172">
        <w:rPr>
          <w:rFonts w:eastAsia="Times New Roman" w:cs="Times New Roman"/>
          <w:sz w:val="24"/>
          <w:szCs w:val="24"/>
          <w:lang w:eastAsia="ru-RU" w:bidi="ru-RU"/>
        </w:rPr>
        <w:t xml:space="preserve"> второй </w:t>
      </w:r>
      <w:r w:rsidR="00654D81" w:rsidRPr="003C5172">
        <w:rPr>
          <w:rFonts w:eastAsia="Times New Roman" w:cs="Times New Roman"/>
          <w:bCs/>
          <w:color w:val="000000"/>
          <w:sz w:val="24"/>
          <w:szCs w:val="24"/>
          <w:lang w:eastAsia="ru-RU"/>
        </w:rPr>
        <w:t>–</w:t>
      </w:r>
      <w:r w:rsidR="00654D81">
        <w:rPr>
          <w:rFonts w:eastAsia="Times New Roman" w:cs="Times New Roman"/>
          <w:bCs/>
          <w:color w:val="000000"/>
          <w:sz w:val="24"/>
          <w:szCs w:val="24"/>
          <w:lang w:eastAsia="ru-RU"/>
        </w:rPr>
        <w:t xml:space="preserve"> </w:t>
      </w:r>
      <w:r w:rsidRPr="003C5172">
        <w:rPr>
          <w:rFonts w:eastAsia="Times New Roman" w:cs="Times New Roman"/>
          <w:w w:val="44"/>
          <w:sz w:val="24"/>
          <w:szCs w:val="24"/>
          <w:lang w:eastAsia="ru-RU" w:bidi="ru-RU"/>
        </w:rPr>
        <w:t xml:space="preserve"> </w:t>
      </w:r>
      <w:r w:rsidRPr="003C5172">
        <w:rPr>
          <w:rFonts w:eastAsia="Times New Roman" w:cs="Times New Roman"/>
          <w:sz w:val="24"/>
          <w:szCs w:val="24"/>
          <w:lang w:eastAsia="ru-RU" w:bidi="ru-RU"/>
        </w:rPr>
        <w:t xml:space="preserve">программирование компонентов приложения </w:t>
      </w:r>
      <w:r w:rsidR="00654D81" w:rsidRPr="003C5172">
        <w:rPr>
          <w:rFonts w:eastAsia="Times New Roman" w:cs="Times New Roman"/>
          <w:bCs/>
          <w:color w:val="000000"/>
          <w:sz w:val="24"/>
          <w:szCs w:val="24"/>
          <w:lang w:eastAsia="ru-RU"/>
        </w:rPr>
        <w:t>–</w:t>
      </w:r>
      <w:r w:rsidR="00654D81">
        <w:rPr>
          <w:rFonts w:eastAsia="Times New Roman" w:cs="Times New Roman"/>
          <w:bCs/>
          <w:color w:val="000000"/>
          <w:sz w:val="24"/>
          <w:szCs w:val="24"/>
          <w:lang w:eastAsia="ru-RU"/>
        </w:rPr>
        <w:t xml:space="preserve"> </w:t>
      </w:r>
      <w:r w:rsidRPr="003C5172">
        <w:rPr>
          <w:rFonts w:eastAsia="Times New Roman" w:cs="Times New Roman"/>
          <w:sz w:val="24"/>
          <w:szCs w:val="24"/>
          <w:lang w:eastAsia="ru-RU" w:bidi="ru-RU"/>
        </w:rPr>
        <w:t>«Как они будут себя вести?»</w:t>
      </w:r>
    </w:p>
    <w:p w14:paraId="64A7D6B2" w14:textId="77777777" w:rsidR="00F46FBE" w:rsidRPr="003C5172" w:rsidRDefault="00F46FBE" w:rsidP="003C5172">
      <w:pPr>
        <w:widowControl w:val="0"/>
        <w:autoSpaceDE w:val="0"/>
        <w:autoSpaceDN w:val="0"/>
        <w:ind w:firstLine="709"/>
        <w:rPr>
          <w:rFonts w:eastAsia="Times New Roman" w:cs="Times New Roman"/>
          <w:sz w:val="24"/>
          <w:szCs w:val="24"/>
          <w:lang w:eastAsia="ru-RU" w:bidi="ru-RU"/>
        </w:rPr>
      </w:pPr>
      <w:r w:rsidRPr="003C5172">
        <w:rPr>
          <w:rFonts w:eastAsia="Times New Roman" w:cs="Times New Roman"/>
          <w:sz w:val="24"/>
          <w:szCs w:val="24"/>
          <w:lang w:eastAsia="ru-RU" w:bidi="ru-RU"/>
        </w:rPr>
        <w:t>Эти два процесса реализуются в отдельных окнах, по сути, это два разных режима работы в среде с MIT App Inventor.</w:t>
      </w:r>
    </w:p>
    <w:p w14:paraId="15E45118" w14:textId="2ACAD8F4" w:rsidR="00F46FBE" w:rsidRPr="003C5172" w:rsidRDefault="00F46FBE" w:rsidP="003C5172">
      <w:pPr>
        <w:widowControl w:val="0"/>
        <w:autoSpaceDE w:val="0"/>
        <w:autoSpaceDN w:val="0"/>
        <w:ind w:firstLine="709"/>
        <w:rPr>
          <w:rFonts w:eastAsia="Times New Roman" w:cs="Times New Roman"/>
          <w:sz w:val="24"/>
          <w:szCs w:val="24"/>
          <w:lang w:eastAsia="ru-RU" w:bidi="ru-RU"/>
        </w:rPr>
      </w:pPr>
      <w:r w:rsidRPr="003C5172">
        <w:rPr>
          <w:rFonts w:eastAsia="Times New Roman" w:cs="Times New Roman"/>
          <w:sz w:val="24"/>
          <w:szCs w:val="24"/>
          <w:lang w:eastAsia="ru-RU" w:bidi="ru-RU"/>
        </w:rPr>
        <w:t>Режим “Дизайнер”</w:t>
      </w:r>
      <w:r w:rsidRPr="003C5172">
        <w:rPr>
          <w:rFonts w:eastAsia="Times New Roman" w:cs="Times New Roman"/>
          <w:b/>
          <w:sz w:val="24"/>
          <w:szCs w:val="24"/>
          <w:lang w:eastAsia="ru-RU" w:bidi="ru-RU"/>
        </w:rPr>
        <w:t xml:space="preserve"> </w:t>
      </w:r>
      <w:r w:rsidR="00654D81" w:rsidRPr="003C5172">
        <w:rPr>
          <w:rFonts w:eastAsia="Times New Roman" w:cs="Times New Roman"/>
          <w:bCs/>
          <w:color w:val="000000"/>
          <w:sz w:val="24"/>
          <w:szCs w:val="24"/>
          <w:lang w:eastAsia="ru-RU"/>
        </w:rPr>
        <w:t>–</w:t>
      </w:r>
      <w:r w:rsidRPr="003C5172">
        <w:rPr>
          <w:rFonts w:eastAsia="Times New Roman" w:cs="Times New Roman"/>
          <w:sz w:val="24"/>
          <w:szCs w:val="24"/>
          <w:lang w:eastAsia="ru-RU" w:bidi="ru-RU"/>
        </w:rPr>
        <w:t xml:space="preserve"> режим, в котором создается интерфейс (внешний вид</w:t>
      </w:r>
      <w:r w:rsidRPr="003C5172">
        <w:rPr>
          <w:rFonts w:eastAsia="Times New Roman" w:cs="Times New Roman"/>
          <w:w w:val="126"/>
          <w:sz w:val="24"/>
          <w:szCs w:val="24"/>
          <w:lang w:eastAsia="ru-RU" w:bidi="ru-RU"/>
        </w:rPr>
        <w:t>)</w:t>
      </w:r>
      <w:r w:rsidRPr="003C5172">
        <w:rPr>
          <w:rFonts w:eastAsia="Times New Roman" w:cs="Times New Roman"/>
          <w:sz w:val="24"/>
          <w:szCs w:val="24"/>
          <w:lang w:eastAsia="ru-RU" w:bidi="ru-RU"/>
        </w:rPr>
        <w:t xml:space="preserve"> приложения.</w:t>
      </w:r>
    </w:p>
    <w:p w14:paraId="7307C4CE" w14:textId="77777777" w:rsidR="00F46FBE" w:rsidRPr="003C5172" w:rsidRDefault="00F46FBE" w:rsidP="003C5172">
      <w:pPr>
        <w:widowControl w:val="0"/>
        <w:autoSpaceDE w:val="0"/>
        <w:autoSpaceDN w:val="0"/>
        <w:ind w:firstLine="709"/>
        <w:rPr>
          <w:rFonts w:eastAsia="Times New Roman" w:cs="Times New Roman"/>
          <w:sz w:val="24"/>
          <w:szCs w:val="24"/>
          <w:lang w:eastAsia="ru-RU" w:bidi="ru-RU"/>
        </w:rPr>
      </w:pPr>
      <w:r w:rsidRPr="003C5172">
        <w:rPr>
          <w:rFonts w:eastAsia="Times New Roman" w:cs="Times New Roman"/>
          <w:sz w:val="24"/>
          <w:szCs w:val="24"/>
          <w:lang w:eastAsia="ru-RU" w:bidi="ru-RU"/>
        </w:rPr>
        <w:t>Интерфейс для разработки дизайна проекта состоит из следующих основных элементов:</w:t>
      </w:r>
    </w:p>
    <w:p w14:paraId="0C1610CB" w14:textId="03CDA2CD" w:rsidR="00F46FBE" w:rsidRPr="003C5172" w:rsidRDefault="00F46FBE" w:rsidP="003C5172">
      <w:pPr>
        <w:widowControl w:val="0"/>
        <w:autoSpaceDE w:val="0"/>
        <w:autoSpaceDN w:val="0"/>
        <w:ind w:firstLine="709"/>
        <w:rPr>
          <w:rFonts w:eastAsia="Times New Roman" w:cs="Times New Roman"/>
          <w:sz w:val="24"/>
          <w:szCs w:val="24"/>
          <w:lang w:eastAsia="ru-RU" w:bidi="ru-RU"/>
        </w:rPr>
      </w:pPr>
      <w:r w:rsidRPr="003C5172">
        <w:rPr>
          <w:rFonts w:eastAsia="Times New Roman" w:cs="Times New Roman"/>
          <w:sz w:val="24"/>
          <w:szCs w:val="24"/>
          <w:lang w:eastAsia="ru-RU" w:bidi="ru-RU"/>
        </w:rPr>
        <w:t xml:space="preserve">Палитра </w:t>
      </w:r>
      <w:r w:rsidR="00654D81" w:rsidRPr="003C5172">
        <w:rPr>
          <w:rFonts w:eastAsia="Times New Roman" w:cs="Times New Roman"/>
          <w:bCs/>
          <w:color w:val="000000"/>
          <w:sz w:val="24"/>
          <w:szCs w:val="24"/>
          <w:lang w:eastAsia="ru-RU"/>
        </w:rPr>
        <w:t>–</w:t>
      </w:r>
      <w:r w:rsidR="00654D81">
        <w:rPr>
          <w:rFonts w:eastAsia="Times New Roman" w:cs="Times New Roman"/>
          <w:bCs/>
          <w:color w:val="000000"/>
          <w:sz w:val="24"/>
          <w:szCs w:val="24"/>
          <w:lang w:eastAsia="ru-RU"/>
        </w:rPr>
        <w:t xml:space="preserve"> </w:t>
      </w:r>
      <w:r w:rsidRPr="003C5172">
        <w:rPr>
          <w:rFonts w:eastAsia="Times New Roman" w:cs="Times New Roman"/>
          <w:sz w:val="24"/>
          <w:szCs w:val="24"/>
          <w:lang w:eastAsia="ru-RU" w:bidi="ru-RU"/>
        </w:rPr>
        <w:t xml:space="preserve">палитра компонентов будущего приложения Android. Компоненты </w:t>
      </w:r>
      <w:r w:rsidR="00654D81" w:rsidRPr="003C5172">
        <w:rPr>
          <w:rFonts w:eastAsia="Times New Roman" w:cs="Times New Roman"/>
          <w:bCs/>
          <w:color w:val="000000"/>
          <w:sz w:val="24"/>
          <w:szCs w:val="24"/>
          <w:lang w:eastAsia="ru-RU"/>
        </w:rPr>
        <w:t>–</w:t>
      </w:r>
      <w:r w:rsidRPr="003C5172">
        <w:rPr>
          <w:rFonts w:eastAsia="Times New Roman" w:cs="Times New Roman"/>
          <w:sz w:val="24"/>
          <w:szCs w:val="24"/>
          <w:lang w:eastAsia="ru-RU" w:bidi="ru-RU"/>
        </w:rPr>
        <w:t xml:space="preserve"> это функциональные элементы приложения, такие как кнопки, изображения, текст, поля для ввода текста, дат, интерфейсы для подключения к разным датчикам Android</w:t>
      </w:r>
      <w:r w:rsidRPr="003C5172">
        <w:rPr>
          <w:rFonts w:eastAsia="Times New Roman" w:cs="Times New Roman"/>
          <w:w w:val="44"/>
          <w:sz w:val="24"/>
          <w:szCs w:val="24"/>
          <w:lang w:eastAsia="ru-RU" w:bidi="ru-RU"/>
        </w:rPr>
        <w:t>―</w:t>
      </w:r>
      <w:r w:rsidRPr="003C5172">
        <w:rPr>
          <w:rFonts w:eastAsia="Times New Roman" w:cs="Times New Roman"/>
          <w:sz w:val="24"/>
          <w:szCs w:val="24"/>
          <w:lang w:eastAsia="ru-RU" w:bidi="ru-RU"/>
        </w:rPr>
        <w:t xml:space="preserve">устройства </w:t>
      </w:r>
      <w:r w:rsidR="00654D81" w:rsidRPr="003C5172">
        <w:rPr>
          <w:rFonts w:eastAsia="Times New Roman" w:cs="Times New Roman"/>
          <w:bCs/>
          <w:color w:val="000000"/>
          <w:sz w:val="24"/>
          <w:szCs w:val="24"/>
          <w:lang w:eastAsia="ru-RU"/>
        </w:rPr>
        <w:t>–</w:t>
      </w:r>
      <w:r w:rsidRPr="003C5172">
        <w:rPr>
          <w:rFonts w:eastAsia="Times New Roman" w:cs="Times New Roman"/>
          <w:sz w:val="24"/>
          <w:szCs w:val="24"/>
          <w:lang w:eastAsia="ru-RU" w:bidi="ru-RU"/>
        </w:rPr>
        <w:t xml:space="preserve"> акселерометр, GPS, базы данных и прочее. Причем, некоторые компоненты являются частью графического дизайна, например, кнопки, а некоторые </w:t>
      </w:r>
      <w:r w:rsidR="00654D81" w:rsidRPr="003C5172">
        <w:rPr>
          <w:rFonts w:eastAsia="Times New Roman" w:cs="Times New Roman"/>
          <w:bCs/>
          <w:color w:val="000000"/>
          <w:sz w:val="24"/>
          <w:szCs w:val="24"/>
          <w:lang w:eastAsia="ru-RU"/>
        </w:rPr>
        <w:t>–</w:t>
      </w:r>
      <w:r w:rsidRPr="003C5172">
        <w:rPr>
          <w:rFonts w:eastAsia="Times New Roman" w:cs="Times New Roman"/>
          <w:sz w:val="24"/>
          <w:szCs w:val="24"/>
          <w:lang w:eastAsia="ru-RU" w:bidi="ru-RU"/>
        </w:rPr>
        <w:t xml:space="preserve"> невидимы на экране устройства, например, подключение GPS или видеоплейера.</w:t>
      </w:r>
    </w:p>
    <w:p w14:paraId="458EFC42" w14:textId="1599DBF4" w:rsidR="00F46FBE" w:rsidRPr="003C5172" w:rsidRDefault="00F46FBE" w:rsidP="003C5172">
      <w:pPr>
        <w:widowControl w:val="0"/>
        <w:autoSpaceDE w:val="0"/>
        <w:autoSpaceDN w:val="0"/>
        <w:ind w:firstLine="709"/>
        <w:rPr>
          <w:rFonts w:eastAsia="Times New Roman" w:cs="Times New Roman"/>
          <w:sz w:val="24"/>
          <w:szCs w:val="24"/>
          <w:lang w:eastAsia="ru-RU" w:bidi="ru-RU"/>
        </w:rPr>
      </w:pPr>
      <w:r w:rsidRPr="003C5172">
        <w:rPr>
          <w:rFonts w:eastAsia="Times New Roman" w:cs="Times New Roman"/>
          <w:sz w:val="24"/>
          <w:szCs w:val="24"/>
          <w:lang w:eastAsia="ru-RU" w:bidi="ru-RU"/>
        </w:rPr>
        <w:t>Просмотр</w:t>
      </w:r>
      <w:r w:rsidRPr="003C5172">
        <w:rPr>
          <w:rFonts w:eastAsia="Times New Roman" w:cs="Times New Roman"/>
          <w:b/>
          <w:i/>
          <w:sz w:val="24"/>
          <w:szCs w:val="24"/>
          <w:lang w:eastAsia="ru-RU" w:bidi="ru-RU"/>
        </w:rPr>
        <w:t xml:space="preserve"> </w:t>
      </w:r>
      <w:r w:rsidR="00654D81" w:rsidRPr="003C5172">
        <w:rPr>
          <w:rFonts w:eastAsia="Times New Roman" w:cs="Times New Roman"/>
          <w:bCs/>
          <w:color w:val="000000"/>
          <w:sz w:val="24"/>
          <w:szCs w:val="24"/>
          <w:lang w:eastAsia="ru-RU"/>
        </w:rPr>
        <w:t>–</w:t>
      </w:r>
      <w:r w:rsidRPr="003C5172">
        <w:rPr>
          <w:rFonts w:eastAsia="Times New Roman" w:cs="Times New Roman"/>
          <w:sz w:val="24"/>
          <w:szCs w:val="24"/>
          <w:lang w:eastAsia="ru-RU" w:bidi="ru-RU"/>
        </w:rPr>
        <w:t xml:space="preserve"> это экран вашего приложения. Точнее один из экранов. В приложении можно использовать несколько экранов, где будут производиться различные действия.</w:t>
      </w:r>
    </w:p>
    <w:p w14:paraId="197058E1" w14:textId="402030D4" w:rsidR="00F46FBE" w:rsidRPr="003C5172" w:rsidRDefault="00F46FBE" w:rsidP="003C5172">
      <w:pPr>
        <w:widowControl w:val="0"/>
        <w:autoSpaceDE w:val="0"/>
        <w:autoSpaceDN w:val="0"/>
        <w:ind w:firstLine="709"/>
        <w:rPr>
          <w:rFonts w:eastAsia="Times New Roman" w:cs="Times New Roman"/>
          <w:sz w:val="24"/>
          <w:szCs w:val="24"/>
          <w:lang w:eastAsia="ru-RU" w:bidi="ru-RU"/>
        </w:rPr>
      </w:pPr>
      <w:r w:rsidRPr="003C5172">
        <w:rPr>
          <w:rFonts w:eastAsia="Times New Roman" w:cs="Times New Roman"/>
          <w:sz w:val="24"/>
          <w:szCs w:val="24"/>
          <w:lang w:eastAsia="ru-RU" w:bidi="ru-RU"/>
        </w:rPr>
        <w:t>Компоненты</w:t>
      </w:r>
      <w:r w:rsidRPr="003C5172">
        <w:rPr>
          <w:rFonts w:eastAsia="Times New Roman" w:cs="Times New Roman"/>
          <w:b/>
          <w:i/>
          <w:sz w:val="24"/>
          <w:szCs w:val="24"/>
          <w:lang w:eastAsia="ru-RU" w:bidi="ru-RU"/>
        </w:rPr>
        <w:t xml:space="preserve"> </w:t>
      </w:r>
      <w:r w:rsidR="00654D81" w:rsidRPr="003C5172">
        <w:rPr>
          <w:rFonts w:eastAsia="Times New Roman" w:cs="Times New Roman"/>
          <w:bCs/>
          <w:color w:val="000000"/>
          <w:sz w:val="24"/>
          <w:szCs w:val="24"/>
          <w:lang w:eastAsia="ru-RU"/>
        </w:rPr>
        <w:t>–</w:t>
      </w:r>
      <w:r w:rsidRPr="003C5172">
        <w:rPr>
          <w:rFonts w:eastAsia="Times New Roman" w:cs="Times New Roman"/>
          <w:sz w:val="24"/>
          <w:szCs w:val="24"/>
          <w:lang w:eastAsia="ru-RU" w:bidi="ru-RU"/>
        </w:rPr>
        <w:t xml:space="preserve"> здесь расположен список </w:t>
      </w:r>
      <w:hyperlink r:id="rId147">
        <w:r w:rsidRPr="003C5172">
          <w:rPr>
            <w:rFonts w:eastAsia="Times New Roman" w:cs="Times New Roman"/>
            <w:sz w:val="24"/>
            <w:szCs w:val="24"/>
            <w:lang w:eastAsia="ru-RU" w:bidi="ru-RU"/>
          </w:rPr>
          <w:t>компонентов</w:t>
        </w:r>
      </w:hyperlink>
      <w:r w:rsidRPr="003C5172">
        <w:rPr>
          <w:rFonts w:eastAsia="Times New Roman" w:cs="Times New Roman"/>
          <w:sz w:val="24"/>
          <w:szCs w:val="24"/>
          <w:lang w:eastAsia="ru-RU" w:bidi="ru-RU"/>
        </w:rPr>
        <w:t>, которые уже используются в</w:t>
      </w:r>
      <w:r w:rsidRPr="003C5172">
        <w:rPr>
          <w:rFonts w:eastAsia="Times New Roman" w:cs="Times New Roman"/>
          <w:spacing w:val="67"/>
          <w:sz w:val="24"/>
          <w:szCs w:val="24"/>
          <w:lang w:eastAsia="ru-RU" w:bidi="ru-RU"/>
        </w:rPr>
        <w:t xml:space="preserve"> </w:t>
      </w:r>
      <w:r w:rsidRPr="003C5172">
        <w:rPr>
          <w:rFonts w:eastAsia="Times New Roman" w:cs="Times New Roman"/>
          <w:sz w:val="24"/>
          <w:szCs w:val="24"/>
          <w:lang w:eastAsia="ru-RU" w:bidi="ru-RU"/>
        </w:rPr>
        <w:t>проекте.</w:t>
      </w:r>
    </w:p>
    <w:p w14:paraId="060E6E9B" w14:textId="06CED642" w:rsidR="00F46FBE" w:rsidRPr="003C5172" w:rsidRDefault="00F46FBE" w:rsidP="003C5172">
      <w:pPr>
        <w:widowControl w:val="0"/>
        <w:autoSpaceDE w:val="0"/>
        <w:autoSpaceDN w:val="0"/>
        <w:ind w:firstLine="709"/>
        <w:rPr>
          <w:rFonts w:eastAsia="Times New Roman" w:cs="Times New Roman"/>
          <w:sz w:val="24"/>
          <w:szCs w:val="24"/>
          <w:lang w:eastAsia="ru-RU" w:bidi="ru-RU"/>
        </w:rPr>
      </w:pPr>
      <w:r w:rsidRPr="003C5172">
        <w:rPr>
          <w:rFonts w:eastAsia="Times New Roman" w:cs="Times New Roman"/>
          <w:sz w:val="24"/>
          <w:szCs w:val="24"/>
          <w:lang w:eastAsia="ru-RU" w:bidi="ru-RU"/>
        </w:rPr>
        <w:t>Свойства</w:t>
      </w:r>
      <w:r w:rsidRPr="003C5172">
        <w:rPr>
          <w:rFonts w:eastAsia="Times New Roman" w:cs="Times New Roman"/>
          <w:b/>
          <w:i/>
          <w:sz w:val="24"/>
          <w:szCs w:val="24"/>
          <w:lang w:eastAsia="ru-RU" w:bidi="ru-RU"/>
        </w:rPr>
        <w:t xml:space="preserve"> </w:t>
      </w:r>
      <w:r w:rsidR="00654D81" w:rsidRPr="003C5172">
        <w:rPr>
          <w:rFonts w:eastAsia="Times New Roman" w:cs="Times New Roman"/>
          <w:bCs/>
          <w:color w:val="000000"/>
          <w:sz w:val="24"/>
          <w:szCs w:val="24"/>
          <w:lang w:eastAsia="ru-RU"/>
        </w:rPr>
        <w:t>–</w:t>
      </w:r>
      <w:r w:rsidRPr="003C5172">
        <w:rPr>
          <w:rFonts w:eastAsia="Times New Roman" w:cs="Times New Roman"/>
          <w:sz w:val="24"/>
          <w:szCs w:val="24"/>
          <w:lang w:eastAsia="ru-RU" w:bidi="ru-RU"/>
        </w:rPr>
        <w:t xml:space="preserve"> в этой части можно менять некоторые свойства компонентов, например: цвет, размер, надпись, первоначальное значение.</w:t>
      </w:r>
    </w:p>
    <w:p w14:paraId="72B5F2FE" w14:textId="061AD28C" w:rsidR="00F46FBE" w:rsidRPr="003C5172" w:rsidRDefault="00F46FBE" w:rsidP="003C5172">
      <w:pPr>
        <w:widowControl w:val="0"/>
        <w:autoSpaceDE w:val="0"/>
        <w:autoSpaceDN w:val="0"/>
        <w:ind w:firstLine="709"/>
        <w:rPr>
          <w:rFonts w:eastAsia="Times New Roman" w:cs="Times New Roman"/>
          <w:sz w:val="24"/>
          <w:szCs w:val="24"/>
          <w:lang w:eastAsia="ru-RU" w:bidi="ru-RU"/>
        </w:rPr>
      </w:pPr>
      <w:r w:rsidRPr="003C5172">
        <w:rPr>
          <w:rFonts w:eastAsia="Times New Roman" w:cs="Times New Roman"/>
          <w:sz w:val="24"/>
          <w:szCs w:val="24"/>
          <w:lang w:eastAsia="ru-RU" w:bidi="ru-RU"/>
        </w:rPr>
        <w:t>Медиа</w:t>
      </w:r>
      <w:r w:rsidRPr="003C5172">
        <w:rPr>
          <w:rFonts w:eastAsia="Times New Roman" w:cs="Times New Roman"/>
          <w:b/>
          <w:i/>
          <w:sz w:val="24"/>
          <w:szCs w:val="24"/>
          <w:lang w:eastAsia="ru-RU" w:bidi="ru-RU"/>
        </w:rPr>
        <w:t xml:space="preserve"> </w:t>
      </w:r>
      <w:r w:rsidR="00654D81" w:rsidRPr="003C5172">
        <w:rPr>
          <w:rFonts w:eastAsia="Times New Roman" w:cs="Times New Roman"/>
          <w:bCs/>
          <w:color w:val="000000"/>
          <w:sz w:val="24"/>
          <w:szCs w:val="24"/>
          <w:lang w:eastAsia="ru-RU"/>
        </w:rPr>
        <w:t>–</w:t>
      </w:r>
      <w:r w:rsidRPr="003C5172">
        <w:rPr>
          <w:rFonts w:eastAsia="Times New Roman" w:cs="Times New Roman"/>
          <w:sz w:val="24"/>
          <w:szCs w:val="24"/>
          <w:lang w:eastAsia="ru-RU" w:bidi="ru-RU"/>
        </w:rPr>
        <w:t xml:space="preserve"> это список используемых медиафайлов (изображений, видео-, аудио-роликов и т.п.)</w:t>
      </w:r>
    </w:p>
    <w:p w14:paraId="4937ED70" w14:textId="3F65FC8B" w:rsidR="00F46FBE" w:rsidRPr="003C5172" w:rsidRDefault="00F46FBE" w:rsidP="003C5172">
      <w:pPr>
        <w:widowControl w:val="0"/>
        <w:autoSpaceDE w:val="0"/>
        <w:autoSpaceDN w:val="0"/>
        <w:ind w:firstLine="709"/>
        <w:rPr>
          <w:rFonts w:eastAsia="Times New Roman" w:cs="Times New Roman"/>
          <w:sz w:val="24"/>
          <w:szCs w:val="24"/>
          <w:lang w:eastAsia="ru-RU" w:bidi="ru-RU"/>
        </w:rPr>
      </w:pPr>
      <w:r w:rsidRPr="003C5172">
        <w:rPr>
          <w:rFonts w:eastAsia="Times New Roman" w:cs="Times New Roman"/>
          <w:sz w:val="24"/>
          <w:szCs w:val="24"/>
          <w:lang w:eastAsia="ru-RU" w:bidi="ru-RU"/>
        </w:rPr>
        <w:t xml:space="preserve">Еще есть кнопки: переключения между экранами </w:t>
      </w:r>
      <w:r w:rsidR="00654D81" w:rsidRPr="003C5172">
        <w:rPr>
          <w:rFonts w:eastAsia="Times New Roman" w:cs="Times New Roman"/>
          <w:bCs/>
          <w:color w:val="000000"/>
          <w:sz w:val="24"/>
          <w:szCs w:val="24"/>
          <w:lang w:eastAsia="ru-RU"/>
        </w:rPr>
        <w:t>–</w:t>
      </w:r>
      <w:r w:rsidRPr="003C5172">
        <w:rPr>
          <w:rFonts w:eastAsia="Times New Roman" w:cs="Times New Roman"/>
          <w:sz w:val="24"/>
          <w:szCs w:val="24"/>
          <w:lang w:eastAsia="ru-RU" w:bidi="ru-RU"/>
        </w:rPr>
        <w:t xml:space="preserve"> «Screen», добавления экрана </w:t>
      </w:r>
      <w:r w:rsidR="00654D81" w:rsidRPr="003C5172">
        <w:rPr>
          <w:rFonts w:eastAsia="Times New Roman" w:cs="Times New Roman"/>
          <w:bCs/>
          <w:color w:val="000000"/>
          <w:sz w:val="24"/>
          <w:szCs w:val="24"/>
          <w:lang w:eastAsia="ru-RU"/>
        </w:rPr>
        <w:t>–</w:t>
      </w:r>
      <w:r w:rsidRPr="003C5172">
        <w:rPr>
          <w:rFonts w:eastAsia="Times New Roman" w:cs="Times New Roman"/>
          <w:sz w:val="24"/>
          <w:szCs w:val="24"/>
          <w:lang w:eastAsia="ru-RU" w:bidi="ru-RU"/>
        </w:rPr>
        <w:t xml:space="preserve"> «Add screen» и удаления экрана </w:t>
      </w:r>
      <w:r w:rsidR="00654D81" w:rsidRPr="003C5172">
        <w:rPr>
          <w:rFonts w:eastAsia="Times New Roman" w:cs="Times New Roman"/>
          <w:bCs/>
          <w:color w:val="000000"/>
          <w:sz w:val="24"/>
          <w:szCs w:val="24"/>
          <w:lang w:eastAsia="ru-RU"/>
        </w:rPr>
        <w:t>–</w:t>
      </w:r>
      <w:r w:rsidRPr="003C5172">
        <w:rPr>
          <w:rFonts w:eastAsia="Times New Roman" w:cs="Times New Roman"/>
          <w:sz w:val="24"/>
          <w:szCs w:val="24"/>
          <w:lang w:eastAsia="ru-RU" w:bidi="ru-RU"/>
        </w:rPr>
        <w:t xml:space="preserve"> «Remove Screen».</w:t>
      </w:r>
    </w:p>
    <w:p w14:paraId="019CC293" w14:textId="77777777" w:rsidR="00F46FBE" w:rsidRPr="003C5172" w:rsidRDefault="00F46FBE" w:rsidP="003C5172">
      <w:pPr>
        <w:widowControl w:val="0"/>
        <w:autoSpaceDE w:val="0"/>
        <w:autoSpaceDN w:val="0"/>
        <w:ind w:firstLine="709"/>
        <w:rPr>
          <w:rFonts w:eastAsia="Times New Roman" w:cs="Times New Roman"/>
          <w:sz w:val="24"/>
          <w:szCs w:val="24"/>
          <w:lang w:eastAsia="ru-RU" w:bidi="ru-RU"/>
        </w:rPr>
      </w:pPr>
      <w:r w:rsidRPr="003C5172">
        <w:rPr>
          <w:rFonts w:eastAsia="Times New Roman" w:cs="Times New Roman"/>
          <w:sz w:val="24"/>
          <w:szCs w:val="24"/>
          <w:lang w:eastAsia="ru-RU" w:bidi="ru-RU"/>
        </w:rPr>
        <w:t>Режим «Блоки»</w:t>
      </w:r>
      <w:r w:rsidRPr="003C5172">
        <w:rPr>
          <w:rFonts w:eastAsia="Times New Roman" w:cs="Times New Roman"/>
          <w:b/>
          <w:sz w:val="24"/>
          <w:szCs w:val="24"/>
          <w:lang w:eastAsia="ru-RU" w:bidi="ru-RU"/>
        </w:rPr>
        <w:t xml:space="preserve"> </w:t>
      </w:r>
      <w:r w:rsidRPr="003C5172">
        <w:rPr>
          <w:rFonts w:eastAsia="Times New Roman" w:cs="Times New Roman"/>
          <w:sz w:val="24"/>
          <w:szCs w:val="24"/>
          <w:lang w:eastAsia="ru-RU" w:bidi="ru-RU"/>
        </w:rPr>
        <w:t>используется для программирования поведения вашего приложения и его компонент, каким образом выбранные компоненты будут реагировать на различные действия пользователя.</w:t>
      </w:r>
    </w:p>
    <w:p w14:paraId="75E12F8E" w14:textId="4701934B" w:rsidR="00F46FBE" w:rsidRPr="003C5172" w:rsidRDefault="00F46FBE" w:rsidP="003C5172">
      <w:pPr>
        <w:widowControl w:val="0"/>
        <w:tabs>
          <w:tab w:val="left" w:pos="1947"/>
          <w:tab w:val="left" w:pos="3707"/>
          <w:tab w:val="left" w:pos="4054"/>
          <w:tab w:val="left" w:pos="4675"/>
          <w:tab w:val="left" w:pos="5327"/>
          <w:tab w:val="left" w:pos="8788"/>
          <w:tab w:val="left" w:pos="9716"/>
        </w:tabs>
        <w:autoSpaceDE w:val="0"/>
        <w:autoSpaceDN w:val="0"/>
        <w:ind w:firstLine="709"/>
        <w:rPr>
          <w:rFonts w:eastAsia="Times New Roman" w:cs="Times New Roman"/>
          <w:sz w:val="24"/>
          <w:szCs w:val="24"/>
          <w:lang w:eastAsia="ru-RU" w:bidi="ru-RU"/>
        </w:rPr>
      </w:pPr>
      <w:r w:rsidRPr="003C5172">
        <w:rPr>
          <w:rFonts w:eastAsia="Times New Roman" w:cs="Times New Roman"/>
          <w:sz w:val="24"/>
          <w:szCs w:val="24"/>
          <w:lang w:eastAsia="ru-RU" w:bidi="ru-RU"/>
        </w:rPr>
        <w:t>В основе App Inventor лежит графический язык программирования</w:t>
      </w:r>
      <w:r w:rsidRPr="003C5172">
        <w:rPr>
          <w:rFonts w:eastAsia="Times New Roman" w:cs="Times New Roman"/>
          <w:spacing w:val="21"/>
          <w:sz w:val="24"/>
          <w:szCs w:val="24"/>
          <w:lang w:eastAsia="ru-RU" w:bidi="ru-RU"/>
        </w:rPr>
        <w:t xml:space="preserve"> </w:t>
      </w:r>
      <w:r w:rsidRPr="003C5172">
        <w:rPr>
          <w:rFonts w:eastAsia="Times New Roman" w:cs="Times New Roman"/>
          <w:sz w:val="24"/>
          <w:szCs w:val="24"/>
          <w:lang w:eastAsia="ru-RU" w:bidi="ru-RU"/>
        </w:rPr>
        <w:t>[3].</w:t>
      </w:r>
      <w:r w:rsidRPr="003C5172">
        <w:rPr>
          <w:rFonts w:eastAsia="Times New Roman" w:cs="Times New Roman"/>
          <w:spacing w:val="1"/>
          <w:sz w:val="24"/>
          <w:szCs w:val="24"/>
          <w:lang w:eastAsia="ru-RU" w:bidi="ru-RU"/>
        </w:rPr>
        <w:t xml:space="preserve"> </w:t>
      </w:r>
      <w:r w:rsidRPr="003C5172">
        <w:rPr>
          <w:rFonts w:eastAsia="Times New Roman" w:cs="Times New Roman"/>
          <w:sz w:val="24"/>
          <w:szCs w:val="24"/>
          <w:lang w:eastAsia="ru-RU" w:bidi="ru-RU"/>
        </w:rPr>
        <w:t>Для</w:t>
      </w:r>
      <w:r w:rsidRPr="003C5172">
        <w:rPr>
          <w:rFonts w:eastAsia="Times New Roman" w:cs="Times New Roman"/>
          <w:spacing w:val="-1"/>
          <w:sz w:val="24"/>
          <w:szCs w:val="24"/>
          <w:lang w:eastAsia="ru-RU" w:bidi="ru-RU"/>
        </w:rPr>
        <w:t xml:space="preserve"> </w:t>
      </w:r>
      <w:r w:rsidRPr="003C5172">
        <w:rPr>
          <w:rFonts w:eastAsia="Times New Roman" w:cs="Times New Roman"/>
          <w:sz w:val="24"/>
          <w:szCs w:val="24"/>
          <w:lang w:eastAsia="ru-RU" w:bidi="ru-RU"/>
        </w:rPr>
        <w:t>того чтобы создать</w:t>
      </w:r>
      <w:r w:rsidRPr="003C5172">
        <w:rPr>
          <w:rFonts w:eastAsia="Times New Roman" w:cs="Times New Roman"/>
          <w:spacing w:val="19"/>
          <w:sz w:val="24"/>
          <w:szCs w:val="24"/>
          <w:lang w:eastAsia="ru-RU" w:bidi="ru-RU"/>
        </w:rPr>
        <w:t xml:space="preserve"> </w:t>
      </w:r>
      <w:r w:rsidRPr="003C5172">
        <w:rPr>
          <w:rFonts w:eastAsia="Times New Roman" w:cs="Times New Roman"/>
          <w:sz w:val="24"/>
          <w:szCs w:val="24"/>
          <w:lang w:eastAsia="ru-RU" w:bidi="ru-RU"/>
        </w:rPr>
        <w:t>скрипт,</w:t>
      </w:r>
      <w:r w:rsidR="00654D81">
        <w:rPr>
          <w:rFonts w:eastAsia="Times New Roman" w:cs="Times New Roman"/>
          <w:sz w:val="24"/>
          <w:szCs w:val="24"/>
          <w:lang w:eastAsia="ru-RU" w:bidi="ru-RU"/>
        </w:rPr>
        <w:t xml:space="preserve"> </w:t>
      </w:r>
      <w:r w:rsidRPr="003C5172">
        <w:rPr>
          <w:rFonts w:eastAsia="Times New Roman" w:cs="Times New Roman"/>
          <w:sz w:val="24"/>
          <w:szCs w:val="24"/>
          <w:lang w:eastAsia="ru-RU" w:bidi="ru-RU"/>
        </w:rPr>
        <w:t>нужно просто совместить</w:t>
      </w:r>
      <w:r w:rsidRPr="003C5172">
        <w:rPr>
          <w:rFonts w:eastAsia="Times New Roman" w:cs="Times New Roman"/>
          <w:spacing w:val="51"/>
          <w:sz w:val="24"/>
          <w:szCs w:val="24"/>
          <w:lang w:eastAsia="ru-RU" w:bidi="ru-RU"/>
        </w:rPr>
        <w:t xml:space="preserve"> </w:t>
      </w:r>
      <w:r w:rsidRPr="003C5172">
        <w:rPr>
          <w:rFonts w:eastAsia="Times New Roman" w:cs="Times New Roman"/>
          <w:sz w:val="24"/>
          <w:szCs w:val="24"/>
          <w:lang w:eastAsia="ru-RU" w:bidi="ru-RU"/>
        </w:rPr>
        <w:t>графические</w:t>
      </w:r>
      <w:r w:rsidRPr="003C5172">
        <w:rPr>
          <w:rFonts w:eastAsia="Times New Roman" w:cs="Times New Roman"/>
          <w:spacing w:val="17"/>
          <w:sz w:val="24"/>
          <w:szCs w:val="24"/>
          <w:lang w:eastAsia="ru-RU" w:bidi="ru-RU"/>
        </w:rPr>
        <w:t xml:space="preserve"> </w:t>
      </w:r>
      <w:r w:rsidRPr="003C5172">
        <w:rPr>
          <w:rFonts w:eastAsia="Times New Roman" w:cs="Times New Roman"/>
          <w:sz w:val="24"/>
          <w:szCs w:val="24"/>
          <w:lang w:eastAsia="ru-RU" w:bidi="ru-RU"/>
        </w:rPr>
        <w:t>блоки вместе.</w:t>
      </w:r>
      <w:r w:rsidRPr="003C5172">
        <w:rPr>
          <w:rFonts w:eastAsia="Times New Roman" w:cs="Times New Roman"/>
          <w:spacing w:val="27"/>
          <w:sz w:val="24"/>
          <w:szCs w:val="24"/>
          <w:lang w:eastAsia="ru-RU" w:bidi="ru-RU"/>
        </w:rPr>
        <w:t xml:space="preserve"> </w:t>
      </w:r>
      <w:r w:rsidRPr="003C5172">
        <w:rPr>
          <w:rFonts w:eastAsia="Times New Roman" w:cs="Times New Roman"/>
          <w:sz w:val="24"/>
          <w:szCs w:val="24"/>
          <w:lang w:eastAsia="ru-RU" w:bidi="ru-RU"/>
        </w:rPr>
        <w:t>Перетаскивая</w:t>
      </w:r>
      <w:r w:rsidRPr="003C5172">
        <w:rPr>
          <w:rFonts w:eastAsia="Times New Roman" w:cs="Times New Roman"/>
          <w:spacing w:val="29"/>
          <w:sz w:val="24"/>
          <w:szCs w:val="24"/>
          <w:lang w:eastAsia="ru-RU" w:bidi="ru-RU"/>
        </w:rPr>
        <w:t xml:space="preserve"> </w:t>
      </w:r>
      <w:r w:rsidRPr="003C5172">
        <w:rPr>
          <w:rFonts w:eastAsia="Times New Roman" w:cs="Times New Roman"/>
          <w:sz w:val="24"/>
          <w:szCs w:val="24"/>
          <w:lang w:eastAsia="ru-RU" w:bidi="ru-RU"/>
        </w:rPr>
        <w:t>их,</w:t>
      </w:r>
      <w:r w:rsidRPr="003C5172">
        <w:rPr>
          <w:rFonts w:eastAsia="Times New Roman" w:cs="Times New Roman"/>
          <w:spacing w:val="26"/>
          <w:sz w:val="24"/>
          <w:szCs w:val="24"/>
          <w:lang w:eastAsia="ru-RU" w:bidi="ru-RU"/>
        </w:rPr>
        <w:t xml:space="preserve"> </w:t>
      </w:r>
      <w:r w:rsidRPr="003C5172">
        <w:rPr>
          <w:rFonts w:eastAsia="Times New Roman" w:cs="Times New Roman"/>
          <w:sz w:val="24"/>
          <w:szCs w:val="24"/>
          <w:lang w:eastAsia="ru-RU" w:bidi="ru-RU"/>
        </w:rPr>
        <w:t>можно</w:t>
      </w:r>
      <w:r w:rsidRPr="003C5172">
        <w:rPr>
          <w:rFonts w:eastAsia="Times New Roman" w:cs="Times New Roman"/>
          <w:spacing w:val="28"/>
          <w:sz w:val="24"/>
          <w:szCs w:val="24"/>
          <w:lang w:eastAsia="ru-RU" w:bidi="ru-RU"/>
        </w:rPr>
        <w:t xml:space="preserve"> </w:t>
      </w:r>
      <w:r w:rsidRPr="003C5172">
        <w:rPr>
          <w:rFonts w:eastAsia="Times New Roman" w:cs="Times New Roman"/>
          <w:sz w:val="24"/>
          <w:szCs w:val="24"/>
          <w:lang w:eastAsia="ru-RU" w:bidi="ru-RU"/>
        </w:rPr>
        <w:t>построить</w:t>
      </w:r>
      <w:r w:rsidRPr="003C5172">
        <w:rPr>
          <w:rFonts w:eastAsia="Times New Roman" w:cs="Times New Roman"/>
          <w:spacing w:val="28"/>
          <w:sz w:val="24"/>
          <w:szCs w:val="24"/>
          <w:lang w:eastAsia="ru-RU" w:bidi="ru-RU"/>
        </w:rPr>
        <w:t xml:space="preserve"> </w:t>
      </w:r>
      <w:r w:rsidRPr="003C5172">
        <w:rPr>
          <w:rFonts w:eastAsia="Times New Roman" w:cs="Times New Roman"/>
          <w:sz w:val="24"/>
          <w:szCs w:val="24"/>
          <w:lang w:eastAsia="ru-RU" w:bidi="ru-RU"/>
        </w:rPr>
        <w:t>любую</w:t>
      </w:r>
      <w:r w:rsidRPr="003C5172">
        <w:rPr>
          <w:rFonts w:eastAsia="Times New Roman" w:cs="Times New Roman"/>
          <w:spacing w:val="28"/>
          <w:sz w:val="24"/>
          <w:szCs w:val="24"/>
          <w:lang w:eastAsia="ru-RU" w:bidi="ru-RU"/>
        </w:rPr>
        <w:t xml:space="preserve"> </w:t>
      </w:r>
      <w:r w:rsidRPr="003C5172">
        <w:rPr>
          <w:rFonts w:eastAsia="Times New Roman" w:cs="Times New Roman"/>
          <w:sz w:val="24"/>
          <w:szCs w:val="24"/>
          <w:lang w:eastAsia="ru-RU" w:bidi="ru-RU"/>
        </w:rPr>
        <w:t>программу</w:t>
      </w:r>
      <w:r w:rsidRPr="003C5172">
        <w:rPr>
          <w:rFonts w:eastAsia="Times New Roman" w:cs="Times New Roman"/>
          <w:spacing w:val="29"/>
          <w:sz w:val="24"/>
          <w:szCs w:val="24"/>
          <w:lang w:eastAsia="ru-RU" w:bidi="ru-RU"/>
        </w:rPr>
        <w:t xml:space="preserve"> </w:t>
      </w:r>
      <w:r w:rsidRPr="003C5172">
        <w:rPr>
          <w:rFonts w:eastAsia="Times New Roman" w:cs="Times New Roman"/>
          <w:sz w:val="24"/>
          <w:szCs w:val="24"/>
          <w:lang w:eastAsia="ru-RU" w:bidi="ru-RU"/>
        </w:rPr>
        <w:t>–</w:t>
      </w:r>
      <w:r w:rsidRPr="003C5172">
        <w:rPr>
          <w:rFonts w:eastAsia="Times New Roman" w:cs="Times New Roman"/>
          <w:spacing w:val="28"/>
          <w:sz w:val="24"/>
          <w:szCs w:val="24"/>
          <w:lang w:eastAsia="ru-RU" w:bidi="ru-RU"/>
        </w:rPr>
        <w:t xml:space="preserve"> </w:t>
      </w:r>
      <w:r w:rsidRPr="003C5172">
        <w:rPr>
          <w:rFonts w:eastAsia="Times New Roman" w:cs="Times New Roman"/>
          <w:sz w:val="24"/>
          <w:szCs w:val="24"/>
          <w:lang w:eastAsia="ru-RU" w:bidi="ru-RU"/>
        </w:rPr>
        <w:t>игровую, обучающую, презентацию и т.д. Это объектно-ориентированная среда,</w:t>
      </w:r>
      <w:r w:rsidR="00654D81">
        <w:rPr>
          <w:rFonts w:eastAsia="Times New Roman" w:cs="Times New Roman"/>
          <w:sz w:val="24"/>
          <w:szCs w:val="24"/>
          <w:lang w:eastAsia="ru-RU" w:bidi="ru-RU"/>
        </w:rPr>
        <w:t xml:space="preserve"> </w:t>
      </w:r>
      <w:r w:rsidRPr="003C5172">
        <w:rPr>
          <w:rFonts w:eastAsia="Times New Roman" w:cs="Times New Roman"/>
          <w:spacing w:val="-14"/>
          <w:sz w:val="24"/>
          <w:szCs w:val="24"/>
          <w:lang w:eastAsia="ru-RU" w:bidi="ru-RU"/>
        </w:rPr>
        <w:t>в</w:t>
      </w:r>
      <w:r w:rsidRPr="003C5172">
        <w:rPr>
          <w:rFonts w:eastAsia="Times New Roman" w:cs="Times New Roman"/>
          <w:sz w:val="24"/>
          <w:szCs w:val="24"/>
          <w:lang w:eastAsia="ru-RU" w:bidi="ru-RU"/>
        </w:rPr>
        <w:t xml:space="preserve"> которой</w:t>
      </w:r>
      <w:r w:rsidRPr="003C5172">
        <w:rPr>
          <w:rFonts w:eastAsia="Times New Roman" w:cs="Times New Roman"/>
          <w:spacing w:val="23"/>
          <w:sz w:val="24"/>
          <w:szCs w:val="24"/>
          <w:lang w:eastAsia="ru-RU" w:bidi="ru-RU"/>
        </w:rPr>
        <w:t xml:space="preserve"> </w:t>
      </w:r>
      <w:r w:rsidRPr="003C5172">
        <w:rPr>
          <w:rFonts w:eastAsia="Times New Roman" w:cs="Times New Roman"/>
          <w:sz w:val="24"/>
          <w:szCs w:val="24"/>
          <w:lang w:eastAsia="ru-RU" w:bidi="ru-RU"/>
        </w:rPr>
        <w:t>блоки</w:t>
      </w:r>
      <w:r w:rsidRPr="003C5172">
        <w:rPr>
          <w:rFonts w:eastAsia="Times New Roman" w:cs="Times New Roman"/>
          <w:spacing w:val="23"/>
          <w:sz w:val="24"/>
          <w:szCs w:val="24"/>
          <w:lang w:eastAsia="ru-RU" w:bidi="ru-RU"/>
        </w:rPr>
        <w:t xml:space="preserve"> </w:t>
      </w:r>
      <w:r w:rsidRPr="003C5172">
        <w:rPr>
          <w:rFonts w:eastAsia="Times New Roman" w:cs="Times New Roman"/>
          <w:sz w:val="24"/>
          <w:szCs w:val="24"/>
          <w:lang w:eastAsia="ru-RU" w:bidi="ru-RU"/>
        </w:rPr>
        <w:t>программ</w:t>
      </w:r>
      <w:r w:rsidRPr="003C5172">
        <w:rPr>
          <w:rFonts w:eastAsia="Times New Roman" w:cs="Times New Roman"/>
          <w:spacing w:val="23"/>
          <w:sz w:val="24"/>
          <w:szCs w:val="24"/>
          <w:lang w:eastAsia="ru-RU" w:bidi="ru-RU"/>
        </w:rPr>
        <w:t xml:space="preserve"> </w:t>
      </w:r>
      <w:r w:rsidRPr="003C5172">
        <w:rPr>
          <w:rFonts w:eastAsia="Times New Roman" w:cs="Times New Roman"/>
          <w:sz w:val="24"/>
          <w:szCs w:val="24"/>
          <w:lang w:eastAsia="ru-RU" w:bidi="ru-RU"/>
        </w:rPr>
        <w:t>собираются</w:t>
      </w:r>
      <w:r w:rsidRPr="003C5172">
        <w:rPr>
          <w:rFonts w:eastAsia="Times New Roman" w:cs="Times New Roman"/>
          <w:spacing w:val="22"/>
          <w:sz w:val="24"/>
          <w:szCs w:val="24"/>
          <w:lang w:eastAsia="ru-RU" w:bidi="ru-RU"/>
        </w:rPr>
        <w:t xml:space="preserve"> </w:t>
      </w:r>
      <w:r w:rsidRPr="003C5172">
        <w:rPr>
          <w:rFonts w:eastAsia="Times New Roman" w:cs="Times New Roman"/>
          <w:sz w:val="24"/>
          <w:szCs w:val="24"/>
          <w:lang w:eastAsia="ru-RU" w:bidi="ru-RU"/>
        </w:rPr>
        <w:t>из</w:t>
      </w:r>
      <w:r w:rsidRPr="003C5172">
        <w:rPr>
          <w:rFonts w:eastAsia="Times New Roman" w:cs="Times New Roman"/>
          <w:spacing w:val="22"/>
          <w:sz w:val="24"/>
          <w:szCs w:val="24"/>
          <w:lang w:eastAsia="ru-RU" w:bidi="ru-RU"/>
        </w:rPr>
        <w:t xml:space="preserve"> </w:t>
      </w:r>
      <w:r w:rsidRPr="003C5172">
        <w:rPr>
          <w:rFonts w:eastAsia="Times New Roman" w:cs="Times New Roman"/>
          <w:sz w:val="24"/>
          <w:szCs w:val="24"/>
          <w:lang w:eastAsia="ru-RU" w:bidi="ru-RU"/>
        </w:rPr>
        <w:t>разноцветных</w:t>
      </w:r>
      <w:r w:rsidRPr="003C5172">
        <w:rPr>
          <w:rFonts w:eastAsia="Times New Roman" w:cs="Times New Roman"/>
          <w:spacing w:val="21"/>
          <w:sz w:val="24"/>
          <w:szCs w:val="24"/>
          <w:lang w:eastAsia="ru-RU" w:bidi="ru-RU"/>
        </w:rPr>
        <w:t xml:space="preserve"> </w:t>
      </w:r>
      <w:r w:rsidRPr="003C5172">
        <w:rPr>
          <w:rFonts w:eastAsia="Times New Roman" w:cs="Times New Roman"/>
          <w:sz w:val="24"/>
          <w:szCs w:val="24"/>
          <w:lang w:eastAsia="ru-RU" w:bidi="ru-RU"/>
        </w:rPr>
        <w:t>кирпичиков</w:t>
      </w:r>
      <w:r w:rsidRPr="003C5172">
        <w:rPr>
          <w:rFonts w:eastAsia="Times New Roman" w:cs="Times New Roman"/>
          <w:spacing w:val="23"/>
          <w:sz w:val="24"/>
          <w:szCs w:val="24"/>
          <w:lang w:eastAsia="ru-RU" w:bidi="ru-RU"/>
        </w:rPr>
        <w:t xml:space="preserve"> </w:t>
      </w:r>
      <w:r w:rsidRPr="003C5172">
        <w:rPr>
          <w:rFonts w:eastAsia="Times New Roman" w:cs="Times New Roman"/>
          <w:sz w:val="24"/>
          <w:szCs w:val="24"/>
          <w:lang w:eastAsia="ru-RU" w:bidi="ru-RU"/>
        </w:rPr>
        <w:t>команд</w:t>
      </w:r>
      <w:r w:rsidRPr="003C5172">
        <w:rPr>
          <w:rFonts w:eastAsia="Times New Roman" w:cs="Times New Roman"/>
          <w:spacing w:val="-2"/>
          <w:sz w:val="24"/>
          <w:szCs w:val="24"/>
          <w:lang w:eastAsia="ru-RU" w:bidi="ru-RU"/>
        </w:rPr>
        <w:t xml:space="preserve"> </w:t>
      </w:r>
      <w:r w:rsidRPr="003C5172">
        <w:rPr>
          <w:rFonts w:eastAsia="Times New Roman" w:cs="Times New Roman"/>
          <w:sz w:val="24"/>
          <w:szCs w:val="24"/>
          <w:lang w:eastAsia="ru-RU" w:bidi="ru-RU"/>
        </w:rPr>
        <w:t>точно так же, как собираются из разноцветных кирпичиков</w:t>
      </w:r>
      <w:r w:rsidRPr="003C5172">
        <w:rPr>
          <w:rFonts w:eastAsia="Times New Roman" w:cs="Times New Roman"/>
          <w:spacing w:val="-27"/>
          <w:sz w:val="24"/>
          <w:szCs w:val="24"/>
          <w:lang w:eastAsia="ru-RU" w:bidi="ru-RU"/>
        </w:rPr>
        <w:t xml:space="preserve"> </w:t>
      </w:r>
      <w:r w:rsidRPr="003C5172">
        <w:rPr>
          <w:rFonts w:eastAsia="Times New Roman" w:cs="Times New Roman"/>
          <w:sz w:val="24"/>
          <w:szCs w:val="24"/>
          <w:lang w:eastAsia="ru-RU" w:bidi="ru-RU"/>
        </w:rPr>
        <w:t>конструкторы</w:t>
      </w:r>
      <w:r w:rsidRPr="003C5172">
        <w:rPr>
          <w:rFonts w:eastAsia="Times New Roman" w:cs="Times New Roman"/>
          <w:spacing w:val="-2"/>
          <w:sz w:val="24"/>
          <w:szCs w:val="24"/>
          <w:lang w:eastAsia="ru-RU" w:bidi="ru-RU"/>
        </w:rPr>
        <w:t xml:space="preserve"> </w:t>
      </w:r>
      <w:r w:rsidRPr="003C5172">
        <w:rPr>
          <w:rFonts w:eastAsia="Times New Roman" w:cs="Times New Roman"/>
          <w:sz w:val="24"/>
          <w:szCs w:val="24"/>
          <w:lang w:eastAsia="ru-RU" w:bidi="ru-RU"/>
        </w:rPr>
        <w:t>Лего. При</w:t>
      </w:r>
      <w:r w:rsidRPr="003C5172">
        <w:rPr>
          <w:rFonts w:eastAsia="Times New Roman" w:cs="Times New Roman"/>
          <w:spacing w:val="49"/>
          <w:sz w:val="24"/>
          <w:szCs w:val="24"/>
          <w:lang w:eastAsia="ru-RU" w:bidi="ru-RU"/>
        </w:rPr>
        <w:t xml:space="preserve"> </w:t>
      </w:r>
      <w:r w:rsidRPr="003C5172">
        <w:rPr>
          <w:rFonts w:eastAsia="Times New Roman" w:cs="Times New Roman"/>
          <w:sz w:val="24"/>
          <w:szCs w:val="24"/>
          <w:lang w:eastAsia="ru-RU" w:bidi="ru-RU"/>
        </w:rPr>
        <w:t>этом</w:t>
      </w:r>
      <w:r w:rsidRPr="003C5172">
        <w:rPr>
          <w:rFonts w:eastAsia="Times New Roman" w:cs="Times New Roman"/>
          <w:spacing w:val="46"/>
          <w:sz w:val="24"/>
          <w:szCs w:val="24"/>
          <w:lang w:eastAsia="ru-RU" w:bidi="ru-RU"/>
        </w:rPr>
        <w:t xml:space="preserve"> </w:t>
      </w:r>
      <w:r w:rsidRPr="003C5172">
        <w:rPr>
          <w:rFonts w:eastAsia="Times New Roman" w:cs="Times New Roman"/>
          <w:sz w:val="24"/>
          <w:szCs w:val="24"/>
          <w:lang w:eastAsia="ru-RU" w:bidi="ru-RU"/>
        </w:rPr>
        <w:t>блоки</w:t>
      </w:r>
      <w:r w:rsidRPr="003C5172">
        <w:rPr>
          <w:rFonts w:eastAsia="Times New Roman" w:cs="Times New Roman"/>
          <w:spacing w:val="50"/>
          <w:sz w:val="24"/>
          <w:szCs w:val="24"/>
          <w:lang w:eastAsia="ru-RU" w:bidi="ru-RU"/>
        </w:rPr>
        <w:t xml:space="preserve"> </w:t>
      </w:r>
      <w:r w:rsidRPr="003C5172">
        <w:rPr>
          <w:rFonts w:eastAsia="Times New Roman" w:cs="Times New Roman"/>
          <w:sz w:val="24"/>
          <w:szCs w:val="24"/>
          <w:lang w:eastAsia="ru-RU" w:bidi="ru-RU"/>
        </w:rPr>
        <w:t>App</w:t>
      </w:r>
      <w:r w:rsidRPr="003C5172">
        <w:rPr>
          <w:rFonts w:eastAsia="Times New Roman" w:cs="Times New Roman"/>
          <w:spacing w:val="51"/>
          <w:sz w:val="24"/>
          <w:szCs w:val="24"/>
          <w:lang w:eastAsia="ru-RU" w:bidi="ru-RU"/>
        </w:rPr>
        <w:t xml:space="preserve"> </w:t>
      </w:r>
      <w:r w:rsidRPr="003C5172">
        <w:rPr>
          <w:rFonts w:eastAsia="Times New Roman" w:cs="Times New Roman"/>
          <w:sz w:val="24"/>
          <w:szCs w:val="24"/>
          <w:lang w:eastAsia="ru-RU" w:bidi="ru-RU"/>
        </w:rPr>
        <w:t>Inventor</w:t>
      </w:r>
      <w:r w:rsidRPr="003C5172">
        <w:rPr>
          <w:rFonts w:eastAsia="Times New Roman" w:cs="Times New Roman"/>
          <w:spacing w:val="46"/>
          <w:sz w:val="24"/>
          <w:szCs w:val="24"/>
          <w:lang w:eastAsia="ru-RU" w:bidi="ru-RU"/>
        </w:rPr>
        <w:t xml:space="preserve"> </w:t>
      </w:r>
      <w:r w:rsidRPr="003C5172">
        <w:rPr>
          <w:rFonts w:eastAsia="Times New Roman" w:cs="Times New Roman"/>
          <w:sz w:val="24"/>
          <w:szCs w:val="24"/>
          <w:lang w:eastAsia="ru-RU" w:bidi="ru-RU"/>
        </w:rPr>
        <w:t>позволяют</w:t>
      </w:r>
      <w:r w:rsidRPr="003C5172">
        <w:rPr>
          <w:rFonts w:eastAsia="Times New Roman" w:cs="Times New Roman"/>
          <w:spacing w:val="48"/>
          <w:sz w:val="24"/>
          <w:szCs w:val="24"/>
          <w:lang w:eastAsia="ru-RU" w:bidi="ru-RU"/>
        </w:rPr>
        <w:t xml:space="preserve"> </w:t>
      </w:r>
      <w:r w:rsidRPr="003C5172">
        <w:rPr>
          <w:rFonts w:eastAsia="Times New Roman" w:cs="Times New Roman"/>
          <w:sz w:val="24"/>
          <w:szCs w:val="24"/>
          <w:lang w:eastAsia="ru-RU" w:bidi="ru-RU"/>
        </w:rPr>
        <w:t>собирать</w:t>
      </w:r>
      <w:r w:rsidRPr="003C5172">
        <w:rPr>
          <w:rFonts w:eastAsia="Times New Roman" w:cs="Times New Roman"/>
          <w:spacing w:val="48"/>
          <w:sz w:val="24"/>
          <w:szCs w:val="24"/>
          <w:lang w:eastAsia="ru-RU" w:bidi="ru-RU"/>
        </w:rPr>
        <w:t xml:space="preserve"> </w:t>
      </w:r>
      <w:r w:rsidRPr="003C5172">
        <w:rPr>
          <w:rFonts w:eastAsia="Times New Roman" w:cs="Times New Roman"/>
          <w:sz w:val="24"/>
          <w:szCs w:val="24"/>
          <w:lang w:eastAsia="ru-RU" w:bidi="ru-RU"/>
        </w:rPr>
        <w:t>только</w:t>
      </w:r>
      <w:r w:rsidRPr="003C5172">
        <w:rPr>
          <w:rFonts w:eastAsia="Times New Roman" w:cs="Times New Roman"/>
          <w:spacing w:val="48"/>
          <w:sz w:val="24"/>
          <w:szCs w:val="24"/>
          <w:lang w:eastAsia="ru-RU" w:bidi="ru-RU"/>
        </w:rPr>
        <w:t xml:space="preserve"> </w:t>
      </w:r>
      <w:r w:rsidRPr="003C5172">
        <w:rPr>
          <w:rFonts w:eastAsia="Times New Roman" w:cs="Times New Roman"/>
          <w:sz w:val="24"/>
          <w:szCs w:val="24"/>
          <w:lang w:eastAsia="ru-RU" w:bidi="ru-RU"/>
        </w:rPr>
        <w:t>синтаксически верные</w:t>
      </w:r>
      <w:r w:rsidRPr="003C5172">
        <w:rPr>
          <w:rFonts w:eastAsia="Times New Roman" w:cs="Times New Roman"/>
          <w:spacing w:val="32"/>
          <w:sz w:val="24"/>
          <w:szCs w:val="24"/>
          <w:lang w:eastAsia="ru-RU" w:bidi="ru-RU"/>
        </w:rPr>
        <w:t xml:space="preserve"> </w:t>
      </w:r>
      <w:r w:rsidRPr="003C5172">
        <w:rPr>
          <w:rFonts w:eastAsia="Times New Roman" w:cs="Times New Roman"/>
          <w:sz w:val="24"/>
          <w:szCs w:val="24"/>
          <w:lang w:eastAsia="ru-RU" w:bidi="ru-RU"/>
        </w:rPr>
        <w:t>конструкции,</w:t>
      </w:r>
      <w:r w:rsidRPr="003C5172">
        <w:rPr>
          <w:rFonts w:eastAsia="Times New Roman" w:cs="Times New Roman"/>
          <w:spacing w:val="33"/>
          <w:sz w:val="24"/>
          <w:szCs w:val="24"/>
          <w:lang w:eastAsia="ru-RU" w:bidi="ru-RU"/>
        </w:rPr>
        <w:t xml:space="preserve"> </w:t>
      </w:r>
      <w:r w:rsidRPr="003C5172">
        <w:rPr>
          <w:rFonts w:eastAsia="Times New Roman" w:cs="Times New Roman"/>
          <w:sz w:val="24"/>
          <w:szCs w:val="24"/>
          <w:lang w:eastAsia="ru-RU" w:bidi="ru-RU"/>
        </w:rPr>
        <w:t>исключая</w:t>
      </w:r>
      <w:r w:rsidRPr="003C5172">
        <w:rPr>
          <w:rFonts w:eastAsia="Times New Roman" w:cs="Times New Roman"/>
          <w:spacing w:val="31"/>
          <w:sz w:val="24"/>
          <w:szCs w:val="24"/>
          <w:lang w:eastAsia="ru-RU" w:bidi="ru-RU"/>
        </w:rPr>
        <w:t xml:space="preserve"> </w:t>
      </w:r>
      <w:r w:rsidRPr="003C5172">
        <w:rPr>
          <w:rFonts w:eastAsia="Times New Roman" w:cs="Times New Roman"/>
          <w:sz w:val="24"/>
          <w:szCs w:val="24"/>
          <w:lang w:eastAsia="ru-RU" w:bidi="ru-RU"/>
        </w:rPr>
        <w:t>ошибочные.</w:t>
      </w:r>
      <w:r w:rsidRPr="003C5172">
        <w:rPr>
          <w:rFonts w:eastAsia="Times New Roman" w:cs="Times New Roman"/>
          <w:spacing w:val="31"/>
          <w:sz w:val="24"/>
          <w:szCs w:val="24"/>
          <w:lang w:eastAsia="ru-RU" w:bidi="ru-RU"/>
        </w:rPr>
        <w:t xml:space="preserve"> </w:t>
      </w:r>
      <w:r w:rsidRPr="003C5172">
        <w:rPr>
          <w:rFonts w:eastAsia="Times New Roman" w:cs="Times New Roman"/>
          <w:sz w:val="24"/>
          <w:szCs w:val="24"/>
          <w:lang w:eastAsia="ru-RU" w:bidi="ru-RU"/>
        </w:rPr>
        <w:t>Разные</w:t>
      </w:r>
      <w:r w:rsidRPr="003C5172">
        <w:rPr>
          <w:rFonts w:eastAsia="Times New Roman" w:cs="Times New Roman"/>
          <w:spacing w:val="32"/>
          <w:sz w:val="24"/>
          <w:szCs w:val="24"/>
          <w:lang w:eastAsia="ru-RU" w:bidi="ru-RU"/>
        </w:rPr>
        <w:t xml:space="preserve"> </w:t>
      </w:r>
      <w:r w:rsidRPr="003C5172">
        <w:rPr>
          <w:rFonts w:eastAsia="Times New Roman" w:cs="Times New Roman"/>
          <w:sz w:val="24"/>
          <w:szCs w:val="24"/>
          <w:lang w:eastAsia="ru-RU" w:bidi="ru-RU"/>
        </w:rPr>
        <w:t>типы</w:t>
      </w:r>
      <w:r w:rsidRPr="003C5172">
        <w:rPr>
          <w:rFonts w:eastAsia="Times New Roman" w:cs="Times New Roman"/>
          <w:spacing w:val="32"/>
          <w:sz w:val="24"/>
          <w:szCs w:val="24"/>
          <w:lang w:eastAsia="ru-RU" w:bidi="ru-RU"/>
        </w:rPr>
        <w:t xml:space="preserve"> </w:t>
      </w:r>
      <w:r w:rsidRPr="003C5172">
        <w:rPr>
          <w:rFonts w:eastAsia="Times New Roman" w:cs="Times New Roman"/>
          <w:sz w:val="24"/>
          <w:szCs w:val="24"/>
          <w:lang w:eastAsia="ru-RU" w:bidi="ru-RU"/>
        </w:rPr>
        <w:t>данных</w:t>
      </w:r>
      <w:r w:rsidRPr="003C5172">
        <w:rPr>
          <w:rFonts w:eastAsia="Times New Roman" w:cs="Times New Roman"/>
          <w:spacing w:val="34"/>
          <w:sz w:val="24"/>
          <w:szCs w:val="24"/>
          <w:lang w:eastAsia="ru-RU" w:bidi="ru-RU"/>
        </w:rPr>
        <w:t xml:space="preserve"> </w:t>
      </w:r>
      <w:r w:rsidRPr="003C5172">
        <w:rPr>
          <w:rFonts w:eastAsia="Times New Roman" w:cs="Times New Roman"/>
          <w:sz w:val="24"/>
          <w:szCs w:val="24"/>
          <w:lang w:eastAsia="ru-RU" w:bidi="ru-RU"/>
        </w:rPr>
        <w:t>в</w:t>
      </w:r>
      <w:r w:rsidRPr="003C5172">
        <w:rPr>
          <w:rFonts w:eastAsia="Times New Roman" w:cs="Times New Roman"/>
          <w:spacing w:val="33"/>
          <w:sz w:val="24"/>
          <w:szCs w:val="24"/>
          <w:lang w:eastAsia="ru-RU" w:bidi="ru-RU"/>
        </w:rPr>
        <w:t xml:space="preserve"> </w:t>
      </w:r>
      <w:r w:rsidRPr="003C5172">
        <w:rPr>
          <w:rFonts w:eastAsia="Times New Roman" w:cs="Times New Roman"/>
          <w:sz w:val="24"/>
          <w:szCs w:val="24"/>
          <w:lang w:eastAsia="ru-RU" w:bidi="ru-RU"/>
        </w:rPr>
        <w:t>среде обозначаются</w:t>
      </w:r>
      <w:r w:rsidRPr="003C5172">
        <w:rPr>
          <w:rFonts w:eastAsia="Times New Roman" w:cs="Times New Roman"/>
          <w:spacing w:val="16"/>
          <w:sz w:val="24"/>
          <w:szCs w:val="24"/>
          <w:lang w:eastAsia="ru-RU" w:bidi="ru-RU"/>
        </w:rPr>
        <w:t xml:space="preserve"> </w:t>
      </w:r>
      <w:r w:rsidRPr="003C5172">
        <w:rPr>
          <w:rFonts w:eastAsia="Times New Roman" w:cs="Times New Roman"/>
          <w:sz w:val="24"/>
          <w:szCs w:val="24"/>
          <w:lang w:eastAsia="ru-RU" w:bidi="ru-RU"/>
        </w:rPr>
        <w:t>визуально</w:t>
      </w:r>
      <w:r w:rsidRPr="003C5172">
        <w:rPr>
          <w:rFonts w:eastAsia="Times New Roman" w:cs="Times New Roman"/>
          <w:spacing w:val="17"/>
          <w:sz w:val="24"/>
          <w:szCs w:val="24"/>
          <w:lang w:eastAsia="ru-RU" w:bidi="ru-RU"/>
        </w:rPr>
        <w:t xml:space="preserve"> </w:t>
      </w:r>
      <w:r w:rsidRPr="003C5172">
        <w:rPr>
          <w:rFonts w:eastAsia="Times New Roman" w:cs="Times New Roman"/>
          <w:sz w:val="24"/>
          <w:szCs w:val="24"/>
          <w:lang w:eastAsia="ru-RU" w:bidi="ru-RU"/>
        </w:rPr>
        <w:t>различными</w:t>
      </w:r>
      <w:r w:rsidRPr="003C5172">
        <w:rPr>
          <w:rFonts w:eastAsia="Times New Roman" w:cs="Times New Roman"/>
          <w:spacing w:val="16"/>
          <w:sz w:val="24"/>
          <w:szCs w:val="24"/>
          <w:lang w:eastAsia="ru-RU" w:bidi="ru-RU"/>
        </w:rPr>
        <w:t xml:space="preserve"> </w:t>
      </w:r>
      <w:r w:rsidRPr="003C5172">
        <w:rPr>
          <w:rFonts w:eastAsia="Times New Roman" w:cs="Times New Roman"/>
          <w:sz w:val="24"/>
          <w:szCs w:val="24"/>
          <w:lang w:eastAsia="ru-RU" w:bidi="ru-RU"/>
        </w:rPr>
        <w:t>формами</w:t>
      </w:r>
      <w:r w:rsidRPr="003C5172">
        <w:rPr>
          <w:rFonts w:eastAsia="Times New Roman" w:cs="Times New Roman"/>
          <w:spacing w:val="20"/>
          <w:sz w:val="24"/>
          <w:szCs w:val="24"/>
          <w:lang w:eastAsia="ru-RU" w:bidi="ru-RU"/>
        </w:rPr>
        <w:t xml:space="preserve"> </w:t>
      </w:r>
      <w:r w:rsidRPr="003C5172">
        <w:rPr>
          <w:rFonts w:eastAsia="Times New Roman" w:cs="Times New Roman"/>
          <w:sz w:val="24"/>
          <w:szCs w:val="24"/>
          <w:lang w:eastAsia="ru-RU" w:bidi="ru-RU"/>
        </w:rPr>
        <w:t>и</w:t>
      </w:r>
      <w:r w:rsidRPr="003C5172">
        <w:rPr>
          <w:rFonts w:eastAsia="Times New Roman" w:cs="Times New Roman"/>
          <w:spacing w:val="16"/>
          <w:sz w:val="24"/>
          <w:szCs w:val="24"/>
          <w:lang w:eastAsia="ru-RU" w:bidi="ru-RU"/>
        </w:rPr>
        <w:t xml:space="preserve"> </w:t>
      </w:r>
      <w:r w:rsidRPr="003C5172">
        <w:rPr>
          <w:rFonts w:eastAsia="Times New Roman" w:cs="Times New Roman"/>
          <w:sz w:val="24"/>
          <w:szCs w:val="24"/>
          <w:lang w:eastAsia="ru-RU" w:bidi="ru-RU"/>
        </w:rPr>
        <w:t>цветами,</w:t>
      </w:r>
      <w:r w:rsidRPr="003C5172">
        <w:rPr>
          <w:rFonts w:eastAsia="Times New Roman" w:cs="Times New Roman"/>
          <w:spacing w:val="15"/>
          <w:sz w:val="24"/>
          <w:szCs w:val="24"/>
          <w:lang w:eastAsia="ru-RU" w:bidi="ru-RU"/>
        </w:rPr>
        <w:t xml:space="preserve"> </w:t>
      </w:r>
      <w:r w:rsidRPr="003C5172">
        <w:rPr>
          <w:rFonts w:eastAsia="Times New Roman" w:cs="Times New Roman"/>
          <w:sz w:val="24"/>
          <w:szCs w:val="24"/>
          <w:lang w:eastAsia="ru-RU" w:bidi="ru-RU"/>
        </w:rPr>
        <w:t>а</w:t>
      </w:r>
      <w:r w:rsidRPr="003C5172">
        <w:rPr>
          <w:rFonts w:eastAsia="Times New Roman" w:cs="Times New Roman"/>
          <w:spacing w:val="16"/>
          <w:sz w:val="24"/>
          <w:szCs w:val="24"/>
          <w:lang w:eastAsia="ru-RU" w:bidi="ru-RU"/>
        </w:rPr>
        <w:t xml:space="preserve"> </w:t>
      </w:r>
      <w:r w:rsidRPr="003C5172">
        <w:rPr>
          <w:rFonts w:eastAsia="Times New Roman" w:cs="Times New Roman"/>
          <w:sz w:val="24"/>
          <w:szCs w:val="24"/>
          <w:lang w:eastAsia="ru-RU" w:bidi="ru-RU"/>
        </w:rPr>
        <w:t>значит,</w:t>
      </w:r>
      <w:r w:rsidRPr="003C5172">
        <w:rPr>
          <w:rFonts w:eastAsia="Times New Roman" w:cs="Times New Roman"/>
          <w:spacing w:val="15"/>
          <w:sz w:val="24"/>
          <w:szCs w:val="24"/>
          <w:lang w:eastAsia="ru-RU" w:bidi="ru-RU"/>
        </w:rPr>
        <w:t xml:space="preserve"> </w:t>
      </w:r>
      <w:r w:rsidRPr="003C5172">
        <w:rPr>
          <w:rFonts w:eastAsia="Times New Roman" w:cs="Times New Roman"/>
          <w:sz w:val="24"/>
          <w:szCs w:val="24"/>
          <w:lang w:eastAsia="ru-RU" w:bidi="ru-RU"/>
        </w:rPr>
        <w:t>среда</w:t>
      </w:r>
      <w:r w:rsidRPr="003C5172">
        <w:rPr>
          <w:rFonts w:eastAsia="Times New Roman" w:cs="Times New Roman"/>
          <w:spacing w:val="16"/>
          <w:sz w:val="24"/>
          <w:szCs w:val="24"/>
          <w:lang w:eastAsia="ru-RU" w:bidi="ru-RU"/>
        </w:rPr>
        <w:t xml:space="preserve"> </w:t>
      </w:r>
      <w:r w:rsidRPr="003C5172">
        <w:rPr>
          <w:rFonts w:eastAsia="Times New Roman" w:cs="Times New Roman"/>
          <w:sz w:val="24"/>
          <w:szCs w:val="24"/>
          <w:lang w:eastAsia="ru-RU" w:bidi="ru-RU"/>
        </w:rPr>
        <w:t>сама не допустит, чтобы пользователь создал неверно работающий код. Создание мобильного приложения происходит на компьютере, а его тестирование – на мобильном устройстве. Для того чтобы протестировать проект, необходимо скачать на мобильное устройство приложение M</w:t>
      </w:r>
      <w:r w:rsidRPr="003C5172">
        <w:rPr>
          <w:rFonts w:eastAsia="Times New Roman" w:cs="Times New Roman"/>
          <w:sz w:val="24"/>
          <w:szCs w:val="24"/>
          <w:lang w:val="en-US" w:eastAsia="ru-RU" w:bidi="ru-RU"/>
        </w:rPr>
        <w:t>it</w:t>
      </w:r>
      <w:r w:rsidRPr="003C5172">
        <w:rPr>
          <w:rFonts w:eastAsia="Times New Roman" w:cs="Times New Roman"/>
          <w:sz w:val="24"/>
          <w:szCs w:val="24"/>
          <w:lang w:eastAsia="ru-RU" w:bidi="ru-RU"/>
        </w:rPr>
        <w:t xml:space="preserve"> AI2 Companion App.</w:t>
      </w:r>
    </w:p>
    <w:p w14:paraId="4DE9598D" w14:textId="6F1D20DA" w:rsidR="00F46FBE" w:rsidRPr="00654D81" w:rsidRDefault="00654D81" w:rsidP="00654D81">
      <w:pPr>
        <w:widowControl w:val="0"/>
        <w:autoSpaceDE w:val="0"/>
        <w:autoSpaceDN w:val="0"/>
        <w:jc w:val="center"/>
        <w:rPr>
          <w:rFonts w:eastAsia="Times New Roman" w:cs="Times New Roman"/>
          <w:b/>
          <w:bCs/>
          <w:sz w:val="24"/>
          <w:szCs w:val="24"/>
          <w:lang w:eastAsia="ru-RU" w:bidi="ru-RU"/>
        </w:rPr>
      </w:pPr>
      <w:r>
        <w:rPr>
          <w:rFonts w:eastAsia="Times New Roman" w:cs="Times New Roman"/>
          <w:b/>
          <w:bCs/>
          <w:sz w:val="24"/>
          <w:szCs w:val="24"/>
          <w:lang w:eastAsia="ru-RU" w:bidi="ru-RU"/>
        </w:rPr>
        <w:t xml:space="preserve">1.2. </w:t>
      </w:r>
      <w:r w:rsidR="00F46FBE" w:rsidRPr="00654D81">
        <w:rPr>
          <w:rFonts w:eastAsia="Times New Roman" w:cs="Times New Roman"/>
          <w:b/>
          <w:bCs/>
          <w:sz w:val="24"/>
          <w:szCs w:val="24"/>
          <w:lang w:eastAsia="ru-RU" w:bidi="ru-RU"/>
        </w:rPr>
        <w:t>Особенности создания образовательных проектов в среде M</w:t>
      </w:r>
      <w:r w:rsidR="00F46FBE" w:rsidRPr="00654D81">
        <w:rPr>
          <w:rFonts w:eastAsia="Times New Roman" w:cs="Times New Roman"/>
          <w:b/>
          <w:bCs/>
          <w:sz w:val="24"/>
          <w:szCs w:val="24"/>
          <w:lang w:val="en-US" w:eastAsia="ru-RU" w:bidi="ru-RU"/>
        </w:rPr>
        <w:t>it</w:t>
      </w:r>
      <w:r w:rsidR="00F46FBE" w:rsidRPr="00654D81">
        <w:rPr>
          <w:rFonts w:eastAsia="Times New Roman" w:cs="Times New Roman"/>
          <w:b/>
          <w:bCs/>
          <w:sz w:val="24"/>
          <w:szCs w:val="24"/>
          <w:lang w:eastAsia="ru-RU" w:bidi="ru-RU"/>
        </w:rPr>
        <w:t xml:space="preserve"> App Inventor</w:t>
      </w:r>
    </w:p>
    <w:p w14:paraId="5E752660" w14:textId="77777777" w:rsidR="00F46FBE" w:rsidRPr="003C5172" w:rsidRDefault="00F46FBE" w:rsidP="003C5172">
      <w:pPr>
        <w:widowControl w:val="0"/>
        <w:autoSpaceDE w:val="0"/>
        <w:autoSpaceDN w:val="0"/>
        <w:ind w:firstLine="709"/>
        <w:rPr>
          <w:rFonts w:eastAsia="Times New Roman" w:cs="Times New Roman"/>
          <w:sz w:val="24"/>
          <w:szCs w:val="24"/>
          <w:lang w:eastAsia="ru-RU" w:bidi="ru-RU"/>
        </w:rPr>
      </w:pPr>
      <w:r w:rsidRPr="003C5172">
        <w:rPr>
          <w:rFonts w:eastAsia="Times New Roman" w:cs="Times New Roman"/>
          <w:sz w:val="24"/>
          <w:szCs w:val="24"/>
          <w:lang w:eastAsia="ru-RU" w:bidi="ru-RU"/>
        </w:rPr>
        <w:t xml:space="preserve">Образовательный проект, по моему мнению, должен состоять из нескольких частей: </w:t>
      </w:r>
      <w:r w:rsidRPr="003C5172">
        <w:rPr>
          <w:rFonts w:eastAsia="Times New Roman" w:cs="Times New Roman"/>
          <w:sz w:val="24"/>
          <w:szCs w:val="24"/>
          <w:lang w:eastAsia="ru-RU" w:bidi="ru-RU"/>
        </w:rPr>
        <w:lastRenderedPageBreak/>
        <w:t>изучение нового материала, закрепление и проверка знаний. Возможно выставление отметки пользователю. Такие проекты являются многоуровневыми. В многоуровневых проектах часто встречается меню. Если в проекте предусмотрено меню, то необходимо запрограммировать кнопки для выбора. Для программирования можно использовать подсчет очков, смену фона или передачу сообщений от одного объекта другому. Перед программированием приложения необходимо создать сценарий, подобрать объекты и фоны. Далее для размещенных в проекте объектов задаются действия.</w:t>
      </w:r>
    </w:p>
    <w:p w14:paraId="37713A97" w14:textId="77777777" w:rsidR="00F46FBE" w:rsidRPr="003C5172" w:rsidRDefault="00F46FBE" w:rsidP="003C5172">
      <w:pPr>
        <w:widowControl w:val="0"/>
        <w:tabs>
          <w:tab w:val="left" w:pos="3388"/>
        </w:tabs>
        <w:autoSpaceDE w:val="0"/>
        <w:autoSpaceDN w:val="0"/>
        <w:ind w:firstLine="709"/>
        <w:rPr>
          <w:rFonts w:eastAsia="Times New Roman" w:cs="Times New Roman"/>
          <w:b/>
          <w:bCs/>
          <w:sz w:val="24"/>
          <w:szCs w:val="24"/>
          <w:lang w:eastAsia="ru-RU" w:bidi="ru-RU"/>
        </w:rPr>
      </w:pPr>
    </w:p>
    <w:p w14:paraId="0DE17372" w14:textId="387523E1" w:rsidR="00F46FBE" w:rsidRPr="003C5172" w:rsidRDefault="00F46FBE" w:rsidP="00654D81">
      <w:pPr>
        <w:widowControl w:val="0"/>
        <w:tabs>
          <w:tab w:val="left" w:pos="3388"/>
        </w:tabs>
        <w:autoSpaceDE w:val="0"/>
        <w:autoSpaceDN w:val="0"/>
        <w:jc w:val="center"/>
        <w:rPr>
          <w:rFonts w:eastAsia="Times New Roman" w:cs="Times New Roman"/>
          <w:b/>
          <w:bCs/>
          <w:sz w:val="24"/>
          <w:szCs w:val="24"/>
          <w:lang w:eastAsia="ru-RU" w:bidi="ru-RU"/>
        </w:rPr>
      </w:pPr>
      <w:r w:rsidRPr="003C5172">
        <w:rPr>
          <w:rFonts w:eastAsia="Times New Roman" w:cs="Times New Roman"/>
          <w:b/>
          <w:bCs/>
          <w:sz w:val="24"/>
          <w:szCs w:val="24"/>
          <w:lang w:eastAsia="ru-RU" w:bidi="ru-RU"/>
        </w:rPr>
        <w:t>ГЛАВА 2. ТЕХНОЛОГИЧЕСКИЙ ЭТАП ВЫПОЛНЕНИЯ ПРОЕКТА</w:t>
      </w:r>
    </w:p>
    <w:p w14:paraId="1D16A5EC" w14:textId="0ABF8B9C" w:rsidR="00F46FBE" w:rsidRPr="003C5172" w:rsidRDefault="00F46FBE" w:rsidP="003C5172">
      <w:pPr>
        <w:widowControl w:val="0"/>
        <w:autoSpaceDE w:val="0"/>
        <w:autoSpaceDN w:val="0"/>
        <w:ind w:firstLine="709"/>
        <w:rPr>
          <w:rFonts w:eastAsia="Times New Roman" w:cs="Times New Roman"/>
          <w:sz w:val="24"/>
          <w:szCs w:val="24"/>
          <w:lang w:eastAsia="ru-RU" w:bidi="ru-RU"/>
        </w:rPr>
      </w:pPr>
      <w:r w:rsidRPr="003C5172">
        <w:rPr>
          <w:rFonts w:eastAsia="Times New Roman" w:cs="Times New Roman"/>
          <w:sz w:val="24"/>
          <w:szCs w:val="24"/>
          <w:lang w:eastAsia="ru-RU" w:bidi="ru-RU"/>
        </w:rPr>
        <w:t>Разработка любого приложения должна начинаться с выбора платформы (операционной системы устройства), для которой оно будет реализовано.</w:t>
      </w:r>
    </w:p>
    <w:p w14:paraId="08E8097B" w14:textId="77777777" w:rsidR="00F46FBE" w:rsidRPr="003C5172" w:rsidRDefault="00F46FBE" w:rsidP="003C5172">
      <w:pPr>
        <w:widowControl w:val="0"/>
        <w:autoSpaceDE w:val="0"/>
        <w:autoSpaceDN w:val="0"/>
        <w:ind w:firstLine="709"/>
        <w:rPr>
          <w:rFonts w:eastAsia="Times New Roman" w:cs="Times New Roman"/>
          <w:sz w:val="24"/>
          <w:szCs w:val="24"/>
          <w:lang w:eastAsia="ru-RU" w:bidi="ru-RU"/>
        </w:rPr>
      </w:pPr>
      <w:r w:rsidRPr="003C5172">
        <w:rPr>
          <w:rFonts w:eastAsia="Times New Roman" w:cs="Times New Roman"/>
          <w:sz w:val="24"/>
          <w:szCs w:val="24"/>
          <w:lang w:eastAsia="ru-RU" w:bidi="ru-RU"/>
        </w:rPr>
        <w:t>Для реализации приложения выбрана IDE «App Inventor», позволяющая создавать приложения для Android в визуальном режиме.</w:t>
      </w:r>
    </w:p>
    <w:p w14:paraId="48C076BF" w14:textId="1438B3EE" w:rsidR="00F46FBE" w:rsidRPr="003C5172" w:rsidRDefault="00F46FBE" w:rsidP="00654D81">
      <w:pPr>
        <w:widowControl w:val="0"/>
        <w:tabs>
          <w:tab w:val="left" w:pos="1604"/>
        </w:tabs>
        <w:autoSpaceDE w:val="0"/>
        <w:autoSpaceDN w:val="0"/>
        <w:jc w:val="center"/>
        <w:rPr>
          <w:rFonts w:eastAsia="Times New Roman" w:cs="Times New Roman"/>
          <w:b/>
          <w:bCs/>
          <w:sz w:val="24"/>
          <w:szCs w:val="24"/>
          <w:lang w:eastAsia="ru-RU" w:bidi="ru-RU"/>
        </w:rPr>
      </w:pPr>
      <w:r w:rsidRPr="003C5172">
        <w:rPr>
          <w:rFonts w:eastAsia="Times New Roman" w:cs="Times New Roman"/>
          <w:b/>
          <w:bCs/>
          <w:sz w:val="24"/>
          <w:szCs w:val="24"/>
          <w:lang w:eastAsia="ru-RU" w:bidi="ru-RU"/>
        </w:rPr>
        <w:t>2.1</w:t>
      </w:r>
      <w:r w:rsidR="00654D81">
        <w:rPr>
          <w:rFonts w:eastAsia="Times New Roman" w:cs="Times New Roman"/>
          <w:b/>
          <w:bCs/>
          <w:sz w:val="24"/>
          <w:szCs w:val="24"/>
          <w:lang w:eastAsia="ru-RU" w:bidi="ru-RU"/>
        </w:rPr>
        <w:t xml:space="preserve">. </w:t>
      </w:r>
      <w:r w:rsidRPr="003C5172">
        <w:rPr>
          <w:rFonts w:eastAsia="Times New Roman" w:cs="Times New Roman"/>
          <w:b/>
          <w:bCs/>
          <w:sz w:val="24"/>
          <w:szCs w:val="24"/>
          <w:lang w:eastAsia="ru-RU" w:bidi="ru-RU"/>
        </w:rPr>
        <w:t>Разработка интерфейса и логики</w:t>
      </w:r>
      <w:r w:rsidRPr="003C5172">
        <w:rPr>
          <w:rFonts w:eastAsia="Times New Roman" w:cs="Times New Roman"/>
          <w:b/>
          <w:bCs/>
          <w:spacing w:val="-3"/>
          <w:sz w:val="24"/>
          <w:szCs w:val="24"/>
          <w:lang w:eastAsia="ru-RU" w:bidi="ru-RU"/>
        </w:rPr>
        <w:t xml:space="preserve"> </w:t>
      </w:r>
      <w:r w:rsidRPr="003C5172">
        <w:rPr>
          <w:rFonts w:eastAsia="Times New Roman" w:cs="Times New Roman"/>
          <w:b/>
          <w:bCs/>
          <w:sz w:val="24"/>
          <w:szCs w:val="24"/>
          <w:lang w:eastAsia="ru-RU" w:bidi="ru-RU"/>
        </w:rPr>
        <w:t>приложения</w:t>
      </w:r>
    </w:p>
    <w:p w14:paraId="1A9846AB" w14:textId="77777777" w:rsidR="00F46FBE" w:rsidRPr="003C5172" w:rsidRDefault="00F46FBE" w:rsidP="003C5172">
      <w:pPr>
        <w:widowControl w:val="0"/>
        <w:autoSpaceDE w:val="0"/>
        <w:autoSpaceDN w:val="0"/>
        <w:ind w:firstLine="709"/>
        <w:rPr>
          <w:rFonts w:eastAsia="Times New Roman" w:cs="Times New Roman"/>
          <w:sz w:val="24"/>
          <w:szCs w:val="24"/>
          <w:lang w:eastAsia="ru-RU" w:bidi="ru-RU"/>
        </w:rPr>
      </w:pPr>
      <w:r w:rsidRPr="003C5172">
        <w:rPr>
          <w:rFonts w:eastAsia="Times New Roman" w:cs="Times New Roman"/>
          <w:sz w:val="24"/>
          <w:szCs w:val="24"/>
          <w:lang w:eastAsia="ru-RU" w:bidi="ru-RU"/>
        </w:rPr>
        <w:t xml:space="preserve">Интерфейс приложения построен исходя из основного его предназначения – </w:t>
      </w:r>
      <w:r w:rsidRPr="003C5172">
        <w:rPr>
          <w:rFonts w:eastAsia="Times New Roman" w:cs="Times New Roman"/>
          <w:color w:val="000000"/>
          <w:sz w:val="24"/>
          <w:szCs w:val="24"/>
          <w:lang w:eastAsia="ru-RU" w:bidi="ru-RU"/>
        </w:rPr>
        <w:t>воспитание патриотизма, любви к малой Родине</w:t>
      </w:r>
      <w:r w:rsidRPr="003C5172">
        <w:rPr>
          <w:rFonts w:eastAsia="Times New Roman" w:cs="Times New Roman"/>
          <w:sz w:val="24"/>
          <w:szCs w:val="24"/>
          <w:lang w:eastAsia="ru-RU" w:bidi="ru-RU"/>
        </w:rPr>
        <w:t xml:space="preserve">. Интерфейс </w:t>
      </w:r>
      <w:r w:rsidRPr="003C5172">
        <w:rPr>
          <w:rFonts w:eastAsia="Times New Roman" w:cs="Times New Roman"/>
          <w:color w:val="111111"/>
          <w:sz w:val="24"/>
          <w:szCs w:val="24"/>
          <w:lang w:eastAsia="ru-RU" w:bidi="ru-RU"/>
        </w:rPr>
        <w:t xml:space="preserve">главного экрана </w:t>
      </w:r>
      <w:r w:rsidRPr="003C5172">
        <w:rPr>
          <w:rFonts w:eastAsia="Times New Roman" w:cs="Times New Roman"/>
          <w:sz w:val="24"/>
          <w:szCs w:val="24"/>
          <w:lang w:eastAsia="ru-RU" w:bidi="ru-RU"/>
        </w:rPr>
        <w:t>максимально простой. Переход к просмотру или выполнению задания происходит через меню приложения.</w:t>
      </w:r>
    </w:p>
    <w:p w14:paraId="5EDBDA52" w14:textId="77777777" w:rsidR="00F46FBE" w:rsidRPr="003C5172" w:rsidRDefault="00F46FBE" w:rsidP="003C5172">
      <w:pPr>
        <w:widowControl w:val="0"/>
        <w:autoSpaceDE w:val="0"/>
        <w:autoSpaceDN w:val="0"/>
        <w:ind w:firstLine="709"/>
        <w:rPr>
          <w:rFonts w:eastAsia="Times New Roman" w:cs="Times New Roman"/>
          <w:sz w:val="24"/>
          <w:szCs w:val="24"/>
          <w:lang w:eastAsia="ru-RU" w:bidi="ru-RU"/>
        </w:rPr>
      </w:pPr>
      <w:r w:rsidRPr="003C5172">
        <w:rPr>
          <w:rFonts w:eastAsia="Times New Roman" w:cs="Times New Roman"/>
          <w:sz w:val="24"/>
          <w:szCs w:val="24"/>
          <w:lang w:eastAsia="ru-RU" w:bidi="ru-RU"/>
        </w:rPr>
        <w:t>Приложение состоит из следующих компонентов:</w:t>
      </w:r>
    </w:p>
    <w:p w14:paraId="33537194" w14:textId="426BED46" w:rsidR="00F46FBE" w:rsidRPr="003C5172" w:rsidRDefault="00F46FBE" w:rsidP="003C5172">
      <w:pPr>
        <w:widowControl w:val="0"/>
        <w:numPr>
          <w:ilvl w:val="0"/>
          <w:numId w:val="8"/>
        </w:numPr>
        <w:tabs>
          <w:tab w:val="left" w:pos="567"/>
        </w:tabs>
        <w:autoSpaceDE w:val="0"/>
        <w:autoSpaceDN w:val="0"/>
        <w:ind w:left="0" w:firstLine="709"/>
        <w:rPr>
          <w:rFonts w:eastAsia="Times New Roman" w:cs="Times New Roman"/>
          <w:color w:val="131313"/>
          <w:sz w:val="24"/>
          <w:szCs w:val="24"/>
          <w:lang w:eastAsia="ru-RU" w:bidi="ru-RU"/>
        </w:rPr>
      </w:pPr>
      <w:r w:rsidRPr="003C5172">
        <w:rPr>
          <w:rFonts w:eastAsia="Times New Roman" w:cs="Times New Roman"/>
          <w:sz w:val="24"/>
          <w:szCs w:val="24"/>
          <w:lang w:eastAsia="ru-RU" w:bidi="ru-RU"/>
        </w:rPr>
        <w:t>стартового экрана, на котором размещена кнопка «Время и память Лидчины» для входа в само приложение, состоящее из нескольких категорий: «Памятники военной истории», «Культурное наследие Лидчины», «Лидчина туристическая», «Видеоистория Лидчины», «Тропинка знаний» (см. рисунок 1);</w:t>
      </w:r>
    </w:p>
    <w:p w14:paraId="09B522B4" w14:textId="77777777" w:rsidR="008A7B9A" w:rsidRDefault="008A7B9A" w:rsidP="008A7B9A">
      <w:pPr>
        <w:widowControl w:val="0"/>
        <w:tabs>
          <w:tab w:val="left" w:pos="1194"/>
        </w:tabs>
        <w:autoSpaceDE w:val="0"/>
        <w:autoSpaceDN w:val="0"/>
        <w:jc w:val="center"/>
        <w:rPr>
          <w:rFonts w:eastAsia="Times New Roman" w:cs="Times New Roman"/>
          <w:color w:val="131313"/>
          <w:sz w:val="24"/>
          <w:szCs w:val="24"/>
          <w:lang w:eastAsia="ru-RU" w:bidi="ru-RU"/>
        </w:rPr>
      </w:pPr>
    </w:p>
    <w:p w14:paraId="233902EC" w14:textId="391B838B" w:rsidR="00F46FBE" w:rsidRPr="003C5172" w:rsidRDefault="008A7B9A" w:rsidP="008A7B9A">
      <w:pPr>
        <w:widowControl w:val="0"/>
        <w:tabs>
          <w:tab w:val="left" w:pos="1194"/>
        </w:tabs>
        <w:autoSpaceDE w:val="0"/>
        <w:autoSpaceDN w:val="0"/>
        <w:jc w:val="center"/>
        <w:rPr>
          <w:rFonts w:eastAsia="Times New Roman" w:cs="Times New Roman"/>
          <w:color w:val="131313"/>
          <w:sz w:val="24"/>
          <w:szCs w:val="24"/>
          <w:lang w:eastAsia="ru-RU" w:bidi="ru-RU"/>
        </w:rPr>
      </w:pPr>
      <w:r>
        <w:rPr>
          <w:rFonts w:eastAsia="Times New Roman"/>
          <w:noProof/>
          <w:color w:val="131313"/>
          <w:sz w:val="24"/>
          <w:szCs w:val="24"/>
          <w:lang w:bidi="ru-RU"/>
        </w:rPr>
        <w:drawing>
          <wp:inline distT="0" distB="0" distL="0" distR="0" wp14:anchorId="3ECDF2B4" wp14:editId="5E6E5175">
            <wp:extent cx="1509455" cy="2519171"/>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510103" cy="2520252"/>
                    </a:xfrm>
                    <a:prstGeom prst="rect">
                      <a:avLst/>
                    </a:prstGeom>
                    <a:noFill/>
                  </pic:spPr>
                </pic:pic>
              </a:graphicData>
            </a:graphic>
          </wp:inline>
        </w:drawing>
      </w:r>
      <w:r>
        <w:rPr>
          <w:rFonts w:eastAsia="Times New Roman" w:cs="Times New Roman"/>
          <w:color w:val="131313"/>
          <w:sz w:val="24"/>
          <w:szCs w:val="24"/>
          <w:lang w:eastAsia="ru-RU" w:bidi="ru-RU"/>
        </w:rPr>
        <w:t xml:space="preserve">   </w:t>
      </w:r>
      <w:r>
        <w:rPr>
          <w:rFonts w:eastAsia="Times New Roman"/>
          <w:noProof/>
          <w:color w:val="131313"/>
          <w:sz w:val="24"/>
          <w:szCs w:val="24"/>
          <w:lang w:bidi="ru-RU"/>
        </w:rPr>
        <w:drawing>
          <wp:inline distT="0" distB="0" distL="0" distR="0" wp14:anchorId="1A304FE3" wp14:editId="35C78BCC">
            <wp:extent cx="1497382" cy="2520000"/>
            <wp:effectExtent l="0" t="0" r="762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497382" cy="2520000"/>
                    </a:xfrm>
                    <a:prstGeom prst="rect">
                      <a:avLst/>
                    </a:prstGeom>
                    <a:noFill/>
                  </pic:spPr>
                </pic:pic>
              </a:graphicData>
            </a:graphic>
          </wp:inline>
        </w:drawing>
      </w:r>
    </w:p>
    <w:p w14:paraId="0A941C69" w14:textId="77777777" w:rsidR="00F46FBE" w:rsidRPr="008A7B9A" w:rsidRDefault="00F46FBE" w:rsidP="008A7B9A">
      <w:pPr>
        <w:widowControl w:val="0"/>
        <w:tabs>
          <w:tab w:val="left" w:pos="1194"/>
        </w:tabs>
        <w:autoSpaceDE w:val="0"/>
        <w:autoSpaceDN w:val="0"/>
        <w:ind w:firstLine="709"/>
        <w:jc w:val="center"/>
        <w:rPr>
          <w:rFonts w:eastAsia="Times New Roman" w:cs="Times New Roman"/>
          <w:color w:val="131313"/>
          <w:sz w:val="16"/>
          <w:szCs w:val="16"/>
          <w:lang w:eastAsia="ru-RU" w:bidi="ru-RU"/>
        </w:rPr>
      </w:pPr>
    </w:p>
    <w:p w14:paraId="6F12A1FD" w14:textId="434ADB4A" w:rsidR="00F46FBE" w:rsidRDefault="00F46FBE" w:rsidP="008A7B9A">
      <w:pPr>
        <w:widowControl w:val="0"/>
        <w:tabs>
          <w:tab w:val="left" w:pos="1194"/>
        </w:tabs>
        <w:autoSpaceDE w:val="0"/>
        <w:autoSpaceDN w:val="0"/>
        <w:jc w:val="center"/>
        <w:rPr>
          <w:rFonts w:eastAsia="Times New Roman" w:cs="Times New Roman"/>
          <w:b/>
          <w:color w:val="131313"/>
          <w:sz w:val="24"/>
          <w:szCs w:val="24"/>
          <w:lang w:eastAsia="ru-RU" w:bidi="ru-RU"/>
        </w:rPr>
      </w:pPr>
      <w:r w:rsidRPr="003C5172">
        <w:rPr>
          <w:rFonts w:eastAsia="Times New Roman" w:cs="Times New Roman"/>
          <w:b/>
          <w:color w:val="131313"/>
          <w:sz w:val="24"/>
          <w:szCs w:val="24"/>
          <w:lang w:eastAsia="ru-RU" w:bidi="ru-RU"/>
        </w:rPr>
        <w:t>Рисунок 1. Стартовый экран приложения</w:t>
      </w:r>
    </w:p>
    <w:p w14:paraId="29CB78FB" w14:textId="77777777" w:rsidR="008A7B9A" w:rsidRPr="003C5172" w:rsidRDefault="008A7B9A" w:rsidP="008A7B9A">
      <w:pPr>
        <w:widowControl w:val="0"/>
        <w:tabs>
          <w:tab w:val="left" w:pos="1194"/>
        </w:tabs>
        <w:autoSpaceDE w:val="0"/>
        <w:autoSpaceDN w:val="0"/>
        <w:jc w:val="center"/>
        <w:rPr>
          <w:rFonts w:eastAsia="Times New Roman" w:cs="Times New Roman"/>
          <w:b/>
          <w:color w:val="131313"/>
          <w:sz w:val="24"/>
          <w:szCs w:val="24"/>
          <w:lang w:eastAsia="ru-RU" w:bidi="ru-RU"/>
        </w:rPr>
      </w:pPr>
    </w:p>
    <w:p w14:paraId="38DD4971" w14:textId="5BE6766C" w:rsidR="00F46FBE" w:rsidRPr="003C5172" w:rsidRDefault="00F46FBE" w:rsidP="003C5172">
      <w:pPr>
        <w:widowControl w:val="0"/>
        <w:numPr>
          <w:ilvl w:val="0"/>
          <w:numId w:val="8"/>
        </w:numPr>
        <w:tabs>
          <w:tab w:val="left" w:pos="567"/>
          <w:tab w:val="left" w:pos="1560"/>
        </w:tabs>
        <w:autoSpaceDE w:val="0"/>
        <w:autoSpaceDN w:val="0"/>
        <w:ind w:left="0" w:firstLine="709"/>
        <w:rPr>
          <w:rFonts w:eastAsia="Times New Roman" w:cs="Times New Roman"/>
          <w:color w:val="131313"/>
          <w:sz w:val="24"/>
          <w:szCs w:val="24"/>
          <w:lang w:eastAsia="ru-RU" w:bidi="ru-RU"/>
        </w:rPr>
      </w:pPr>
      <w:r w:rsidRPr="003C5172">
        <w:rPr>
          <w:rFonts w:eastAsia="Times New Roman" w:cs="Times New Roman"/>
          <w:sz w:val="24"/>
          <w:szCs w:val="24"/>
          <w:lang w:eastAsia="ru-RU" w:bidi="ru-RU"/>
        </w:rPr>
        <w:t xml:space="preserve">в категории «Памятники военной истории» представлена информация </w:t>
      </w:r>
      <w:r w:rsidRPr="003C5172">
        <w:rPr>
          <w:rFonts w:eastAsia="Times New Roman" w:cs="Times New Roman"/>
          <w:color w:val="131313"/>
          <w:sz w:val="24"/>
          <w:szCs w:val="24"/>
          <w:lang w:eastAsia="ru-RU" w:bidi="ru-RU"/>
        </w:rPr>
        <w:t xml:space="preserve">о </w:t>
      </w:r>
      <w:r w:rsidRPr="003C5172">
        <w:rPr>
          <w:rFonts w:eastAsia="Times New Roman" w:cs="Times New Roman"/>
          <w:sz w:val="24"/>
          <w:szCs w:val="24"/>
          <w:lang w:eastAsia="ru-RU" w:bidi="ru-RU"/>
        </w:rPr>
        <w:t xml:space="preserve">памятниках, находящихся на территории Лидского района (см. рисунок 2); </w:t>
      </w:r>
    </w:p>
    <w:p w14:paraId="54785EF2" w14:textId="3EBE9D64" w:rsidR="008B09DA" w:rsidRDefault="008B09DA" w:rsidP="003C5172">
      <w:pPr>
        <w:widowControl w:val="0"/>
        <w:tabs>
          <w:tab w:val="left" w:pos="1194"/>
        </w:tabs>
        <w:autoSpaceDE w:val="0"/>
        <w:autoSpaceDN w:val="0"/>
        <w:ind w:firstLine="709"/>
        <w:rPr>
          <w:rFonts w:eastAsia="Times New Roman" w:cs="Times New Roman"/>
          <w:color w:val="131313"/>
          <w:sz w:val="24"/>
          <w:szCs w:val="24"/>
          <w:lang w:eastAsia="ru-RU" w:bidi="ru-RU"/>
        </w:rPr>
      </w:pPr>
    </w:p>
    <w:p w14:paraId="31A8EB75" w14:textId="5A0A7F72" w:rsidR="008A7B9A" w:rsidRDefault="008A7B9A" w:rsidP="008A7B9A">
      <w:pPr>
        <w:widowControl w:val="0"/>
        <w:tabs>
          <w:tab w:val="left" w:pos="1194"/>
        </w:tabs>
        <w:autoSpaceDE w:val="0"/>
        <w:autoSpaceDN w:val="0"/>
        <w:jc w:val="center"/>
        <w:rPr>
          <w:rFonts w:eastAsia="Times New Roman" w:cs="Times New Roman"/>
          <w:color w:val="131313"/>
          <w:sz w:val="24"/>
          <w:szCs w:val="24"/>
          <w:lang w:eastAsia="ru-RU" w:bidi="ru-RU"/>
        </w:rPr>
      </w:pPr>
      <w:r>
        <w:rPr>
          <w:rFonts w:eastAsia="Times New Roman"/>
          <w:noProof/>
          <w:color w:val="131313"/>
          <w:sz w:val="24"/>
          <w:szCs w:val="24"/>
          <w:lang w:bidi="ru-RU"/>
        </w:rPr>
        <w:lastRenderedPageBreak/>
        <w:drawing>
          <wp:inline distT="0" distB="0" distL="0" distR="0" wp14:anchorId="3E14D796" wp14:editId="409F6AD6">
            <wp:extent cx="1493864" cy="25200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493864" cy="2520000"/>
                    </a:xfrm>
                    <a:prstGeom prst="rect">
                      <a:avLst/>
                    </a:prstGeom>
                    <a:noFill/>
                  </pic:spPr>
                </pic:pic>
              </a:graphicData>
            </a:graphic>
          </wp:inline>
        </w:drawing>
      </w:r>
      <w:r>
        <w:rPr>
          <w:rFonts w:eastAsia="Times New Roman" w:cs="Times New Roman"/>
          <w:color w:val="131313"/>
          <w:sz w:val="24"/>
          <w:szCs w:val="24"/>
          <w:lang w:eastAsia="ru-RU" w:bidi="ru-RU"/>
        </w:rPr>
        <w:t xml:space="preserve">   </w:t>
      </w:r>
      <w:r>
        <w:rPr>
          <w:rFonts w:eastAsia="Times New Roman"/>
          <w:noProof/>
          <w:color w:val="131313"/>
          <w:sz w:val="24"/>
          <w:szCs w:val="24"/>
          <w:lang w:bidi="ru-RU"/>
        </w:rPr>
        <w:drawing>
          <wp:inline distT="0" distB="0" distL="0" distR="0" wp14:anchorId="10956AD1" wp14:editId="4F2F994F">
            <wp:extent cx="1496414" cy="2520000"/>
            <wp:effectExtent l="0" t="0" r="8890" b="0"/>
            <wp:docPr id="7177" name="Рисунок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496414" cy="2520000"/>
                    </a:xfrm>
                    <a:prstGeom prst="rect">
                      <a:avLst/>
                    </a:prstGeom>
                    <a:noFill/>
                  </pic:spPr>
                </pic:pic>
              </a:graphicData>
            </a:graphic>
          </wp:inline>
        </w:drawing>
      </w:r>
    </w:p>
    <w:p w14:paraId="7D5F5AB3" w14:textId="77777777" w:rsidR="008A7B9A" w:rsidRPr="008A7B9A" w:rsidRDefault="008A7B9A" w:rsidP="008A7B9A">
      <w:pPr>
        <w:widowControl w:val="0"/>
        <w:tabs>
          <w:tab w:val="left" w:pos="1194"/>
        </w:tabs>
        <w:autoSpaceDE w:val="0"/>
        <w:autoSpaceDN w:val="0"/>
        <w:ind w:firstLine="709"/>
        <w:jc w:val="center"/>
        <w:rPr>
          <w:rFonts w:eastAsia="Times New Roman" w:cs="Times New Roman"/>
          <w:color w:val="131313"/>
          <w:sz w:val="16"/>
          <w:szCs w:val="16"/>
          <w:lang w:eastAsia="ru-RU" w:bidi="ru-RU"/>
        </w:rPr>
      </w:pPr>
    </w:p>
    <w:p w14:paraId="4AFDEE6A" w14:textId="53616651" w:rsidR="00F46FBE" w:rsidRDefault="00F46FBE" w:rsidP="008A7B9A">
      <w:pPr>
        <w:widowControl w:val="0"/>
        <w:tabs>
          <w:tab w:val="left" w:pos="1194"/>
        </w:tabs>
        <w:autoSpaceDE w:val="0"/>
        <w:autoSpaceDN w:val="0"/>
        <w:jc w:val="center"/>
        <w:rPr>
          <w:rFonts w:eastAsia="Times New Roman" w:cs="Times New Roman"/>
          <w:b/>
          <w:color w:val="131313"/>
          <w:sz w:val="24"/>
          <w:szCs w:val="24"/>
          <w:lang w:eastAsia="ru-RU" w:bidi="ru-RU"/>
        </w:rPr>
      </w:pPr>
      <w:r w:rsidRPr="003C5172">
        <w:rPr>
          <w:rFonts w:eastAsia="Times New Roman" w:cs="Times New Roman"/>
          <w:b/>
          <w:color w:val="131313"/>
          <w:sz w:val="24"/>
          <w:szCs w:val="24"/>
          <w:lang w:eastAsia="ru-RU" w:bidi="ru-RU"/>
        </w:rPr>
        <w:t>Рисунок 2. Категория «Памятники военной истории»</w:t>
      </w:r>
    </w:p>
    <w:p w14:paraId="5A9F0844" w14:textId="77777777" w:rsidR="008A7B9A" w:rsidRPr="003C5172" w:rsidRDefault="008A7B9A" w:rsidP="008A7B9A">
      <w:pPr>
        <w:widowControl w:val="0"/>
        <w:tabs>
          <w:tab w:val="left" w:pos="1194"/>
        </w:tabs>
        <w:autoSpaceDE w:val="0"/>
        <w:autoSpaceDN w:val="0"/>
        <w:jc w:val="center"/>
        <w:rPr>
          <w:rFonts w:eastAsia="Times New Roman" w:cs="Times New Roman"/>
          <w:b/>
          <w:color w:val="131313"/>
          <w:sz w:val="24"/>
          <w:szCs w:val="24"/>
          <w:lang w:eastAsia="ru-RU" w:bidi="ru-RU"/>
        </w:rPr>
      </w:pPr>
    </w:p>
    <w:p w14:paraId="0AB02A8F" w14:textId="2B1CDEB4" w:rsidR="00F46FBE" w:rsidRPr="008A7B9A" w:rsidRDefault="00F46FBE" w:rsidP="003C5172">
      <w:pPr>
        <w:widowControl w:val="0"/>
        <w:numPr>
          <w:ilvl w:val="0"/>
          <w:numId w:val="8"/>
        </w:numPr>
        <w:tabs>
          <w:tab w:val="left" w:pos="0"/>
          <w:tab w:val="left" w:pos="567"/>
        </w:tabs>
        <w:autoSpaceDE w:val="0"/>
        <w:autoSpaceDN w:val="0"/>
        <w:ind w:left="0" w:firstLine="709"/>
        <w:rPr>
          <w:rFonts w:eastAsia="Times New Roman" w:cs="Times New Roman"/>
          <w:color w:val="131313"/>
          <w:sz w:val="24"/>
          <w:szCs w:val="24"/>
          <w:lang w:eastAsia="ru-RU" w:bidi="ru-RU"/>
        </w:rPr>
      </w:pPr>
      <w:r w:rsidRPr="003C5172">
        <w:rPr>
          <w:rFonts w:eastAsia="Times New Roman" w:cs="Times New Roman"/>
          <w:sz w:val="24"/>
          <w:szCs w:val="24"/>
          <w:lang w:eastAsia="ru-RU" w:bidi="ru-RU"/>
        </w:rPr>
        <w:t xml:space="preserve">в категории «Культурное наследие Лидчины» </w:t>
      </w:r>
      <w:r w:rsidRPr="003C5172">
        <w:rPr>
          <w:rFonts w:eastAsia="Times New Roman" w:cs="Times New Roman"/>
          <w:bCs/>
          <w:color w:val="131313"/>
          <w:sz w:val="24"/>
          <w:szCs w:val="24"/>
          <w:lang w:eastAsia="ru-RU" w:bidi="ru-RU"/>
        </w:rPr>
        <w:t xml:space="preserve">представлена информация об архитектурных объектах, находящихся на территории Лидского района, истории их возникновения </w:t>
      </w:r>
      <w:r w:rsidRPr="003C5172">
        <w:rPr>
          <w:rFonts w:eastAsia="Times New Roman" w:cs="Times New Roman"/>
          <w:sz w:val="24"/>
          <w:szCs w:val="24"/>
          <w:lang w:eastAsia="ru-RU" w:bidi="ru-RU"/>
        </w:rPr>
        <w:t>(см. рисунок 3);</w:t>
      </w:r>
    </w:p>
    <w:p w14:paraId="0D985BDC" w14:textId="60505CE0" w:rsidR="008A7B9A" w:rsidRDefault="008A7B9A" w:rsidP="008A7B9A">
      <w:pPr>
        <w:widowControl w:val="0"/>
        <w:tabs>
          <w:tab w:val="left" w:pos="0"/>
          <w:tab w:val="left" w:pos="567"/>
        </w:tabs>
        <w:autoSpaceDE w:val="0"/>
        <w:autoSpaceDN w:val="0"/>
        <w:jc w:val="center"/>
        <w:rPr>
          <w:rFonts w:eastAsia="Times New Roman" w:cs="Times New Roman"/>
          <w:color w:val="131313"/>
          <w:sz w:val="24"/>
          <w:szCs w:val="24"/>
          <w:lang w:eastAsia="ru-RU" w:bidi="ru-RU"/>
        </w:rPr>
      </w:pPr>
    </w:p>
    <w:p w14:paraId="0607F2DE" w14:textId="422E5026" w:rsidR="008A7B9A" w:rsidRDefault="008A7B9A" w:rsidP="008A7B9A">
      <w:pPr>
        <w:widowControl w:val="0"/>
        <w:tabs>
          <w:tab w:val="left" w:pos="0"/>
          <w:tab w:val="left" w:pos="567"/>
        </w:tabs>
        <w:autoSpaceDE w:val="0"/>
        <w:autoSpaceDN w:val="0"/>
        <w:jc w:val="center"/>
        <w:rPr>
          <w:rFonts w:eastAsia="Times New Roman" w:cs="Times New Roman"/>
          <w:color w:val="131313"/>
          <w:sz w:val="24"/>
          <w:szCs w:val="24"/>
          <w:lang w:eastAsia="ru-RU" w:bidi="ru-RU"/>
        </w:rPr>
      </w:pPr>
      <w:r>
        <w:rPr>
          <w:rFonts w:eastAsia="Times New Roman"/>
          <w:b/>
          <w:noProof/>
          <w:color w:val="131313"/>
          <w:sz w:val="24"/>
          <w:szCs w:val="24"/>
          <w:lang w:bidi="ru-RU"/>
        </w:rPr>
        <w:drawing>
          <wp:inline distT="0" distB="0" distL="0" distR="0" wp14:anchorId="4D2B225B" wp14:editId="1C3DE53B">
            <wp:extent cx="1532035" cy="2519680"/>
            <wp:effectExtent l="0" t="0" r="0" b="0"/>
            <wp:docPr id="7178" name="Рисунок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533596" cy="2522248"/>
                    </a:xfrm>
                    <a:prstGeom prst="rect">
                      <a:avLst/>
                    </a:prstGeom>
                    <a:noFill/>
                  </pic:spPr>
                </pic:pic>
              </a:graphicData>
            </a:graphic>
          </wp:inline>
        </w:drawing>
      </w:r>
      <w:r>
        <w:rPr>
          <w:rFonts w:eastAsia="Times New Roman" w:cs="Times New Roman"/>
          <w:color w:val="131313"/>
          <w:sz w:val="24"/>
          <w:szCs w:val="24"/>
          <w:lang w:eastAsia="ru-RU" w:bidi="ru-RU"/>
        </w:rPr>
        <w:t xml:space="preserve">   </w:t>
      </w:r>
      <w:r>
        <w:rPr>
          <w:rFonts w:eastAsia="Times New Roman"/>
          <w:b/>
          <w:noProof/>
          <w:color w:val="131313"/>
          <w:sz w:val="24"/>
          <w:szCs w:val="24"/>
          <w:lang w:bidi="ru-RU"/>
        </w:rPr>
        <w:drawing>
          <wp:inline distT="0" distB="0" distL="0" distR="0" wp14:anchorId="77D0D5EC" wp14:editId="21ABB1E7">
            <wp:extent cx="1490185" cy="2520000"/>
            <wp:effectExtent l="0" t="0" r="0" b="0"/>
            <wp:docPr id="8203" name="Рисунок 8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490185" cy="2520000"/>
                    </a:xfrm>
                    <a:prstGeom prst="rect">
                      <a:avLst/>
                    </a:prstGeom>
                    <a:noFill/>
                  </pic:spPr>
                </pic:pic>
              </a:graphicData>
            </a:graphic>
          </wp:inline>
        </w:drawing>
      </w:r>
    </w:p>
    <w:p w14:paraId="42DB8E35" w14:textId="77777777" w:rsidR="008A7B9A" w:rsidRPr="00920481" w:rsidRDefault="008A7B9A" w:rsidP="00920481">
      <w:pPr>
        <w:widowControl w:val="0"/>
        <w:tabs>
          <w:tab w:val="left" w:pos="0"/>
          <w:tab w:val="left" w:pos="567"/>
        </w:tabs>
        <w:autoSpaceDE w:val="0"/>
        <w:autoSpaceDN w:val="0"/>
        <w:jc w:val="center"/>
        <w:rPr>
          <w:rFonts w:eastAsia="Times New Roman" w:cs="Times New Roman"/>
          <w:color w:val="131313"/>
          <w:sz w:val="16"/>
          <w:szCs w:val="16"/>
          <w:lang w:eastAsia="ru-RU" w:bidi="ru-RU"/>
        </w:rPr>
      </w:pPr>
    </w:p>
    <w:p w14:paraId="0A0F634B" w14:textId="0D8FD670" w:rsidR="00F46FBE" w:rsidRDefault="00F46FBE" w:rsidP="00920481">
      <w:pPr>
        <w:widowControl w:val="0"/>
        <w:tabs>
          <w:tab w:val="left" w:pos="1194"/>
        </w:tabs>
        <w:autoSpaceDE w:val="0"/>
        <w:autoSpaceDN w:val="0"/>
        <w:jc w:val="center"/>
        <w:rPr>
          <w:rFonts w:eastAsia="Times New Roman" w:cs="Times New Roman"/>
          <w:b/>
          <w:color w:val="131313"/>
          <w:sz w:val="24"/>
          <w:szCs w:val="24"/>
          <w:lang w:eastAsia="ru-RU" w:bidi="ru-RU"/>
        </w:rPr>
      </w:pPr>
      <w:r w:rsidRPr="003C5172">
        <w:rPr>
          <w:rFonts w:eastAsia="Times New Roman" w:cs="Times New Roman"/>
          <w:b/>
          <w:color w:val="131313"/>
          <w:sz w:val="24"/>
          <w:szCs w:val="24"/>
          <w:lang w:eastAsia="ru-RU" w:bidi="ru-RU"/>
        </w:rPr>
        <w:t>Рисунок 3. Категория «Культурное наследие Лидчины»</w:t>
      </w:r>
    </w:p>
    <w:p w14:paraId="62223D89" w14:textId="77777777" w:rsidR="00920481" w:rsidRPr="003C5172" w:rsidRDefault="00920481" w:rsidP="00920481">
      <w:pPr>
        <w:widowControl w:val="0"/>
        <w:tabs>
          <w:tab w:val="left" w:pos="1194"/>
        </w:tabs>
        <w:autoSpaceDE w:val="0"/>
        <w:autoSpaceDN w:val="0"/>
        <w:jc w:val="center"/>
        <w:rPr>
          <w:rFonts w:eastAsia="Times New Roman" w:cs="Times New Roman"/>
          <w:b/>
          <w:color w:val="131313"/>
          <w:sz w:val="24"/>
          <w:szCs w:val="24"/>
          <w:lang w:eastAsia="ru-RU" w:bidi="ru-RU"/>
        </w:rPr>
      </w:pPr>
    </w:p>
    <w:p w14:paraId="0B60EAA6" w14:textId="3C5637AD" w:rsidR="00F46FBE" w:rsidRPr="003C5172" w:rsidRDefault="00F46FBE" w:rsidP="003C5172">
      <w:pPr>
        <w:widowControl w:val="0"/>
        <w:numPr>
          <w:ilvl w:val="0"/>
          <w:numId w:val="8"/>
        </w:numPr>
        <w:tabs>
          <w:tab w:val="left" w:pos="567"/>
          <w:tab w:val="left" w:pos="1560"/>
        </w:tabs>
        <w:autoSpaceDE w:val="0"/>
        <w:autoSpaceDN w:val="0"/>
        <w:ind w:left="0" w:firstLine="709"/>
        <w:rPr>
          <w:rFonts w:eastAsia="Times New Roman" w:cs="Times New Roman"/>
          <w:color w:val="131313"/>
          <w:sz w:val="24"/>
          <w:szCs w:val="24"/>
          <w:lang w:eastAsia="ru-RU" w:bidi="ru-RU"/>
        </w:rPr>
      </w:pPr>
      <w:r w:rsidRPr="003C5172">
        <w:rPr>
          <w:rFonts w:eastAsia="Times New Roman" w:cs="Times New Roman"/>
          <w:sz w:val="24"/>
          <w:szCs w:val="24"/>
          <w:lang w:eastAsia="ru-RU" w:bidi="ru-RU"/>
        </w:rPr>
        <w:t>в категории «Лидчина туристическая» вы можете познакомиться с агроусадьбами, расположенными на территории Лидского района (см. рисунок 4);</w:t>
      </w:r>
    </w:p>
    <w:p w14:paraId="201690D6" w14:textId="7B51478B" w:rsidR="00F46FBE" w:rsidRDefault="00F46FBE" w:rsidP="003C5172">
      <w:pPr>
        <w:widowControl w:val="0"/>
        <w:tabs>
          <w:tab w:val="left" w:pos="1194"/>
          <w:tab w:val="left" w:pos="1560"/>
        </w:tabs>
        <w:autoSpaceDE w:val="0"/>
        <w:autoSpaceDN w:val="0"/>
        <w:ind w:firstLine="709"/>
        <w:rPr>
          <w:rFonts w:eastAsia="Times New Roman" w:cs="Times New Roman"/>
          <w:color w:val="131313"/>
          <w:sz w:val="24"/>
          <w:szCs w:val="24"/>
          <w:lang w:eastAsia="ru-RU" w:bidi="ru-RU"/>
        </w:rPr>
      </w:pPr>
    </w:p>
    <w:p w14:paraId="78328C97" w14:textId="5F4F2122" w:rsidR="00920481" w:rsidRDefault="00920481" w:rsidP="00920481">
      <w:pPr>
        <w:widowControl w:val="0"/>
        <w:tabs>
          <w:tab w:val="left" w:pos="1194"/>
          <w:tab w:val="left" w:pos="1560"/>
        </w:tabs>
        <w:autoSpaceDE w:val="0"/>
        <w:autoSpaceDN w:val="0"/>
        <w:jc w:val="center"/>
        <w:rPr>
          <w:rFonts w:eastAsia="Times New Roman" w:cs="Times New Roman"/>
          <w:color w:val="131313"/>
          <w:sz w:val="24"/>
          <w:szCs w:val="24"/>
          <w:lang w:eastAsia="ru-RU" w:bidi="ru-RU"/>
        </w:rPr>
      </w:pPr>
      <w:r>
        <w:rPr>
          <w:rFonts w:eastAsia="Times New Roman"/>
          <w:noProof/>
          <w:color w:val="131313"/>
          <w:sz w:val="24"/>
          <w:szCs w:val="24"/>
          <w:lang w:bidi="ru-RU"/>
        </w:rPr>
        <w:lastRenderedPageBreak/>
        <w:drawing>
          <wp:inline distT="0" distB="0" distL="0" distR="0" wp14:anchorId="0C750A71" wp14:editId="56FAAD5C">
            <wp:extent cx="1656763" cy="2518162"/>
            <wp:effectExtent l="0" t="0" r="635" b="0"/>
            <wp:docPr id="8204" name="Рисунок 8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670968" cy="2539752"/>
                    </a:xfrm>
                    <a:prstGeom prst="rect">
                      <a:avLst/>
                    </a:prstGeom>
                    <a:noFill/>
                  </pic:spPr>
                </pic:pic>
              </a:graphicData>
            </a:graphic>
          </wp:inline>
        </w:drawing>
      </w:r>
      <w:r>
        <w:rPr>
          <w:rFonts w:eastAsia="Times New Roman" w:cs="Times New Roman"/>
          <w:color w:val="131313"/>
          <w:sz w:val="24"/>
          <w:szCs w:val="24"/>
          <w:lang w:eastAsia="ru-RU" w:bidi="ru-RU"/>
        </w:rPr>
        <w:t xml:space="preserve">   </w:t>
      </w:r>
      <w:r>
        <w:rPr>
          <w:rFonts w:eastAsia="Times New Roman"/>
          <w:noProof/>
          <w:color w:val="131313"/>
          <w:sz w:val="24"/>
          <w:szCs w:val="24"/>
          <w:lang w:bidi="ru-RU"/>
        </w:rPr>
        <w:drawing>
          <wp:inline distT="0" distB="0" distL="0" distR="0" wp14:anchorId="6077E3A7" wp14:editId="5ACFCF71">
            <wp:extent cx="1647645" cy="2519643"/>
            <wp:effectExtent l="0" t="0" r="0" b="0"/>
            <wp:docPr id="8205" name="Рисунок 8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656720" cy="2533520"/>
                    </a:xfrm>
                    <a:prstGeom prst="rect">
                      <a:avLst/>
                    </a:prstGeom>
                    <a:noFill/>
                  </pic:spPr>
                </pic:pic>
              </a:graphicData>
            </a:graphic>
          </wp:inline>
        </w:drawing>
      </w:r>
    </w:p>
    <w:p w14:paraId="62E49D5F" w14:textId="77777777" w:rsidR="00920481" w:rsidRPr="00920481" w:rsidRDefault="00920481" w:rsidP="00920481">
      <w:pPr>
        <w:widowControl w:val="0"/>
        <w:tabs>
          <w:tab w:val="left" w:pos="1194"/>
          <w:tab w:val="left" w:pos="1560"/>
        </w:tabs>
        <w:autoSpaceDE w:val="0"/>
        <w:autoSpaceDN w:val="0"/>
        <w:jc w:val="center"/>
        <w:rPr>
          <w:rFonts w:eastAsia="Times New Roman" w:cs="Times New Roman"/>
          <w:color w:val="131313"/>
          <w:sz w:val="16"/>
          <w:szCs w:val="16"/>
          <w:lang w:eastAsia="ru-RU" w:bidi="ru-RU"/>
        </w:rPr>
      </w:pPr>
    </w:p>
    <w:p w14:paraId="61CE05C4" w14:textId="77777777" w:rsidR="00F46FBE" w:rsidRPr="003C5172" w:rsidRDefault="00F46FBE" w:rsidP="00920481">
      <w:pPr>
        <w:widowControl w:val="0"/>
        <w:tabs>
          <w:tab w:val="left" w:pos="1194"/>
        </w:tabs>
        <w:autoSpaceDE w:val="0"/>
        <w:autoSpaceDN w:val="0"/>
        <w:jc w:val="center"/>
        <w:rPr>
          <w:rFonts w:eastAsia="Times New Roman" w:cs="Times New Roman"/>
          <w:b/>
          <w:color w:val="131313"/>
          <w:sz w:val="24"/>
          <w:szCs w:val="24"/>
          <w:lang w:eastAsia="ru-RU" w:bidi="ru-RU"/>
        </w:rPr>
      </w:pPr>
      <w:r w:rsidRPr="003C5172">
        <w:rPr>
          <w:rFonts w:eastAsia="Times New Roman" w:cs="Times New Roman"/>
          <w:b/>
          <w:color w:val="131313"/>
          <w:sz w:val="24"/>
          <w:szCs w:val="24"/>
          <w:lang w:eastAsia="ru-RU" w:bidi="ru-RU"/>
        </w:rPr>
        <w:t>Рисунок 4. Категория «Лидчина туристическая»</w:t>
      </w:r>
    </w:p>
    <w:p w14:paraId="37C01FC6" w14:textId="77777777" w:rsidR="00F46FBE" w:rsidRPr="003C5172" w:rsidRDefault="00F46FBE" w:rsidP="00920481">
      <w:pPr>
        <w:widowControl w:val="0"/>
        <w:tabs>
          <w:tab w:val="left" w:pos="1194"/>
        </w:tabs>
        <w:autoSpaceDE w:val="0"/>
        <w:autoSpaceDN w:val="0"/>
        <w:jc w:val="center"/>
        <w:rPr>
          <w:rFonts w:eastAsia="Times New Roman" w:cs="Times New Roman"/>
          <w:b/>
          <w:color w:val="131313"/>
          <w:sz w:val="24"/>
          <w:szCs w:val="24"/>
          <w:lang w:eastAsia="ru-RU" w:bidi="ru-RU"/>
        </w:rPr>
      </w:pPr>
    </w:p>
    <w:p w14:paraId="608FB429" w14:textId="34A90769" w:rsidR="00F46FBE" w:rsidRPr="008B09DA" w:rsidRDefault="00F46FBE" w:rsidP="003C5172">
      <w:pPr>
        <w:widowControl w:val="0"/>
        <w:numPr>
          <w:ilvl w:val="0"/>
          <w:numId w:val="8"/>
        </w:numPr>
        <w:tabs>
          <w:tab w:val="left" w:pos="567"/>
          <w:tab w:val="left" w:pos="1560"/>
        </w:tabs>
        <w:autoSpaceDE w:val="0"/>
        <w:autoSpaceDN w:val="0"/>
        <w:ind w:left="0" w:firstLine="709"/>
        <w:rPr>
          <w:rFonts w:eastAsia="Times New Roman" w:cs="Times New Roman"/>
          <w:color w:val="131313"/>
          <w:sz w:val="24"/>
          <w:szCs w:val="24"/>
          <w:lang w:eastAsia="ru-RU" w:bidi="ru-RU"/>
        </w:rPr>
      </w:pPr>
      <w:r w:rsidRPr="003C5172">
        <w:rPr>
          <w:rFonts w:eastAsia="Times New Roman" w:cs="Times New Roman"/>
          <w:sz w:val="24"/>
          <w:szCs w:val="24"/>
          <w:lang w:eastAsia="ru-RU" w:bidi="ru-RU"/>
        </w:rPr>
        <w:t>в категории «Видеоистория Лидчины» собраны созданные нами творческие проекты о знаменитых личностях, об истории родной Лидчины (см. рисунок 5);</w:t>
      </w:r>
    </w:p>
    <w:p w14:paraId="538E1A8A" w14:textId="69D9894C" w:rsidR="008B09DA" w:rsidRDefault="008B09DA" w:rsidP="008B09DA">
      <w:pPr>
        <w:widowControl w:val="0"/>
        <w:tabs>
          <w:tab w:val="left" w:pos="567"/>
          <w:tab w:val="left" w:pos="1560"/>
        </w:tabs>
        <w:autoSpaceDE w:val="0"/>
        <w:autoSpaceDN w:val="0"/>
        <w:ind w:left="709"/>
        <w:rPr>
          <w:rFonts w:eastAsia="Times New Roman" w:cs="Times New Roman"/>
          <w:color w:val="131313"/>
          <w:sz w:val="24"/>
          <w:szCs w:val="24"/>
          <w:lang w:eastAsia="ru-RU" w:bidi="ru-RU"/>
        </w:rPr>
      </w:pPr>
    </w:p>
    <w:p w14:paraId="59751182" w14:textId="05CBD2F2" w:rsidR="00920481" w:rsidRDefault="00920481" w:rsidP="00920481">
      <w:pPr>
        <w:widowControl w:val="0"/>
        <w:tabs>
          <w:tab w:val="left" w:pos="567"/>
          <w:tab w:val="left" w:pos="1560"/>
        </w:tabs>
        <w:autoSpaceDE w:val="0"/>
        <w:autoSpaceDN w:val="0"/>
        <w:jc w:val="center"/>
        <w:rPr>
          <w:rFonts w:eastAsia="Times New Roman" w:cs="Times New Roman"/>
          <w:color w:val="131313"/>
          <w:sz w:val="24"/>
          <w:szCs w:val="24"/>
          <w:lang w:eastAsia="ru-RU" w:bidi="ru-RU"/>
        </w:rPr>
      </w:pPr>
      <w:r>
        <w:rPr>
          <w:rFonts w:eastAsia="Times New Roman"/>
          <w:noProof/>
          <w:color w:val="131313"/>
          <w:sz w:val="24"/>
          <w:szCs w:val="24"/>
          <w:lang w:bidi="ru-RU"/>
        </w:rPr>
        <w:drawing>
          <wp:inline distT="0" distB="0" distL="0" distR="0" wp14:anchorId="695AF72E" wp14:editId="274DBA8D">
            <wp:extent cx="1450389" cy="2520000"/>
            <wp:effectExtent l="0" t="0" r="0" b="0"/>
            <wp:docPr id="8207" name="Рисунок 8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450389" cy="2520000"/>
                    </a:xfrm>
                    <a:prstGeom prst="rect">
                      <a:avLst/>
                    </a:prstGeom>
                    <a:noFill/>
                  </pic:spPr>
                </pic:pic>
              </a:graphicData>
            </a:graphic>
          </wp:inline>
        </w:drawing>
      </w:r>
      <w:r>
        <w:rPr>
          <w:rFonts w:eastAsia="Times New Roman" w:cs="Times New Roman"/>
          <w:color w:val="131313"/>
          <w:sz w:val="24"/>
          <w:szCs w:val="24"/>
          <w:lang w:eastAsia="ru-RU" w:bidi="ru-RU"/>
        </w:rPr>
        <w:t xml:space="preserve">  </w:t>
      </w:r>
      <w:r>
        <w:rPr>
          <w:rFonts w:eastAsia="Times New Roman"/>
          <w:noProof/>
          <w:color w:val="131313"/>
          <w:sz w:val="24"/>
          <w:szCs w:val="24"/>
          <w:lang w:bidi="ru-RU"/>
        </w:rPr>
        <w:drawing>
          <wp:inline distT="0" distB="0" distL="0" distR="0" wp14:anchorId="788F2E34" wp14:editId="3F87AFB9">
            <wp:extent cx="1466490" cy="2519680"/>
            <wp:effectExtent l="0" t="0" r="635" b="0"/>
            <wp:docPr id="8208" name="Рисунок 8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467577" cy="2521548"/>
                    </a:xfrm>
                    <a:prstGeom prst="rect">
                      <a:avLst/>
                    </a:prstGeom>
                    <a:noFill/>
                  </pic:spPr>
                </pic:pic>
              </a:graphicData>
            </a:graphic>
          </wp:inline>
        </w:drawing>
      </w:r>
      <w:r>
        <w:rPr>
          <w:rFonts w:eastAsia="Times New Roman" w:cs="Times New Roman"/>
          <w:color w:val="131313"/>
          <w:sz w:val="24"/>
          <w:szCs w:val="24"/>
          <w:lang w:eastAsia="ru-RU" w:bidi="ru-RU"/>
        </w:rPr>
        <w:t xml:space="preserve">  </w:t>
      </w:r>
      <w:r>
        <w:rPr>
          <w:rFonts w:eastAsia="Times New Roman"/>
          <w:noProof/>
          <w:color w:val="131313"/>
          <w:sz w:val="24"/>
          <w:szCs w:val="24"/>
          <w:lang w:bidi="ru-RU"/>
        </w:rPr>
        <w:drawing>
          <wp:inline distT="0" distB="0" distL="0" distR="0" wp14:anchorId="2BF6AB5A" wp14:editId="558FF32F">
            <wp:extent cx="1466490" cy="2519680"/>
            <wp:effectExtent l="0" t="0" r="635" b="0"/>
            <wp:docPr id="9241" name="Рисунок 9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466976" cy="2520515"/>
                    </a:xfrm>
                    <a:prstGeom prst="rect">
                      <a:avLst/>
                    </a:prstGeom>
                    <a:noFill/>
                  </pic:spPr>
                </pic:pic>
              </a:graphicData>
            </a:graphic>
          </wp:inline>
        </w:drawing>
      </w:r>
    </w:p>
    <w:p w14:paraId="339812D9" w14:textId="77777777" w:rsidR="008B09DA" w:rsidRPr="00920481" w:rsidRDefault="008B09DA" w:rsidP="00920481">
      <w:pPr>
        <w:widowControl w:val="0"/>
        <w:tabs>
          <w:tab w:val="left" w:pos="567"/>
          <w:tab w:val="left" w:pos="1560"/>
        </w:tabs>
        <w:autoSpaceDE w:val="0"/>
        <w:autoSpaceDN w:val="0"/>
        <w:jc w:val="center"/>
        <w:rPr>
          <w:rFonts w:eastAsia="Times New Roman" w:cs="Times New Roman"/>
          <w:color w:val="131313"/>
          <w:sz w:val="16"/>
          <w:szCs w:val="16"/>
          <w:lang w:eastAsia="ru-RU" w:bidi="ru-RU"/>
        </w:rPr>
      </w:pPr>
    </w:p>
    <w:p w14:paraId="79E48EF1" w14:textId="47ED6240" w:rsidR="00F46FBE" w:rsidRPr="003C5172" w:rsidRDefault="00F46FBE" w:rsidP="00920481">
      <w:pPr>
        <w:widowControl w:val="0"/>
        <w:tabs>
          <w:tab w:val="left" w:pos="1194"/>
          <w:tab w:val="left" w:pos="1560"/>
        </w:tabs>
        <w:autoSpaceDE w:val="0"/>
        <w:autoSpaceDN w:val="0"/>
        <w:jc w:val="center"/>
        <w:rPr>
          <w:rFonts w:eastAsia="Times New Roman" w:cs="Times New Roman"/>
          <w:b/>
          <w:color w:val="131313"/>
          <w:sz w:val="24"/>
          <w:szCs w:val="24"/>
          <w:lang w:eastAsia="ru-RU" w:bidi="ru-RU"/>
        </w:rPr>
      </w:pPr>
      <w:r w:rsidRPr="003C5172">
        <w:rPr>
          <w:rFonts w:eastAsia="Times New Roman" w:cs="Times New Roman"/>
          <w:b/>
          <w:color w:val="131313"/>
          <w:sz w:val="24"/>
          <w:szCs w:val="24"/>
          <w:lang w:eastAsia="ru-RU" w:bidi="ru-RU"/>
        </w:rPr>
        <w:t>Рисунок 5</w:t>
      </w:r>
      <w:r w:rsidR="008B09DA">
        <w:rPr>
          <w:rFonts w:eastAsia="Times New Roman" w:cs="Times New Roman"/>
          <w:b/>
          <w:color w:val="131313"/>
          <w:sz w:val="24"/>
          <w:szCs w:val="24"/>
          <w:lang w:eastAsia="ru-RU" w:bidi="ru-RU"/>
        </w:rPr>
        <w:t xml:space="preserve">. </w:t>
      </w:r>
      <w:r w:rsidRPr="003C5172">
        <w:rPr>
          <w:rFonts w:eastAsia="Times New Roman" w:cs="Times New Roman"/>
          <w:b/>
          <w:color w:val="131313"/>
          <w:sz w:val="24"/>
          <w:szCs w:val="24"/>
          <w:lang w:eastAsia="ru-RU" w:bidi="ru-RU"/>
        </w:rPr>
        <w:t>Категория «Видеоистория Лидчины»</w:t>
      </w:r>
    </w:p>
    <w:p w14:paraId="25B351AA" w14:textId="77777777" w:rsidR="00F46FBE" w:rsidRPr="003C5172" w:rsidRDefault="00F46FBE" w:rsidP="00920481">
      <w:pPr>
        <w:widowControl w:val="0"/>
        <w:tabs>
          <w:tab w:val="left" w:pos="1194"/>
        </w:tabs>
        <w:autoSpaceDE w:val="0"/>
        <w:autoSpaceDN w:val="0"/>
        <w:jc w:val="center"/>
        <w:rPr>
          <w:rFonts w:eastAsia="Times New Roman" w:cs="Times New Roman"/>
          <w:color w:val="131313"/>
          <w:sz w:val="24"/>
          <w:szCs w:val="24"/>
          <w:lang w:eastAsia="ru-RU" w:bidi="ru-RU"/>
        </w:rPr>
      </w:pPr>
    </w:p>
    <w:p w14:paraId="6B50A459" w14:textId="1D71BD48" w:rsidR="00F46FBE" w:rsidRPr="003C5172" w:rsidRDefault="00F46FBE" w:rsidP="003C5172">
      <w:pPr>
        <w:widowControl w:val="0"/>
        <w:numPr>
          <w:ilvl w:val="0"/>
          <w:numId w:val="8"/>
        </w:numPr>
        <w:tabs>
          <w:tab w:val="left" w:pos="567"/>
          <w:tab w:val="left" w:pos="1560"/>
        </w:tabs>
        <w:autoSpaceDE w:val="0"/>
        <w:autoSpaceDN w:val="0"/>
        <w:ind w:left="0" w:firstLine="709"/>
        <w:rPr>
          <w:rFonts w:eastAsia="Times New Roman" w:cs="Times New Roman"/>
          <w:sz w:val="24"/>
          <w:szCs w:val="24"/>
          <w:lang w:eastAsia="ru-RU" w:bidi="ru-RU"/>
        </w:rPr>
      </w:pPr>
      <w:r w:rsidRPr="003C5172">
        <w:rPr>
          <w:rFonts w:eastAsia="Times New Roman" w:cs="Times New Roman"/>
          <w:sz w:val="24"/>
          <w:szCs w:val="24"/>
          <w:lang w:eastAsia="ru-RU" w:bidi="ru-RU"/>
        </w:rPr>
        <w:t xml:space="preserve">в категории «Тропинка знаний» имеются четыре экрана для выполнения заданий разного типа, где есть </w:t>
      </w:r>
      <w:r w:rsidRPr="003C5172">
        <w:rPr>
          <w:rFonts w:eastAsia="Times New Roman" w:cs="Times New Roman"/>
          <w:color w:val="131313"/>
          <w:sz w:val="24"/>
          <w:szCs w:val="24"/>
          <w:lang w:eastAsia="ru-RU" w:bidi="ru-RU"/>
        </w:rPr>
        <w:t>возможность проверить правильность выполнения, увидеть количество набранных баллов (см. рисунок 6).</w:t>
      </w:r>
    </w:p>
    <w:p w14:paraId="0FBDD003" w14:textId="77684296" w:rsidR="00F46FBE" w:rsidRDefault="00F46FBE" w:rsidP="003C5172">
      <w:pPr>
        <w:widowControl w:val="0"/>
        <w:tabs>
          <w:tab w:val="left" w:pos="1194"/>
        </w:tabs>
        <w:autoSpaceDE w:val="0"/>
        <w:autoSpaceDN w:val="0"/>
        <w:ind w:firstLine="709"/>
        <w:rPr>
          <w:rFonts w:eastAsia="Times New Roman" w:cs="Times New Roman"/>
          <w:sz w:val="24"/>
          <w:szCs w:val="24"/>
          <w:lang w:eastAsia="ru-RU" w:bidi="ru-RU"/>
        </w:rPr>
      </w:pPr>
    </w:p>
    <w:p w14:paraId="75CF68EE" w14:textId="228E7CE4" w:rsidR="00920481" w:rsidRPr="003C5172" w:rsidRDefault="00920481" w:rsidP="00920481">
      <w:pPr>
        <w:widowControl w:val="0"/>
        <w:tabs>
          <w:tab w:val="left" w:pos="1194"/>
        </w:tabs>
        <w:autoSpaceDE w:val="0"/>
        <w:autoSpaceDN w:val="0"/>
        <w:jc w:val="center"/>
        <w:rPr>
          <w:rFonts w:eastAsia="Times New Roman" w:cs="Times New Roman"/>
          <w:sz w:val="24"/>
          <w:szCs w:val="24"/>
          <w:lang w:eastAsia="ru-RU" w:bidi="ru-RU"/>
        </w:rPr>
      </w:pPr>
      <w:r>
        <w:rPr>
          <w:rFonts w:eastAsia="Times New Roman"/>
          <w:noProof/>
          <w:sz w:val="24"/>
          <w:szCs w:val="24"/>
          <w:lang w:bidi="ru-RU"/>
        </w:rPr>
        <w:lastRenderedPageBreak/>
        <w:drawing>
          <wp:inline distT="0" distB="0" distL="0" distR="0" wp14:anchorId="4F59F6E4" wp14:editId="676128F9">
            <wp:extent cx="1811547" cy="2519321"/>
            <wp:effectExtent l="0" t="0" r="0" b="0"/>
            <wp:docPr id="9244" name="Рисунок 9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819083" cy="2529802"/>
                    </a:xfrm>
                    <a:prstGeom prst="rect">
                      <a:avLst/>
                    </a:prstGeom>
                    <a:noFill/>
                  </pic:spPr>
                </pic:pic>
              </a:graphicData>
            </a:graphic>
          </wp:inline>
        </w:drawing>
      </w:r>
    </w:p>
    <w:p w14:paraId="7FE1C94B" w14:textId="77777777" w:rsidR="00F46FBE" w:rsidRPr="00920481" w:rsidRDefault="00F46FBE" w:rsidP="00920481">
      <w:pPr>
        <w:widowControl w:val="0"/>
        <w:tabs>
          <w:tab w:val="left" w:pos="1194"/>
        </w:tabs>
        <w:autoSpaceDE w:val="0"/>
        <w:autoSpaceDN w:val="0"/>
        <w:jc w:val="center"/>
        <w:rPr>
          <w:rFonts w:eastAsia="Times New Roman" w:cs="Times New Roman"/>
          <w:sz w:val="16"/>
          <w:szCs w:val="16"/>
          <w:lang w:eastAsia="ru-RU" w:bidi="ru-RU"/>
        </w:rPr>
      </w:pPr>
    </w:p>
    <w:p w14:paraId="1F2A5713" w14:textId="1F8A84BE" w:rsidR="00F46FBE" w:rsidRPr="003C5172" w:rsidRDefault="00F46FBE" w:rsidP="00920481">
      <w:pPr>
        <w:widowControl w:val="0"/>
        <w:tabs>
          <w:tab w:val="left" w:pos="1194"/>
        </w:tabs>
        <w:autoSpaceDE w:val="0"/>
        <w:autoSpaceDN w:val="0"/>
        <w:jc w:val="center"/>
        <w:rPr>
          <w:rFonts w:eastAsia="Times New Roman" w:cs="Times New Roman"/>
          <w:b/>
          <w:color w:val="131313"/>
          <w:sz w:val="24"/>
          <w:szCs w:val="24"/>
          <w:lang w:eastAsia="ru-RU" w:bidi="ru-RU"/>
        </w:rPr>
      </w:pPr>
      <w:r w:rsidRPr="003C5172">
        <w:rPr>
          <w:rFonts w:eastAsia="Times New Roman" w:cs="Times New Roman"/>
          <w:b/>
          <w:color w:val="131313"/>
          <w:sz w:val="24"/>
          <w:szCs w:val="24"/>
          <w:lang w:eastAsia="ru-RU" w:bidi="ru-RU"/>
        </w:rPr>
        <w:t>Рисунок 6. Категория «Тропинка знаний»</w:t>
      </w:r>
    </w:p>
    <w:p w14:paraId="365B4055" w14:textId="77777777" w:rsidR="00F46FBE" w:rsidRPr="003C5172" w:rsidRDefault="00F46FBE" w:rsidP="00920481">
      <w:pPr>
        <w:widowControl w:val="0"/>
        <w:tabs>
          <w:tab w:val="left" w:pos="1604"/>
        </w:tabs>
        <w:autoSpaceDE w:val="0"/>
        <w:autoSpaceDN w:val="0"/>
        <w:jc w:val="center"/>
        <w:rPr>
          <w:rFonts w:eastAsia="Times New Roman" w:cs="Times New Roman"/>
          <w:b/>
          <w:bCs/>
          <w:sz w:val="24"/>
          <w:szCs w:val="24"/>
          <w:lang w:eastAsia="ru-RU" w:bidi="ru-RU"/>
        </w:rPr>
      </w:pPr>
      <w:bookmarkStart w:id="12" w:name="_bookmark5"/>
      <w:bookmarkEnd w:id="12"/>
    </w:p>
    <w:p w14:paraId="65BFBAD8" w14:textId="77777777" w:rsidR="00F46FBE" w:rsidRPr="003C5172" w:rsidRDefault="00F46FBE" w:rsidP="008B09DA">
      <w:pPr>
        <w:widowControl w:val="0"/>
        <w:tabs>
          <w:tab w:val="left" w:pos="1604"/>
        </w:tabs>
        <w:autoSpaceDE w:val="0"/>
        <w:autoSpaceDN w:val="0"/>
        <w:jc w:val="center"/>
        <w:rPr>
          <w:rFonts w:eastAsia="Times New Roman" w:cs="Times New Roman"/>
          <w:b/>
          <w:bCs/>
          <w:sz w:val="24"/>
          <w:szCs w:val="24"/>
          <w:lang w:eastAsia="ru-RU" w:bidi="ru-RU"/>
        </w:rPr>
      </w:pPr>
      <w:r w:rsidRPr="003C5172">
        <w:rPr>
          <w:rFonts w:eastAsia="Times New Roman" w:cs="Times New Roman"/>
          <w:b/>
          <w:bCs/>
          <w:sz w:val="24"/>
          <w:szCs w:val="24"/>
          <w:lang w:eastAsia="ru-RU" w:bidi="ru-RU"/>
        </w:rPr>
        <w:t>2.2 Компоненты</w:t>
      </w:r>
      <w:r w:rsidRPr="003C5172">
        <w:rPr>
          <w:rFonts w:eastAsia="Times New Roman" w:cs="Times New Roman"/>
          <w:b/>
          <w:bCs/>
          <w:spacing w:val="-2"/>
          <w:sz w:val="24"/>
          <w:szCs w:val="24"/>
          <w:lang w:eastAsia="ru-RU" w:bidi="ru-RU"/>
        </w:rPr>
        <w:t xml:space="preserve"> </w:t>
      </w:r>
      <w:r w:rsidRPr="003C5172">
        <w:rPr>
          <w:rFonts w:eastAsia="Times New Roman" w:cs="Times New Roman"/>
          <w:b/>
          <w:bCs/>
          <w:sz w:val="24"/>
          <w:szCs w:val="24"/>
          <w:lang w:eastAsia="ru-RU" w:bidi="ru-RU"/>
        </w:rPr>
        <w:t>приложения</w:t>
      </w:r>
    </w:p>
    <w:p w14:paraId="076FD2A1" w14:textId="77777777" w:rsidR="00F46FBE" w:rsidRPr="003C5172" w:rsidRDefault="00F46FBE" w:rsidP="003C5172">
      <w:pPr>
        <w:widowControl w:val="0"/>
        <w:autoSpaceDE w:val="0"/>
        <w:autoSpaceDN w:val="0"/>
        <w:ind w:firstLine="709"/>
        <w:rPr>
          <w:rFonts w:eastAsia="Times New Roman" w:cs="Times New Roman"/>
          <w:sz w:val="24"/>
          <w:szCs w:val="24"/>
          <w:lang w:eastAsia="ru-RU" w:bidi="ru-RU"/>
        </w:rPr>
      </w:pPr>
      <w:r w:rsidRPr="003C5172">
        <w:rPr>
          <w:rFonts w:eastAsia="Times New Roman" w:cs="Times New Roman"/>
          <w:sz w:val="24"/>
          <w:szCs w:val="24"/>
          <w:lang w:eastAsia="ru-RU" w:bidi="ru-RU"/>
        </w:rPr>
        <w:t xml:space="preserve">Интерфейс </w:t>
      </w:r>
      <w:r w:rsidRPr="003C5172">
        <w:rPr>
          <w:rFonts w:eastAsia="Times New Roman" w:cs="Times New Roman"/>
          <w:color w:val="111111"/>
          <w:sz w:val="24"/>
          <w:szCs w:val="24"/>
          <w:lang w:eastAsia="ru-RU" w:bidi="ru-RU"/>
        </w:rPr>
        <w:t xml:space="preserve">главного экрана приложения </w:t>
      </w:r>
      <w:r w:rsidRPr="003C5172">
        <w:rPr>
          <w:rFonts w:eastAsia="Times New Roman" w:cs="Times New Roman"/>
          <w:sz w:val="24"/>
          <w:szCs w:val="24"/>
          <w:lang w:eastAsia="ru-RU" w:bidi="ru-RU"/>
        </w:rPr>
        <w:t>максимально простой. Переход к просмотру или выполнению задания происходит через кнопки меню приложения. В проекте есть исторический материал, посвященный военным памятникам, расположенным на территории Лидского района, ссылки на творческие проекты историко-культурного наследия Лидчины, задания, связанные с историей родного края. Задания включают в себя 4 блока: исторические и современные объекты, прошлое и настоящее Лидчины, промышленные предприятия, Лида – наш город. Рассмотрим каждый из блоков (таблица 1, таблица 2, таблица 3, таблица 4).</w:t>
      </w:r>
    </w:p>
    <w:p w14:paraId="60F2123A" w14:textId="77777777" w:rsidR="00311E56" w:rsidRDefault="00311E56" w:rsidP="003C5172">
      <w:pPr>
        <w:widowControl w:val="0"/>
        <w:autoSpaceDE w:val="0"/>
        <w:autoSpaceDN w:val="0"/>
        <w:ind w:firstLine="709"/>
        <w:rPr>
          <w:rFonts w:eastAsia="Times New Roman" w:cs="Times New Roman"/>
          <w:b/>
          <w:noProof/>
          <w:sz w:val="24"/>
          <w:szCs w:val="24"/>
          <w:lang w:eastAsia="ru-RU" w:bidi="ru-RU"/>
        </w:rPr>
      </w:pPr>
    </w:p>
    <w:p w14:paraId="67F01C04" w14:textId="6989A7AA" w:rsidR="00F46FBE" w:rsidRPr="003C5172" w:rsidRDefault="00F46FBE" w:rsidP="003C5172">
      <w:pPr>
        <w:widowControl w:val="0"/>
        <w:autoSpaceDE w:val="0"/>
        <w:autoSpaceDN w:val="0"/>
        <w:ind w:firstLine="709"/>
        <w:rPr>
          <w:rFonts w:eastAsia="Times New Roman" w:cs="Times New Roman"/>
          <w:b/>
          <w:sz w:val="24"/>
          <w:szCs w:val="24"/>
          <w:lang w:eastAsia="ru-RU" w:bidi="ru-RU"/>
        </w:rPr>
      </w:pPr>
      <w:r w:rsidRPr="003C5172">
        <w:rPr>
          <w:rFonts w:eastAsia="Times New Roman" w:cs="Times New Roman"/>
          <w:b/>
          <w:noProof/>
          <w:sz w:val="24"/>
          <w:szCs w:val="24"/>
          <w:lang w:eastAsia="ru-RU" w:bidi="ru-RU"/>
        </w:rPr>
        <w:t xml:space="preserve">Таблица 1. </w:t>
      </w:r>
      <w:r w:rsidRPr="003C5172">
        <w:rPr>
          <w:rFonts w:eastAsia="Times New Roman" w:cs="Times New Roman"/>
          <w:b/>
          <w:sz w:val="24"/>
          <w:szCs w:val="24"/>
          <w:lang w:eastAsia="ru-RU" w:bidi="ru-RU"/>
        </w:rPr>
        <w:t>БЛОК 1. Лида – наш город</w:t>
      </w:r>
    </w:p>
    <w:p w14:paraId="016FA1C5" w14:textId="77777777" w:rsidR="00F46FBE" w:rsidRPr="003C5172" w:rsidRDefault="00F46FBE" w:rsidP="003C5172">
      <w:pPr>
        <w:widowControl w:val="0"/>
        <w:autoSpaceDE w:val="0"/>
        <w:autoSpaceDN w:val="0"/>
        <w:ind w:firstLine="709"/>
        <w:rPr>
          <w:rFonts w:eastAsia="Times New Roman" w:cs="Times New Roman"/>
          <w:b/>
          <w:sz w:val="24"/>
          <w:szCs w:val="24"/>
          <w:lang w:eastAsia="ru-RU" w:bidi="ru-RU"/>
        </w:rPr>
      </w:pPr>
    </w:p>
    <w:tbl>
      <w:tblPr>
        <w:tblStyle w:val="32"/>
        <w:tblW w:w="6832" w:type="dxa"/>
        <w:tblInd w:w="250" w:type="dxa"/>
        <w:tblLayout w:type="fixed"/>
        <w:tblLook w:val="04A0" w:firstRow="1" w:lastRow="0" w:firstColumn="1" w:lastColumn="0" w:noHBand="0" w:noVBand="1"/>
      </w:tblPr>
      <w:tblGrid>
        <w:gridCol w:w="1163"/>
        <w:gridCol w:w="3827"/>
        <w:gridCol w:w="1842"/>
      </w:tblGrid>
      <w:tr w:rsidR="00F46FBE" w:rsidRPr="003C5172" w14:paraId="28E1874B" w14:textId="77777777" w:rsidTr="00606F65">
        <w:tc>
          <w:tcPr>
            <w:tcW w:w="1163" w:type="dxa"/>
          </w:tcPr>
          <w:p w14:paraId="329DADA7" w14:textId="77777777" w:rsidR="00F46FBE" w:rsidRPr="003C5172" w:rsidRDefault="00F46FBE" w:rsidP="008B09DA">
            <w:pPr>
              <w:jc w:val="both"/>
              <w:rPr>
                <w:rFonts w:ascii="Times New Roman" w:eastAsia="Times New Roman" w:hAnsi="Times New Roman" w:cs="Times New Roman"/>
                <w:b/>
                <w:sz w:val="24"/>
                <w:szCs w:val="24"/>
                <w:lang w:eastAsia="ru-RU" w:bidi="ru-RU"/>
              </w:rPr>
            </w:pPr>
            <w:r w:rsidRPr="003C5172">
              <w:rPr>
                <w:rFonts w:ascii="Times New Roman" w:eastAsia="Times New Roman" w:hAnsi="Times New Roman" w:cs="Times New Roman"/>
                <w:b/>
                <w:sz w:val="24"/>
                <w:szCs w:val="24"/>
                <w:lang w:eastAsia="ru-RU" w:bidi="ru-RU"/>
              </w:rPr>
              <w:t>Задание</w:t>
            </w:r>
          </w:p>
        </w:tc>
        <w:tc>
          <w:tcPr>
            <w:tcW w:w="3827" w:type="dxa"/>
          </w:tcPr>
          <w:p w14:paraId="661BA427" w14:textId="77777777" w:rsidR="00F46FBE" w:rsidRPr="003C5172" w:rsidRDefault="00F46FBE" w:rsidP="008B09DA">
            <w:pPr>
              <w:jc w:val="both"/>
              <w:rPr>
                <w:rFonts w:ascii="Times New Roman" w:eastAsia="Times New Roman" w:hAnsi="Times New Roman" w:cs="Times New Roman"/>
                <w:b/>
                <w:sz w:val="24"/>
                <w:szCs w:val="24"/>
                <w:lang w:eastAsia="ru-RU" w:bidi="ru-RU"/>
              </w:rPr>
            </w:pPr>
            <w:r w:rsidRPr="003C5172">
              <w:rPr>
                <w:rFonts w:ascii="Times New Roman" w:eastAsia="Times New Roman" w:hAnsi="Times New Roman" w:cs="Times New Roman"/>
                <w:b/>
                <w:sz w:val="24"/>
                <w:szCs w:val="24"/>
                <w:lang w:eastAsia="ru-RU" w:bidi="ru-RU"/>
              </w:rPr>
              <w:t>Сценарий задания</w:t>
            </w:r>
          </w:p>
        </w:tc>
        <w:tc>
          <w:tcPr>
            <w:tcW w:w="1842" w:type="dxa"/>
          </w:tcPr>
          <w:p w14:paraId="4D755242" w14:textId="38AD9067" w:rsidR="00F46FBE" w:rsidRPr="003C5172" w:rsidRDefault="00F46FBE" w:rsidP="008B09DA">
            <w:pPr>
              <w:jc w:val="both"/>
              <w:rPr>
                <w:rFonts w:ascii="Times New Roman" w:eastAsia="Times New Roman" w:hAnsi="Times New Roman" w:cs="Times New Roman"/>
                <w:b/>
                <w:sz w:val="24"/>
                <w:szCs w:val="24"/>
                <w:lang w:eastAsia="ru-RU" w:bidi="ru-RU"/>
              </w:rPr>
            </w:pPr>
            <w:r w:rsidRPr="003C5172">
              <w:rPr>
                <w:rFonts w:ascii="Times New Roman" w:eastAsia="Times New Roman" w:hAnsi="Times New Roman" w:cs="Times New Roman"/>
                <w:b/>
                <w:sz w:val="24"/>
                <w:szCs w:val="24"/>
                <w:lang w:eastAsia="ru-RU" w:bidi="ru-RU"/>
              </w:rPr>
              <w:t>Особенности кода</w:t>
            </w:r>
          </w:p>
        </w:tc>
      </w:tr>
      <w:tr w:rsidR="00F46FBE" w:rsidRPr="003C5172" w14:paraId="61FD647F" w14:textId="77777777" w:rsidTr="00606F65">
        <w:tc>
          <w:tcPr>
            <w:tcW w:w="1163" w:type="dxa"/>
          </w:tcPr>
          <w:p w14:paraId="6F100F80" w14:textId="77777777" w:rsidR="00F46FBE" w:rsidRPr="003C5172" w:rsidRDefault="00F46FBE" w:rsidP="008A7B9A">
            <w:pPr>
              <w:rPr>
                <w:rFonts w:ascii="Times New Roman" w:eastAsia="Times New Roman" w:hAnsi="Times New Roman" w:cs="Times New Roman"/>
                <w:sz w:val="24"/>
                <w:szCs w:val="24"/>
                <w:lang w:eastAsia="ru-RU" w:bidi="ru-RU"/>
              </w:rPr>
            </w:pPr>
            <w:r w:rsidRPr="003C5172">
              <w:rPr>
                <w:rFonts w:ascii="Times New Roman" w:eastAsia="Times New Roman" w:hAnsi="Times New Roman" w:cs="Times New Roman"/>
                <w:sz w:val="24"/>
                <w:szCs w:val="24"/>
                <w:lang w:eastAsia="ru-RU" w:bidi="ru-RU"/>
              </w:rPr>
              <w:t>Лида – наш город</w:t>
            </w:r>
          </w:p>
        </w:tc>
        <w:tc>
          <w:tcPr>
            <w:tcW w:w="3827" w:type="dxa"/>
          </w:tcPr>
          <w:p w14:paraId="562F97BC" w14:textId="41D51075" w:rsidR="00F46FBE" w:rsidRPr="003C5172" w:rsidRDefault="00F46FBE" w:rsidP="008B09DA">
            <w:pPr>
              <w:tabs>
                <w:tab w:val="left" w:pos="0"/>
                <w:tab w:val="left" w:pos="29"/>
              </w:tabs>
              <w:jc w:val="both"/>
              <w:rPr>
                <w:rFonts w:ascii="Times New Roman" w:eastAsia="Times New Roman" w:hAnsi="Times New Roman" w:cs="Times New Roman"/>
                <w:sz w:val="24"/>
                <w:szCs w:val="24"/>
                <w:lang w:val="ru-RU" w:eastAsia="ru-RU" w:bidi="ru-RU"/>
              </w:rPr>
            </w:pPr>
            <w:r w:rsidRPr="003C5172">
              <w:rPr>
                <w:rFonts w:ascii="Times New Roman" w:eastAsia="Times New Roman" w:hAnsi="Times New Roman" w:cs="Times New Roman"/>
                <w:sz w:val="24"/>
                <w:szCs w:val="24"/>
                <w:lang w:val="ru-RU" w:eastAsia="ru-RU" w:bidi="ru-RU"/>
              </w:rPr>
              <w:t>Пользователю предлагается поиграть в игру</w:t>
            </w:r>
            <w:r w:rsidRPr="003C5172">
              <w:rPr>
                <w:rFonts w:ascii="Times New Roman" w:eastAsia="Times New Roman" w:hAnsi="Times New Roman" w:cs="Times New Roman"/>
                <w:sz w:val="24"/>
                <w:szCs w:val="24"/>
                <w:lang w:val="ru-RU" w:eastAsia="ru-RU" w:bidi="ru-RU"/>
              </w:rPr>
              <w:tab/>
              <w:t xml:space="preserve">под названием «Верно </w:t>
            </w:r>
            <w:r w:rsidR="008B09DA" w:rsidRPr="008B09DA">
              <w:rPr>
                <w:rFonts w:eastAsia="Times New Roman" w:cs="Times New Roman"/>
                <w:sz w:val="24"/>
                <w:szCs w:val="24"/>
                <w:lang w:val="ru-RU" w:eastAsia="ru-RU" w:bidi="ru-RU"/>
              </w:rPr>
              <w:t>–</w:t>
            </w:r>
            <w:r w:rsidRPr="003C5172">
              <w:rPr>
                <w:rFonts w:ascii="Times New Roman" w:eastAsia="Times New Roman" w:hAnsi="Times New Roman" w:cs="Times New Roman"/>
                <w:sz w:val="24"/>
                <w:szCs w:val="24"/>
                <w:lang w:val="ru-RU" w:eastAsia="ru-RU" w:bidi="ru-RU"/>
              </w:rPr>
              <w:t xml:space="preserve"> неверно». Правила игры очень просты: на протяжение всей игры на экране хаотично появляются высказывания. За нажатие на верное высказывание начисляется</w:t>
            </w:r>
            <w:r w:rsidR="00311E56">
              <w:rPr>
                <w:rFonts w:ascii="Times New Roman" w:eastAsia="Times New Roman" w:hAnsi="Times New Roman" w:cs="Times New Roman"/>
                <w:sz w:val="24"/>
                <w:szCs w:val="24"/>
                <w:lang w:val="ru-RU" w:eastAsia="ru-RU" w:bidi="ru-RU"/>
              </w:rPr>
              <w:t xml:space="preserve"> </w:t>
            </w:r>
            <w:r w:rsidRPr="003C5172">
              <w:rPr>
                <w:rFonts w:ascii="Times New Roman" w:eastAsia="Times New Roman" w:hAnsi="Times New Roman" w:cs="Times New Roman"/>
                <w:sz w:val="24"/>
                <w:szCs w:val="24"/>
                <w:lang w:val="ru-RU" w:eastAsia="ru-RU" w:bidi="ru-RU"/>
              </w:rPr>
              <w:t>одно очко. Если</w:t>
            </w:r>
            <w:r w:rsidRPr="003C5172">
              <w:rPr>
                <w:rFonts w:ascii="Times New Roman" w:eastAsia="Times New Roman" w:hAnsi="Times New Roman" w:cs="Times New Roman"/>
                <w:sz w:val="24"/>
                <w:szCs w:val="24"/>
                <w:lang w:val="ru-RU" w:eastAsia="ru-RU" w:bidi="ru-RU"/>
              </w:rPr>
              <w:tab/>
              <w:t>же нажать</w:t>
            </w:r>
            <w:r w:rsidR="00311E56">
              <w:rPr>
                <w:rFonts w:ascii="Times New Roman" w:eastAsia="Times New Roman" w:hAnsi="Times New Roman" w:cs="Times New Roman"/>
                <w:sz w:val="24"/>
                <w:szCs w:val="24"/>
                <w:lang w:val="ru-RU" w:eastAsia="ru-RU" w:bidi="ru-RU"/>
              </w:rPr>
              <w:t xml:space="preserve"> </w:t>
            </w:r>
            <w:r w:rsidRPr="003C5172">
              <w:rPr>
                <w:rFonts w:ascii="Times New Roman" w:eastAsia="Times New Roman" w:hAnsi="Times New Roman" w:cs="Times New Roman"/>
                <w:sz w:val="24"/>
                <w:szCs w:val="24"/>
                <w:lang w:val="ru-RU" w:eastAsia="ru-RU" w:bidi="ru-RU"/>
              </w:rPr>
              <w:t>на неверное высказывание, то вычитается</w:t>
            </w:r>
            <w:r w:rsidR="00311E56">
              <w:rPr>
                <w:rFonts w:ascii="Times New Roman" w:eastAsia="Times New Roman" w:hAnsi="Times New Roman" w:cs="Times New Roman"/>
                <w:sz w:val="24"/>
                <w:szCs w:val="24"/>
                <w:lang w:val="ru-RU" w:eastAsia="ru-RU" w:bidi="ru-RU"/>
              </w:rPr>
              <w:t xml:space="preserve"> </w:t>
            </w:r>
            <w:r w:rsidRPr="003C5172">
              <w:rPr>
                <w:rFonts w:ascii="Times New Roman" w:eastAsia="Times New Roman" w:hAnsi="Times New Roman" w:cs="Times New Roman"/>
                <w:sz w:val="24"/>
                <w:szCs w:val="24"/>
                <w:lang w:val="ru-RU" w:eastAsia="ru-RU" w:bidi="ru-RU"/>
              </w:rPr>
              <w:t>5 очков. Игра длится 60 секунд. По завершении</w:t>
            </w:r>
            <w:r w:rsidR="00311E56">
              <w:rPr>
                <w:rFonts w:ascii="Times New Roman" w:eastAsia="Times New Roman" w:hAnsi="Times New Roman" w:cs="Times New Roman"/>
                <w:sz w:val="24"/>
                <w:szCs w:val="24"/>
                <w:lang w:val="ru-RU" w:eastAsia="ru-RU" w:bidi="ru-RU"/>
              </w:rPr>
              <w:t xml:space="preserve"> </w:t>
            </w:r>
            <w:r w:rsidRPr="003C5172">
              <w:rPr>
                <w:rFonts w:ascii="Times New Roman" w:eastAsia="Times New Roman" w:hAnsi="Times New Roman" w:cs="Times New Roman"/>
                <w:sz w:val="24"/>
                <w:szCs w:val="24"/>
                <w:lang w:val="ru-RU" w:eastAsia="ru-RU" w:bidi="ru-RU"/>
              </w:rPr>
              <w:t>игры выводится результат данного тура</w:t>
            </w:r>
          </w:p>
        </w:tc>
        <w:tc>
          <w:tcPr>
            <w:tcW w:w="1842" w:type="dxa"/>
          </w:tcPr>
          <w:p w14:paraId="0B3A989D" w14:textId="205B4C45" w:rsidR="00F46FBE" w:rsidRPr="003C5172" w:rsidRDefault="00F46FBE" w:rsidP="00311E56">
            <w:pPr>
              <w:jc w:val="both"/>
              <w:rPr>
                <w:rFonts w:ascii="Times New Roman" w:eastAsia="Times New Roman" w:hAnsi="Times New Roman" w:cs="Times New Roman"/>
                <w:sz w:val="24"/>
                <w:szCs w:val="24"/>
                <w:lang w:val="ru-RU" w:eastAsia="ru-RU" w:bidi="ru-RU"/>
              </w:rPr>
            </w:pPr>
            <w:r w:rsidRPr="003C5172">
              <w:rPr>
                <w:rFonts w:ascii="Times New Roman" w:eastAsia="Times New Roman" w:hAnsi="Times New Roman" w:cs="Times New Roman"/>
                <w:sz w:val="24"/>
                <w:szCs w:val="24"/>
                <w:lang w:val="ru-RU" w:eastAsia="ru-RU" w:bidi="ru-RU"/>
              </w:rPr>
              <w:t>Для проверки</w:t>
            </w:r>
            <w:r w:rsidR="00311E56">
              <w:rPr>
                <w:rFonts w:ascii="Times New Roman" w:eastAsia="Times New Roman" w:hAnsi="Times New Roman" w:cs="Times New Roman"/>
                <w:sz w:val="24"/>
                <w:szCs w:val="24"/>
                <w:lang w:val="ru-RU" w:eastAsia="ru-RU" w:bidi="ru-RU"/>
              </w:rPr>
              <w:t xml:space="preserve"> </w:t>
            </w:r>
            <w:r w:rsidRPr="003C5172">
              <w:rPr>
                <w:rFonts w:ascii="Times New Roman" w:eastAsia="Times New Roman" w:hAnsi="Times New Roman" w:cs="Times New Roman"/>
                <w:sz w:val="24"/>
                <w:szCs w:val="24"/>
                <w:lang w:val="ru-RU" w:eastAsia="ru-RU" w:bidi="ru-RU"/>
              </w:rPr>
              <w:t>правильности набора</w:t>
            </w:r>
            <w:r w:rsidR="00311E56">
              <w:rPr>
                <w:rFonts w:ascii="Times New Roman" w:eastAsia="Times New Roman" w:hAnsi="Times New Roman" w:cs="Times New Roman"/>
                <w:sz w:val="24"/>
                <w:szCs w:val="24"/>
                <w:lang w:val="ru-RU" w:eastAsia="ru-RU" w:bidi="ru-RU"/>
              </w:rPr>
              <w:t xml:space="preserve"> </w:t>
            </w:r>
            <w:r w:rsidRPr="003C5172">
              <w:rPr>
                <w:rFonts w:ascii="Times New Roman" w:eastAsia="Times New Roman" w:hAnsi="Times New Roman" w:cs="Times New Roman"/>
                <w:sz w:val="24"/>
                <w:szCs w:val="24"/>
                <w:lang w:val="ru-RU" w:eastAsia="ru-RU" w:bidi="ru-RU"/>
              </w:rPr>
              <w:t>каждого слова</w:t>
            </w:r>
            <w:r w:rsidR="00311E56">
              <w:rPr>
                <w:rFonts w:ascii="Times New Roman" w:eastAsia="Times New Roman" w:hAnsi="Times New Roman" w:cs="Times New Roman"/>
                <w:sz w:val="24"/>
                <w:szCs w:val="24"/>
                <w:lang w:val="ru-RU" w:eastAsia="ru-RU" w:bidi="ru-RU"/>
              </w:rPr>
              <w:t xml:space="preserve"> </w:t>
            </w:r>
            <w:r w:rsidRPr="003C5172">
              <w:rPr>
                <w:rFonts w:ascii="Times New Roman" w:eastAsia="Times New Roman" w:hAnsi="Times New Roman" w:cs="Times New Roman"/>
                <w:sz w:val="24"/>
                <w:szCs w:val="24"/>
                <w:lang w:val="ru-RU" w:eastAsia="ru-RU" w:bidi="ru-RU"/>
              </w:rPr>
              <w:t>используется блок</w:t>
            </w:r>
            <w:r w:rsidR="00311E56">
              <w:rPr>
                <w:rFonts w:ascii="Times New Roman" w:eastAsia="Times New Roman" w:hAnsi="Times New Roman" w:cs="Times New Roman"/>
                <w:sz w:val="24"/>
                <w:szCs w:val="24"/>
                <w:lang w:val="ru-RU" w:eastAsia="ru-RU" w:bidi="ru-RU"/>
              </w:rPr>
              <w:t xml:space="preserve"> </w:t>
            </w:r>
            <w:r w:rsidRPr="003C5172">
              <w:rPr>
                <w:rFonts w:ascii="Times New Roman" w:eastAsia="Times New Roman" w:hAnsi="Times New Roman" w:cs="Times New Roman"/>
                <w:sz w:val="24"/>
                <w:szCs w:val="24"/>
                <w:lang w:val="ru-RU" w:eastAsia="ru-RU" w:bidi="ru-RU"/>
              </w:rPr>
              <w:t>ветвления Если-То</w:t>
            </w:r>
            <w:r w:rsidR="00311E56">
              <w:rPr>
                <w:rFonts w:ascii="Times New Roman" w:eastAsia="Times New Roman" w:hAnsi="Times New Roman" w:cs="Times New Roman"/>
                <w:sz w:val="24"/>
                <w:szCs w:val="24"/>
                <w:lang w:val="ru-RU" w:eastAsia="ru-RU" w:bidi="ru-RU"/>
              </w:rPr>
              <w:t>-</w:t>
            </w:r>
            <w:r w:rsidRPr="003C5172">
              <w:rPr>
                <w:rFonts w:ascii="Times New Roman" w:eastAsia="Times New Roman" w:hAnsi="Times New Roman" w:cs="Times New Roman"/>
                <w:sz w:val="24"/>
                <w:szCs w:val="24"/>
                <w:lang w:val="ru-RU" w:eastAsia="ru-RU" w:bidi="ru-RU"/>
              </w:rPr>
              <w:t>Иначе. Для подсчета очков создана переменная</w:t>
            </w:r>
          </w:p>
        </w:tc>
      </w:tr>
    </w:tbl>
    <w:p w14:paraId="494C15A7" w14:textId="156DD7D7" w:rsidR="00F46FBE" w:rsidRDefault="00F46FBE" w:rsidP="003C5172">
      <w:pPr>
        <w:widowControl w:val="0"/>
        <w:autoSpaceDE w:val="0"/>
        <w:autoSpaceDN w:val="0"/>
        <w:ind w:firstLine="709"/>
        <w:rPr>
          <w:rFonts w:eastAsia="Times New Roman" w:cs="Times New Roman"/>
          <w:bCs/>
          <w:sz w:val="24"/>
          <w:szCs w:val="24"/>
          <w:lang w:eastAsia="ru-RU" w:bidi="ru-RU"/>
        </w:rPr>
      </w:pPr>
    </w:p>
    <w:p w14:paraId="31FDFE7D" w14:textId="657BDD78" w:rsidR="00920481" w:rsidRDefault="00920481" w:rsidP="00920481">
      <w:pPr>
        <w:widowControl w:val="0"/>
        <w:autoSpaceDE w:val="0"/>
        <w:autoSpaceDN w:val="0"/>
        <w:jc w:val="center"/>
        <w:rPr>
          <w:rFonts w:eastAsia="Times New Roman" w:cs="Times New Roman"/>
          <w:bCs/>
          <w:sz w:val="24"/>
          <w:szCs w:val="24"/>
          <w:lang w:eastAsia="ru-RU" w:bidi="ru-RU"/>
        </w:rPr>
      </w:pPr>
      <w:r>
        <w:rPr>
          <w:rFonts w:eastAsia="Times New Roman"/>
          <w:bCs/>
          <w:noProof/>
          <w:sz w:val="24"/>
          <w:szCs w:val="24"/>
          <w:lang w:bidi="ru-RU"/>
        </w:rPr>
        <w:drawing>
          <wp:inline distT="0" distB="0" distL="0" distR="0" wp14:anchorId="30C16E3F" wp14:editId="07AF271B">
            <wp:extent cx="2880000" cy="1484643"/>
            <wp:effectExtent l="0" t="0" r="0" b="1270"/>
            <wp:docPr id="9245" name="Рисунок 9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880000" cy="1484643"/>
                    </a:xfrm>
                    <a:prstGeom prst="rect">
                      <a:avLst/>
                    </a:prstGeom>
                    <a:noFill/>
                  </pic:spPr>
                </pic:pic>
              </a:graphicData>
            </a:graphic>
          </wp:inline>
        </w:drawing>
      </w:r>
    </w:p>
    <w:p w14:paraId="5BEC3A4E" w14:textId="3B70C596" w:rsidR="00920481" w:rsidRDefault="00920481" w:rsidP="00920481">
      <w:pPr>
        <w:widowControl w:val="0"/>
        <w:autoSpaceDE w:val="0"/>
        <w:autoSpaceDN w:val="0"/>
        <w:jc w:val="center"/>
        <w:rPr>
          <w:rFonts w:eastAsia="Times New Roman" w:cs="Times New Roman"/>
          <w:bCs/>
          <w:sz w:val="24"/>
          <w:szCs w:val="24"/>
          <w:lang w:eastAsia="ru-RU" w:bidi="ru-RU"/>
        </w:rPr>
      </w:pPr>
    </w:p>
    <w:p w14:paraId="7058DEF6" w14:textId="549F0407" w:rsidR="00920481" w:rsidRDefault="00920481" w:rsidP="00920481">
      <w:pPr>
        <w:widowControl w:val="0"/>
        <w:autoSpaceDE w:val="0"/>
        <w:autoSpaceDN w:val="0"/>
        <w:jc w:val="center"/>
        <w:rPr>
          <w:rFonts w:eastAsia="Times New Roman" w:cs="Times New Roman"/>
          <w:bCs/>
          <w:sz w:val="24"/>
          <w:szCs w:val="24"/>
          <w:lang w:eastAsia="ru-RU" w:bidi="ru-RU"/>
        </w:rPr>
      </w:pPr>
      <w:r>
        <w:rPr>
          <w:rFonts w:eastAsia="Times New Roman"/>
          <w:bCs/>
          <w:noProof/>
          <w:sz w:val="24"/>
          <w:szCs w:val="24"/>
          <w:lang w:bidi="ru-RU"/>
        </w:rPr>
        <w:drawing>
          <wp:inline distT="0" distB="0" distL="0" distR="0" wp14:anchorId="0D9B9F67" wp14:editId="263EDC88">
            <wp:extent cx="2880000" cy="1365674"/>
            <wp:effectExtent l="0" t="0" r="0" b="6350"/>
            <wp:docPr id="9246" name="Рисунок 9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880000" cy="1365674"/>
                    </a:xfrm>
                    <a:prstGeom prst="rect">
                      <a:avLst/>
                    </a:prstGeom>
                    <a:noFill/>
                  </pic:spPr>
                </pic:pic>
              </a:graphicData>
            </a:graphic>
          </wp:inline>
        </w:drawing>
      </w:r>
    </w:p>
    <w:p w14:paraId="736A6A57" w14:textId="43DF2231" w:rsidR="00920481" w:rsidRDefault="00920481" w:rsidP="00920481">
      <w:pPr>
        <w:widowControl w:val="0"/>
        <w:autoSpaceDE w:val="0"/>
        <w:autoSpaceDN w:val="0"/>
        <w:jc w:val="center"/>
        <w:rPr>
          <w:rFonts w:eastAsia="Times New Roman" w:cs="Times New Roman"/>
          <w:bCs/>
          <w:sz w:val="24"/>
          <w:szCs w:val="24"/>
          <w:lang w:eastAsia="ru-RU" w:bidi="ru-RU"/>
        </w:rPr>
      </w:pPr>
    </w:p>
    <w:p w14:paraId="622F9502" w14:textId="6F02983B" w:rsidR="00920481" w:rsidRDefault="00920481" w:rsidP="00920481">
      <w:pPr>
        <w:widowControl w:val="0"/>
        <w:autoSpaceDE w:val="0"/>
        <w:autoSpaceDN w:val="0"/>
        <w:jc w:val="center"/>
        <w:rPr>
          <w:rFonts w:eastAsia="Times New Roman" w:cs="Times New Roman"/>
          <w:bCs/>
          <w:sz w:val="24"/>
          <w:szCs w:val="24"/>
          <w:lang w:eastAsia="ru-RU" w:bidi="ru-RU"/>
        </w:rPr>
      </w:pPr>
      <w:r>
        <w:rPr>
          <w:rFonts w:eastAsia="Times New Roman"/>
          <w:bCs/>
          <w:noProof/>
          <w:sz w:val="24"/>
          <w:szCs w:val="24"/>
          <w:lang w:bidi="ru-RU"/>
        </w:rPr>
        <w:drawing>
          <wp:inline distT="0" distB="0" distL="0" distR="0" wp14:anchorId="5196FDCD" wp14:editId="289390BE">
            <wp:extent cx="2880000" cy="1339387"/>
            <wp:effectExtent l="0" t="0" r="0" b="0"/>
            <wp:docPr id="9247" name="Рисунок 9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880000" cy="1339387"/>
                    </a:xfrm>
                    <a:prstGeom prst="rect">
                      <a:avLst/>
                    </a:prstGeom>
                    <a:noFill/>
                  </pic:spPr>
                </pic:pic>
              </a:graphicData>
            </a:graphic>
          </wp:inline>
        </w:drawing>
      </w:r>
    </w:p>
    <w:p w14:paraId="6A03C75B" w14:textId="2E03D1B7" w:rsidR="00311E56" w:rsidRDefault="00311E56" w:rsidP="003C5172">
      <w:pPr>
        <w:widowControl w:val="0"/>
        <w:autoSpaceDE w:val="0"/>
        <w:autoSpaceDN w:val="0"/>
        <w:ind w:firstLine="709"/>
        <w:rPr>
          <w:rFonts w:eastAsia="Times New Roman" w:cs="Times New Roman"/>
          <w:bCs/>
          <w:sz w:val="24"/>
          <w:szCs w:val="24"/>
          <w:lang w:eastAsia="ru-RU" w:bidi="ru-RU"/>
        </w:rPr>
      </w:pPr>
    </w:p>
    <w:p w14:paraId="06E774A0" w14:textId="13DEB864" w:rsidR="00F46FBE" w:rsidRPr="003C5172" w:rsidRDefault="00F46FBE" w:rsidP="003C5172">
      <w:pPr>
        <w:widowControl w:val="0"/>
        <w:autoSpaceDE w:val="0"/>
        <w:autoSpaceDN w:val="0"/>
        <w:ind w:firstLine="709"/>
        <w:rPr>
          <w:rFonts w:eastAsia="Times New Roman" w:cs="Times New Roman"/>
          <w:b/>
          <w:sz w:val="24"/>
          <w:szCs w:val="24"/>
          <w:lang w:eastAsia="ru-RU" w:bidi="ru-RU"/>
        </w:rPr>
      </w:pPr>
      <w:r w:rsidRPr="003C5172">
        <w:rPr>
          <w:rFonts w:eastAsia="Times New Roman" w:cs="Times New Roman"/>
          <w:b/>
          <w:noProof/>
          <w:sz w:val="24"/>
          <w:szCs w:val="24"/>
          <w:lang w:eastAsia="ru-RU" w:bidi="ru-RU"/>
        </w:rPr>
        <w:t xml:space="preserve">Таблица 2. </w:t>
      </w:r>
      <w:r w:rsidRPr="003C5172">
        <w:rPr>
          <w:rFonts w:eastAsia="Times New Roman" w:cs="Times New Roman"/>
          <w:b/>
          <w:sz w:val="24"/>
          <w:szCs w:val="24"/>
          <w:lang w:eastAsia="ru-RU" w:bidi="ru-RU"/>
        </w:rPr>
        <w:t>БЛОК 2. Промышленные предприятия</w:t>
      </w:r>
    </w:p>
    <w:p w14:paraId="7871C024" w14:textId="77777777" w:rsidR="00F46FBE" w:rsidRPr="00311E56" w:rsidRDefault="00F46FBE" w:rsidP="003C5172">
      <w:pPr>
        <w:widowControl w:val="0"/>
        <w:autoSpaceDE w:val="0"/>
        <w:autoSpaceDN w:val="0"/>
        <w:ind w:firstLine="709"/>
        <w:rPr>
          <w:rFonts w:eastAsia="Times New Roman" w:cs="Times New Roman"/>
          <w:bCs/>
          <w:sz w:val="24"/>
          <w:szCs w:val="24"/>
          <w:lang w:eastAsia="ru-RU" w:bidi="ru-RU"/>
        </w:rPr>
      </w:pPr>
    </w:p>
    <w:tbl>
      <w:tblPr>
        <w:tblStyle w:val="32"/>
        <w:tblW w:w="7258" w:type="dxa"/>
        <w:tblInd w:w="250" w:type="dxa"/>
        <w:tblLayout w:type="fixed"/>
        <w:tblLook w:val="04A0" w:firstRow="1" w:lastRow="0" w:firstColumn="1" w:lastColumn="0" w:noHBand="0" w:noVBand="1"/>
      </w:tblPr>
      <w:tblGrid>
        <w:gridCol w:w="1985"/>
        <w:gridCol w:w="3289"/>
        <w:gridCol w:w="1984"/>
      </w:tblGrid>
      <w:tr w:rsidR="00F46FBE" w:rsidRPr="003C5172" w14:paraId="16B7C858" w14:textId="77777777" w:rsidTr="00606F65">
        <w:tc>
          <w:tcPr>
            <w:tcW w:w="1985" w:type="dxa"/>
          </w:tcPr>
          <w:p w14:paraId="3EE510C0" w14:textId="77777777" w:rsidR="00F46FBE" w:rsidRPr="003C5172" w:rsidRDefault="00F46FBE" w:rsidP="00311E56">
            <w:pPr>
              <w:jc w:val="both"/>
              <w:rPr>
                <w:rFonts w:ascii="Times New Roman" w:eastAsia="Times New Roman" w:hAnsi="Times New Roman" w:cs="Times New Roman"/>
                <w:b/>
                <w:sz w:val="24"/>
                <w:szCs w:val="24"/>
                <w:lang w:eastAsia="ru-RU" w:bidi="ru-RU"/>
              </w:rPr>
            </w:pPr>
            <w:r w:rsidRPr="003C5172">
              <w:rPr>
                <w:rFonts w:ascii="Times New Roman" w:eastAsia="Times New Roman" w:hAnsi="Times New Roman" w:cs="Times New Roman"/>
                <w:b/>
                <w:sz w:val="24"/>
                <w:szCs w:val="24"/>
                <w:lang w:eastAsia="ru-RU" w:bidi="ru-RU"/>
              </w:rPr>
              <w:t>Задание</w:t>
            </w:r>
          </w:p>
        </w:tc>
        <w:tc>
          <w:tcPr>
            <w:tcW w:w="3289" w:type="dxa"/>
          </w:tcPr>
          <w:p w14:paraId="74C07056" w14:textId="77777777" w:rsidR="00F46FBE" w:rsidRPr="003C5172" w:rsidRDefault="00F46FBE" w:rsidP="00311E56">
            <w:pPr>
              <w:jc w:val="both"/>
              <w:rPr>
                <w:rFonts w:ascii="Times New Roman" w:eastAsia="Times New Roman" w:hAnsi="Times New Roman" w:cs="Times New Roman"/>
                <w:b/>
                <w:sz w:val="24"/>
                <w:szCs w:val="24"/>
                <w:lang w:eastAsia="ru-RU" w:bidi="ru-RU"/>
              </w:rPr>
            </w:pPr>
            <w:r w:rsidRPr="003C5172">
              <w:rPr>
                <w:rFonts w:ascii="Times New Roman" w:eastAsia="Times New Roman" w:hAnsi="Times New Roman" w:cs="Times New Roman"/>
                <w:b/>
                <w:sz w:val="24"/>
                <w:szCs w:val="24"/>
                <w:lang w:eastAsia="ru-RU" w:bidi="ru-RU"/>
              </w:rPr>
              <w:t>Сценарий задания</w:t>
            </w:r>
          </w:p>
        </w:tc>
        <w:tc>
          <w:tcPr>
            <w:tcW w:w="1984" w:type="dxa"/>
          </w:tcPr>
          <w:p w14:paraId="15A2843D" w14:textId="77777777" w:rsidR="00F46FBE" w:rsidRPr="003C5172" w:rsidRDefault="00F46FBE" w:rsidP="00311E56">
            <w:pPr>
              <w:jc w:val="both"/>
              <w:rPr>
                <w:rFonts w:ascii="Times New Roman" w:eastAsia="Times New Roman" w:hAnsi="Times New Roman" w:cs="Times New Roman"/>
                <w:b/>
                <w:sz w:val="24"/>
                <w:szCs w:val="24"/>
                <w:lang w:eastAsia="ru-RU" w:bidi="ru-RU"/>
              </w:rPr>
            </w:pPr>
            <w:r w:rsidRPr="003C5172">
              <w:rPr>
                <w:rFonts w:ascii="Times New Roman" w:eastAsia="Times New Roman" w:hAnsi="Times New Roman" w:cs="Times New Roman"/>
                <w:b/>
                <w:sz w:val="24"/>
                <w:szCs w:val="24"/>
                <w:lang w:eastAsia="ru-RU" w:bidi="ru-RU"/>
              </w:rPr>
              <w:t>Особенности кода</w:t>
            </w:r>
          </w:p>
        </w:tc>
      </w:tr>
      <w:tr w:rsidR="00F46FBE" w:rsidRPr="003C5172" w14:paraId="2426DED5" w14:textId="77777777" w:rsidTr="00606F65">
        <w:tc>
          <w:tcPr>
            <w:tcW w:w="1985" w:type="dxa"/>
          </w:tcPr>
          <w:p w14:paraId="238D8394" w14:textId="2DC08DC0" w:rsidR="00F46FBE" w:rsidRPr="003C5172" w:rsidRDefault="00F46FBE" w:rsidP="00311E56">
            <w:pPr>
              <w:jc w:val="both"/>
              <w:rPr>
                <w:rFonts w:ascii="Times New Roman" w:eastAsia="Times New Roman" w:hAnsi="Times New Roman" w:cs="Times New Roman"/>
                <w:sz w:val="24"/>
                <w:szCs w:val="24"/>
                <w:lang w:eastAsia="ru-RU" w:bidi="ru-RU"/>
              </w:rPr>
            </w:pPr>
            <w:r w:rsidRPr="003C5172">
              <w:rPr>
                <w:rFonts w:ascii="Times New Roman" w:eastAsia="Times New Roman" w:hAnsi="Times New Roman" w:cs="Times New Roman"/>
                <w:sz w:val="24"/>
                <w:szCs w:val="24"/>
                <w:lang w:eastAsia="ru-RU" w:bidi="ru-RU"/>
              </w:rPr>
              <w:t>Промышленные предприятия</w:t>
            </w:r>
          </w:p>
        </w:tc>
        <w:tc>
          <w:tcPr>
            <w:tcW w:w="3289" w:type="dxa"/>
          </w:tcPr>
          <w:p w14:paraId="4916C4DD" w14:textId="4CDA355F" w:rsidR="00F46FBE" w:rsidRPr="003C5172" w:rsidRDefault="00F46FBE" w:rsidP="00311E56">
            <w:pPr>
              <w:tabs>
                <w:tab w:val="left" w:pos="2968"/>
              </w:tabs>
              <w:jc w:val="both"/>
              <w:rPr>
                <w:rFonts w:ascii="Times New Roman" w:eastAsia="Times New Roman" w:hAnsi="Times New Roman" w:cs="Times New Roman"/>
                <w:sz w:val="24"/>
                <w:szCs w:val="24"/>
                <w:lang w:val="ru-RU" w:eastAsia="ru-RU" w:bidi="ru-RU"/>
              </w:rPr>
            </w:pPr>
            <w:r w:rsidRPr="003C5172">
              <w:rPr>
                <w:rFonts w:ascii="Times New Roman" w:eastAsia="Times New Roman" w:hAnsi="Times New Roman" w:cs="Times New Roman"/>
                <w:sz w:val="24"/>
                <w:szCs w:val="24"/>
                <w:lang w:val="ru-RU" w:eastAsia="ru-RU" w:bidi="ru-RU"/>
              </w:rPr>
              <w:t xml:space="preserve">В задании, которое построено по методу </w:t>
            </w:r>
            <w:r w:rsidRPr="003C5172">
              <w:rPr>
                <w:rFonts w:ascii="Times New Roman" w:eastAsia="Times New Roman" w:hAnsi="Times New Roman" w:cs="Times New Roman"/>
                <w:i/>
                <w:sz w:val="24"/>
                <w:szCs w:val="24"/>
                <w:lang w:val="ru-RU" w:eastAsia="ru-RU" w:bidi="ru-RU"/>
              </w:rPr>
              <w:t>«</w:t>
            </w:r>
            <w:r w:rsidRPr="003C5172">
              <w:rPr>
                <w:rFonts w:ascii="Times New Roman" w:eastAsia="Times New Roman" w:hAnsi="Times New Roman" w:cs="Times New Roman"/>
                <w:i/>
                <w:sz w:val="24"/>
                <w:szCs w:val="24"/>
                <w:lang w:eastAsia="ru-RU" w:bidi="ru-RU"/>
              </w:rPr>
              <w:t>Drag</w:t>
            </w:r>
            <w:r w:rsidRPr="003C5172">
              <w:rPr>
                <w:rFonts w:ascii="Times New Roman" w:eastAsia="Times New Roman" w:hAnsi="Times New Roman" w:cs="Times New Roman"/>
                <w:i/>
                <w:sz w:val="24"/>
                <w:szCs w:val="24"/>
                <w:lang w:val="ru-RU" w:eastAsia="ru-RU" w:bidi="ru-RU"/>
              </w:rPr>
              <w:t>&amp;</w:t>
            </w:r>
            <w:r w:rsidRPr="003C5172">
              <w:rPr>
                <w:rFonts w:ascii="Times New Roman" w:eastAsia="Times New Roman" w:hAnsi="Times New Roman" w:cs="Times New Roman"/>
                <w:i/>
                <w:sz w:val="24"/>
                <w:szCs w:val="24"/>
                <w:lang w:eastAsia="ru-RU" w:bidi="ru-RU"/>
              </w:rPr>
              <w:t>Drop</w:t>
            </w:r>
            <w:r w:rsidRPr="003C5172">
              <w:rPr>
                <w:rFonts w:ascii="Times New Roman" w:eastAsia="Times New Roman" w:hAnsi="Times New Roman" w:cs="Times New Roman"/>
                <w:i/>
                <w:sz w:val="24"/>
                <w:szCs w:val="24"/>
                <w:lang w:val="ru-RU" w:eastAsia="ru-RU" w:bidi="ru-RU"/>
              </w:rPr>
              <w:t>»</w:t>
            </w:r>
            <w:r w:rsidRPr="003C5172">
              <w:rPr>
                <w:rFonts w:ascii="Times New Roman" w:eastAsia="Times New Roman" w:hAnsi="Times New Roman" w:cs="Times New Roman"/>
                <w:sz w:val="24"/>
                <w:szCs w:val="24"/>
                <w:lang w:val="ru-RU" w:eastAsia="ru-RU" w:bidi="ru-RU"/>
              </w:rPr>
              <w:t xml:space="preserve">, необходимо отсортировать промышленные предприятия города Лиды и Гродненской области: в левую корзину – промышленные предприятия города Лиды, в правую – промышленные предприятия Гродненской области. После выполнения сортировки всех предложенных предприятий </w:t>
            </w:r>
            <w:r w:rsidRPr="003C5172">
              <w:rPr>
                <w:rFonts w:ascii="Times New Roman" w:eastAsia="Times New Roman" w:hAnsi="Times New Roman" w:cs="Times New Roman"/>
                <w:spacing w:val="-1"/>
                <w:sz w:val="24"/>
                <w:szCs w:val="24"/>
                <w:lang w:val="ru-RU" w:eastAsia="ru-RU" w:bidi="ru-RU"/>
              </w:rPr>
              <w:t xml:space="preserve">приложение </w:t>
            </w:r>
            <w:r w:rsidRPr="003C5172">
              <w:rPr>
                <w:rFonts w:ascii="Times New Roman" w:eastAsia="Times New Roman" w:hAnsi="Times New Roman" w:cs="Times New Roman"/>
                <w:sz w:val="24"/>
                <w:szCs w:val="24"/>
                <w:lang w:val="ru-RU" w:eastAsia="ru-RU" w:bidi="ru-RU"/>
              </w:rPr>
              <w:t>автоматически вернет пользователя в меню выбора</w:t>
            </w:r>
            <w:r w:rsidRPr="003C5172">
              <w:rPr>
                <w:rFonts w:ascii="Times New Roman" w:eastAsia="Times New Roman" w:hAnsi="Times New Roman" w:cs="Times New Roman"/>
                <w:spacing w:val="-5"/>
                <w:sz w:val="24"/>
                <w:szCs w:val="24"/>
                <w:lang w:val="ru-RU" w:eastAsia="ru-RU" w:bidi="ru-RU"/>
              </w:rPr>
              <w:t xml:space="preserve"> </w:t>
            </w:r>
            <w:r w:rsidRPr="003C5172">
              <w:rPr>
                <w:rFonts w:ascii="Times New Roman" w:eastAsia="Times New Roman" w:hAnsi="Times New Roman" w:cs="Times New Roman"/>
                <w:sz w:val="24"/>
                <w:szCs w:val="24"/>
                <w:lang w:val="ru-RU" w:eastAsia="ru-RU" w:bidi="ru-RU"/>
              </w:rPr>
              <w:t>заданий</w:t>
            </w:r>
          </w:p>
        </w:tc>
        <w:tc>
          <w:tcPr>
            <w:tcW w:w="1984" w:type="dxa"/>
          </w:tcPr>
          <w:p w14:paraId="74A97628" w14:textId="2EEE8231" w:rsidR="00F46FBE" w:rsidRPr="00311E56" w:rsidRDefault="00F46FBE" w:rsidP="00311E56">
            <w:pPr>
              <w:tabs>
                <w:tab w:val="left" w:pos="0"/>
              </w:tabs>
              <w:jc w:val="both"/>
              <w:rPr>
                <w:rFonts w:ascii="Times New Roman" w:eastAsia="Times New Roman" w:hAnsi="Times New Roman" w:cs="Times New Roman"/>
                <w:sz w:val="24"/>
                <w:szCs w:val="24"/>
                <w:lang w:val="ru-RU" w:eastAsia="ru-RU" w:bidi="ru-RU"/>
              </w:rPr>
            </w:pPr>
            <w:r w:rsidRPr="003C5172">
              <w:rPr>
                <w:rFonts w:ascii="Times New Roman" w:eastAsia="Times New Roman" w:hAnsi="Times New Roman" w:cs="Times New Roman"/>
                <w:sz w:val="24"/>
                <w:szCs w:val="24"/>
                <w:lang w:val="ru-RU" w:eastAsia="ru-RU" w:bidi="ru-RU"/>
              </w:rPr>
              <w:t>Все</w:t>
            </w:r>
            <w:r w:rsidR="00311E56">
              <w:rPr>
                <w:rFonts w:ascii="Times New Roman" w:eastAsia="Times New Roman" w:hAnsi="Times New Roman" w:cs="Times New Roman"/>
                <w:sz w:val="24"/>
                <w:szCs w:val="24"/>
                <w:lang w:val="ru-RU" w:eastAsia="ru-RU" w:bidi="ru-RU"/>
              </w:rPr>
              <w:t xml:space="preserve"> </w:t>
            </w:r>
            <w:r w:rsidRPr="003C5172">
              <w:rPr>
                <w:rFonts w:ascii="Times New Roman" w:eastAsia="Times New Roman" w:hAnsi="Times New Roman" w:cs="Times New Roman"/>
                <w:spacing w:val="-1"/>
                <w:sz w:val="24"/>
                <w:szCs w:val="24"/>
                <w:lang w:val="ru-RU" w:eastAsia="ru-RU" w:bidi="ru-RU"/>
              </w:rPr>
              <w:t xml:space="preserve">изображения предприятий </w:t>
            </w:r>
            <w:r w:rsidRPr="003C5172">
              <w:rPr>
                <w:rFonts w:ascii="Times New Roman" w:eastAsia="Times New Roman" w:hAnsi="Times New Roman" w:cs="Times New Roman"/>
                <w:sz w:val="24"/>
                <w:szCs w:val="24"/>
                <w:lang w:val="ru-RU" w:eastAsia="ru-RU" w:bidi="ru-RU"/>
              </w:rPr>
              <w:t xml:space="preserve">помещены в список </w:t>
            </w:r>
            <w:r w:rsidRPr="003C5172">
              <w:rPr>
                <w:rFonts w:ascii="Times New Roman" w:eastAsia="Times New Roman" w:hAnsi="Times New Roman" w:cs="Times New Roman"/>
                <w:spacing w:val="-3"/>
                <w:sz w:val="24"/>
                <w:szCs w:val="24"/>
                <w:lang w:val="ru-RU" w:eastAsia="ru-RU" w:bidi="ru-RU"/>
              </w:rPr>
              <w:t xml:space="preserve">(массив). </w:t>
            </w:r>
            <w:r w:rsidRPr="003C5172">
              <w:rPr>
                <w:rFonts w:ascii="Times New Roman" w:eastAsia="Times New Roman" w:hAnsi="Times New Roman" w:cs="Times New Roman"/>
                <w:sz w:val="24"/>
                <w:szCs w:val="24"/>
                <w:lang w:val="ru-RU" w:eastAsia="ru-RU" w:bidi="ru-RU"/>
              </w:rPr>
              <w:t>Добавлено сопровождение звуковыми комментариями</w:t>
            </w:r>
            <w:r w:rsidR="00311E56">
              <w:rPr>
                <w:rFonts w:ascii="Times New Roman" w:eastAsia="Times New Roman" w:hAnsi="Times New Roman" w:cs="Times New Roman"/>
                <w:sz w:val="24"/>
                <w:szCs w:val="24"/>
                <w:lang w:val="ru-RU" w:eastAsia="ru-RU" w:bidi="ru-RU"/>
              </w:rPr>
              <w:t xml:space="preserve"> </w:t>
            </w:r>
            <w:r w:rsidRPr="003C5172">
              <w:rPr>
                <w:rFonts w:ascii="Times New Roman" w:eastAsia="Times New Roman" w:hAnsi="Times New Roman" w:cs="Times New Roman"/>
                <w:sz w:val="24"/>
                <w:szCs w:val="24"/>
                <w:lang w:val="ru-RU" w:eastAsia="ru-RU" w:bidi="ru-RU"/>
              </w:rPr>
              <w:t>«Правильно»,</w:t>
            </w:r>
            <w:r w:rsidR="00311E56">
              <w:rPr>
                <w:rFonts w:ascii="Times New Roman" w:eastAsia="Times New Roman" w:hAnsi="Times New Roman" w:cs="Times New Roman"/>
                <w:sz w:val="24"/>
                <w:szCs w:val="24"/>
                <w:lang w:val="ru-RU" w:eastAsia="ru-RU" w:bidi="ru-RU"/>
              </w:rPr>
              <w:t xml:space="preserve"> </w:t>
            </w:r>
            <w:r w:rsidRPr="00311E56">
              <w:rPr>
                <w:rFonts w:ascii="Times New Roman" w:eastAsia="Times New Roman" w:hAnsi="Times New Roman" w:cs="Times New Roman"/>
                <w:sz w:val="24"/>
                <w:szCs w:val="24"/>
                <w:lang w:val="ru-RU" w:eastAsia="ru-RU" w:bidi="ru-RU"/>
              </w:rPr>
              <w:t>«Неверно»</w:t>
            </w:r>
          </w:p>
        </w:tc>
      </w:tr>
    </w:tbl>
    <w:p w14:paraId="41C27A24" w14:textId="4B4B3163" w:rsidR="00F46FBE" w:rsidRDefault="00F46FBE" w:rsidP="003C5172">
      <w:pPr>
        <w:widowControl w:val="0"/>
        <w:autoSpaceDE w:val="0"/>
        <w:autoSpaceDN w:val="0"/>
        <w:ind w:firstLine="709"/>
        <w:rPr>
          <w:rFonts w:eastAsia="Times New Roman" w:cs="Times New Roman"/>
          <w:b/>
          <w:sz w:val="24"/>
          <w:szCs w:val="24"/>
          <w:lang w:eastAsia="ru-RU" w:bidi="ru-RU"/>
        </w:rPr>
      </w:pPr>
    </w:p>
    <w:p w14:paraId="1EB27444" w14:textId="167CA8CF" w:rsidR="00920481" w:rsidRDefault="00920481" w:rsidP="00920481">
      <w:pPr>
        <w:widowControl w:val="0"/>
        <w:autoSpaceDE w:val="0"/>
        <w:autoSpaceDN w:val="0"/>
        <w:jc w:val="center"/>
        <w:rPr>
          <w:rFonts w:eastAsia="Times New Roman" w:cs="Times New Roman"/>
          <w:b/>
          <w:sz w:val="24"/>
          <w:szCs w:val="24"/>
          <w:lang w:eastAsia="ru-RU" w:bidi="ru-RU"/>
        </w:rPr>
      </w:pPr>
      <w:r>
        <w:rPr>
          <w:rFonts w:eastAsia="Times New Roman"/>
          <w:b/>
          <w:noProof/>
          <w:sz w:val="24"/>
          <w:szCs w:val="24"/>
          <w:lang w:bidi="ru-RU"/>
        </w:rPr>
        <w:lastRenderedPageBreak/>
        <w:drawing>
          <wp:inline distT="0" distB="0" distL="0" distR="0" wp14:anchorId="5C14C0C2" wp14:editId="743F3867">
            <wp:extent cx="1426162" cy="2519614"/>
            <wp:effectExtent l="0" t="0" r="3175" b="0"/>
            <wp:docPr id="9248" name="Рисунок 9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430193" cy="2526735"/>
                    </a:xfrm>
                    <a:prstGeom prst="rect">
                      <a:avLst/>
                    </a:prstGeom>
                    <a:noFill/>
                  </pic:spPr>
                </pic:pic>
              </a:graphicData>
            </a:graphic>
          </wp:inline>
        </w:drawing>
      </w:r>
      <w:r>
        <w:rPr>
          <w:rFonts w:eastAsia="Times New Roman" w:cs="Times New Roman"/>
          <w:b/>
          <w:sz w:val="24"/>
          <w:szCs w:val="24"/>
          <w:lang w:eastAsia="ru-RU" w:bidi="ru-RU"/>
        </w:rPr>
        <w:t xml:space="preserve">  </w:t>
      </w:r>
      <w:r>
        <w:rPr>
          <w:rFonts w:eastAsia="Times New Roman"/>
          <w:b/>
          <w:noProof/>
          <w:sz w:val="24"/>
          <w:szCs w:val="24"/>
          <w:lang w:bidi="ru-RU"/>
        </w:rPr>
        <w:drawing>
          <wp:inline distT="0" distB="0" distL="0" distR="0" wp14:anchorId="69B68E31" wp14:editId="3FF9277F">
            <wp:extent cx="1445395" cy="2519680"/>
            <wp:effectExtent l="0" t="0" r="0" b="0"/>
            <wp:docPr id="9249" name="Рисунок 9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445395" cy="2519680"/>
                    </a:xfrm>
                    <a:prstGeom prst="rect">
                      <a:avLst/>
                    </a:prstGeom>
                    <a:noFill/>
                  </pic:spPr>
                </pic:pic>
              </a:graphicData>
            </a:graphic>
          </wp:inline>
        </w:drawing>
      </w:r>
      <w:r>
        <w:rPr>
          <w:rFonts w:eastAsia="Times New Roman" w:cs="Times New Roman"/>
          <w:b/>
          <w:sz w:val="24"/>
          <w:szCs w:val="24"/>
          <w:lang w:eastAsia="ru-RU" w:bidi="ru-RU"/>
        </w:rPr>
        <w:t xml:space="preserve">  </w:t>
      </w:r>
      <w:r>
        <w:rPr>
          <w:rFonts w:eastAsia="Times New Roman"/>
          <w:b/>
          <w:noProof/>
          <w:sz w:val="24"/>
          <w:szCs w:val="24"/>
          <w:lang w:bidi="ru-RU"/>
        </w:rPr>
        <w:drawing>
          <wp:inline distT="0" distB="0" distL="0" distR="0" wp14:anchorId="3AFD4AD5" wp14:editId="698416DD">
            <wp:extent cx="1439629" cy="2518908"/>
            <wp:effectExtent l="0" t="0" r="8255" b="0"/>
            <wp:docPr id="9250" name="Рисунок 9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442178" cy="2523368"/>
                    </a:xfrm>
                    <a:prstGeom prst="rect">
                      <a:avLst/>
                    </a:prstGeom>
                    <a:noFill/>
                  </pic:spPr>
                </pic:pic>
              </a:graphicData>
            </a:graphic>
          </wp:inline>
        </w:drawing>
      </w:r>
    </w:p>
    <w:p w14:paraId="5CD48EF8" w14:textId="77777777" w:rsidR="00F46FBE" w:rsidRPr="003C5172" w:rsidRDefault="00F46FBE" w:rsidP="003C5172">
      <w:pPr>
        <w:widowControl w:val="0"/>
        <w:autoSpaceDE w:val="0"/>
        <w:autoSpaceDN w:val="0"/>
        <w:ind w:firstLine="709"/>
        <w:rPr>
          <w:rFonts w:eastAsia="Times New Roman" w:cs="Times New Roman"/>
          <w:b/>
          <w:sz w:val="24"/>
          <w:szCs w:val="24"/>
          <w:lang w:eastAsia="ru-RU" w:bidi="ru-RU"/>
        </w:rPr>
      </w:pPr>
    </w:p>
    <w:p w14:paraId="617D9C67" w14:textId="6217AB01" w:rsidR="00F46FBE" w:rsidRPr="003C5172" w:rsidRDefault="00F46FBE" w:rsidP="003C5172">
      <w:pPr>
        <w:widowControl w:val="0"/>
        <w:autoSpaceDE w:val="0"/>
        <w:autoSpaceDN w:val="0"/>
        <w:ind w:firstLine="709"/>
        <w:rPr>
          <w:rFonts w:eastAsia="Times New Roman" w:cs="Times New Roman"/>
          <w:b/>
          <w:sz w:val="24"/>
          <w:szCs w:val="24"/>
          <w:lang w:eastAsia="ru-RU" w:bidi="ru-RU"/>
        </w:rPr>
      </w:pPr>
      <w:r w:rsidRPr="003C5172">
        <w:rPr>
          <w:rFonts w:eastAsia="Times New Roman" w:cs="Times New Roman"/>
          <w:b/>
          <w:noProof/>
          <w:sz w:val="24"/>
          <w:szCs w:val="24"/>
          <w:lang w:eastAsia="ru-RU" w:bidi="ru-RU"/>
        </w:rPr>
        <w:t xml:space="preserve">Таблица 3. </w:t>
      </w:r>
      <w:r w:rsidRPr="003C5172">
        <w:rPr>
          <w:rFonts w:eastAsia="Times New Roman" w:cs="Times New Roman"/>
          <w:b/>
          <w:sz w:val="24"/>
          <w:szCs w:val="24"/>
          <w:lang w:eastAsia="ru-RU" w:bidi="ru-RU"/>
        </w:rPr>
        <w:t>БЛОК 3. Исторические и современные объекты</w:t>
      </w:r>
    </w:p>
    <w:p w14:paraId="2AE6133B" w14:textId="77777777" w:rsidR="00F46FBE" w:rsidRPr="003C5172" w:rsidRDefault="00F46FBE" w:rsidP="003C5172">
      <w:pPr>
        <w:widowControl w:val="0"/>
        <w:autoSpaceDE w:val="0"/>
        <w:autoSpaceDN w:val="0"/>
        <w:ind w:firstLine="709"/>
        <w:rPr>
          <w:rFonts w:eastAsia="Times New Roman" w:cs="Times New Roman"/>
          <w:b/>
          <w:sz w:val="24"/>
          <w:szCs w:val="24"/>
          <w:lang w:eastAsia="ru-RU" w:bidi="ru-RU"/>
        </w:rPr>
      </w:pPr>
    </w:p>
    <w:tbl>
      <w:tblPr>
        <w:tblStyle w:val="32"/>
        <w:tblW w:w="0" w:type="auto"/>
        <w:tblInd w:w="250" w:type="dxa"/>
        <w:tblLook w:val="04A0" w:firstRow="1" w:lastRow="0" w:firstColumn="1" w:lastColumn="0" w:noHBand="0" w:noVBand="1"/>
      </w:tblPr>
      <w:tblGrid>
        <w:gridCol w:w="1655"/>
        <w:gridCol w:w="3477"/>
        <w:gridCol w:w="1879"/>
      </w:tblGrid>
      <w:tr w:rsidR="00F46FBE" w:rsidRPr="003C5172" w14:paraId="004F9B2F" w14:textId="77777777" w:rsidTr="00606F65">
        <w:tc>
          <w:tcPr>
            <w:tcW w:w="1655" w:type="dxa"/>
          </w:tcPr>
          <w:p w14:paraId="577C82EB" w14:textId="77777777" w:rsidR="00F46FBE" w:rsidRPr="003C5172" w:rsidRDefault="00F46FBE" w:rsidP="00311E56">
            <w:pPr>
              <w:jc w:val="both"/>
              <w:rPr>
                <w:rFonts w:ascii="Times New Roman" w:eastAsia="Times New Roman" w:hAnsi="Times New Roman" w:cs="Times New Roman"/>
                <w:b/>
                <w:sz w:val="24"/>
                <w:szCs w:val="24"/>
                <w:lang w:eastAsia="ru-RU" w:bidi="ru-RU"/>
              </w:rPr>
            </w:pPr>
            <w:r w:rsidRPr="003C5172">
              <w:rPr>
                <w:rFonts w:ascii="Times New Roman" w:eastAsia="Times New Roman" w:hAnsi="Times New Roman" w:cs="Times New Roman"/>
                <w:b/>
                <w:sz w:val="24"/>
                <w:szCs w:val="24"/>
                <w:lang w:eastAsia="ru-RU" w:bidi="ru-RU"/>
              </w:rPr>
              <w:t>Задание</w:t>
            </w:r>
          </w:p>
        </w:tc>
        <w:tc>
          <w:tcPr>
            <w:tcW w:w="3477" w:type="dxa"/>
          </w:tcPr>
          <w:p w14:paraId="5EB74BF5" w14:textId="77777777" w:rsidR="00F46FBE" w:rsidRPr="003C5172" w:rsidRDefault="00F46FBE" w:rsidP="00311E56">
            <w:pPr>
              <w:jc w:val="both"/>
              <w:rPr>
                <w:rFonts w:ascii="Times New Roman" w:eastAsia="Times New Roman" w:hAnsi="Times New Roman" w:cs="Times New Roman"/>
                <w:b/>
                <w:sz w:val="24"/>
                <w:szCs w:val="24"/>
                <w:lang w:eastAsia="ru-RU" w:bidi="ru-RU"/>
              </w:rPr>
            </w:pPr>
            <w:r w:rsidRPr="003C5172">
              <w:rPr>
                <w:rFonts w:ascii="Times New Roman" w:eastAsia="Times New Roman" w:hAnsi="Times New Roman" w:cs="Times New Roman"/>
                <w:b/>
                <w:sz w:val="24"/>
                <w:szCs w:val="24"/>
                <w:lang w:eastAsia="ru-RU" w:bidi="ru-RU"/>
              </w:rPr>
              <w:t>Сценарий задания</w:t>
            </w:r>
          </w:p>
        </w:tc>
        <w:tc>
          <w:tcPr>
            <w:tcW w:w="1701" w:type="dxa"/>
          </w:tcPr>
          <w:p w14:paraId="38E9E6FF" w14:textId="6FFDDB6C" w:rsidR="00F46FBE" w:rsidRPr="003C5172" w:rsidRDefault="00F46FBE" w:rsidP="00311E56">
            <w:pPr>
              <w:jc w:val="both"/>
              <w:rPr>
                <w:rFonts w:ascii="Times New Roman" w:eastAsia="Times New Roman" w:hAnsi="Times New Roman" w:cs="Times New Roman"/>
                <w:b/>
                <w:sz w:val="24"/>
                <w:szCs w:val="24"/>
                <w:lang w:eastAsia="ru-RU" w:bidi="ru-RU"/>
              </w:rPr>
            </w:pPr>
            <w:r w:rsidRPr="003C5172">
              <w:rPr>
                <w:rFonts w:ascii="Times New Roman" w:eastAsia="Times New Roman" w:hAnsi="Times New Roman" w:cs="Times New Roman"/>
                <w:b/>
                <w:sz w:val="24"/>
                <w:szCs w:val="24"/>
                <w:lang w:eastAsia="ru-RU" w:bidi="ru-RU"/>
              </w:rPr>
              <w:t>Особенности кода</w:t>
            </w:r>
          </w:p>
        </w:tc>
      </w:tr>
      <w:tr w:rsidR="00F46FBE" w:rsidRPr="003C5172" w14:paraId="73009440" w14:textId="77777777" w:rsidTr="00606F65">
        <w:tc>
          <w:tcPr>
            <w:tcW w:w="1655" w:type="dxa"/>
          </w:tcPr>
          <w:p w14:paraId="090105B0" w14:textId="77777777" w:rsidR="00F46FBE" w:rsidRPr="003C5172" w:rsidRDefault="00F46FBE" w:rsidP="00311E56">
            <w:pPr>
              <w:jc w:val="both"/>
              <w:rPr>
                <w:rFonts w:ascii="Times New Roman" w:eastAsia="Times New Roman" w:hAnsi="Times New Roman" w:cs="Times New Roman"/>
                <w:sz w:val="24"/>
                <w:szCs w:val="24"/>
                <w:lang w:eastAsia="ru-RU" w:bidi="ru-RU"/>
              </w:rPr>
            </w:pPr>
            <w:r w:rsidRPr="003C5172">
              <w:rPr>
                <w:rFonts w:ascii="Times New Roman" w:eastAsia="Times New Roman" w:hAnsi="Times New Roman" w:cs="Times New Roman"/>
                <w:sz w:val="24"/>
                <w:szCs w:val="24"/>
                <w:lang w:eastAsia="ru-RU" w:bidi="ru-RU"/>
              </w:rPr>
              <w:t>Исторические и современные объекты</w:t>
            </w:r>
          </w:p>
        </w:tc>
        <w:tc>
          <w:tcPr>
            <w:tcW w:w="3477" w:type="dxa"/>
          </w:tcPr>
          <w:p w14:paraId="50FAE970" w14:textId="4D2B2AA3" w:rsidR="00F46FBE" w:rsidRPr="00311E56" w:rsidRDefault="00F46FBE" w:rsidP="00311E56">
            <w:pPr>
              <w:jc w:val="both"/>
              <w:rPr>
                <w:rFonts w:ascii="Times New Roman" w:eastAsia="Times New Roman" w:hAnsi="Times New Roman" w:cs="Times New Roman"/>
                <w:sz w:val="24"/>
                <w:szCs w:val="24"/>
                <w:lang w:val="ru-RU" w:eastAsia="ru-RU" w:bidi="ru-RU"/>
              </w:rPr>
            </w:pPr>
            <w:r w:rsidRPr="003C5172">
              <w:rPr>
                <w:rFonts w:ascii="Times New Roman" w:eastAsia="Times New Roman" w:hAnsi="Times New Roman" w:cs="Times New Roman"/>
                <w:sz w:val="24"/>
                <w:szCs w:val="24"/>
                <w:lang w:val="ru-RU" w:eastAsia="ru-RU" w:bidi="ru-RU"/>
              </w:rPr>
              <w:t>В этом задании необходимо пользуясь клавиатурой ввести ответ на поставленный вопрос. После нажатия на кнопку «ответить» дается комментарий на введенный ответ</w:t>
            </w:r>
            <w:r w:rsidRPr="003C5172">
              <w:rPr>
                <w:rFonts w:ascii="Times New Roman" w:eastAsia="Times New Roman" w:hAnsi="Times New Roman" w:cs="Times New Roman"/>
                <w:spacing w:val="68"/>
                <w:sz w:val="24"/>
                <w:szCs w:val="24"/>
                <w:lang w:val="ru-RU" w:eastAsia="ru-RU" w:bidi="ru-RU"/>
              </w:rPr>
              <w:t xml:space="preserve"> </w:t>
            </w:r>
            <w:r w:rsidR="00311E56" w:rsidRPr="003C5172">
              <w:rPr>
                <w:rFonts w:ascii="Times New Roman" w:eastAsia="Times New Roman" w:hAnsi="Times New Roman" w:cs="Times New Roman"/>
                <w:sz w:val="24"/>
                <w:szCs w:val="24"/>
                <w:lang w:val="ru-RU" w:eastAsia="ru-RU" w:bidi="ru-RU"/>
              </w:rPr>
              <w:t>–</w:t>
            </w:r>
            <w:r w:rsidRPr="003C5172">
              <w:rPr>
                <w:rFonts w:ascii="Times New Roman" w:eastAsia="Times New Roman" w:hAnsi="Times New Roman" w:cs="Times New Roman"/>
                <w:sz w:val="24"/>
                <w:szCs w:val="24"/>
                <w:lang w:val="ru-RU" w:eastAsia="ru-RU" w:bidi="ru-RU"/>
              </w:rPr>
              <w:t xml:space="preserve"> «правильно» или «неверно» с одновременным подсчетом верных ответов. Нажав кнопку «далее» сгенерируется новый вопрос. Для развития воображения пользователя в этом задании запрограммирован</w:t>
            </w:r>
            <w:r w:rsidRPr="003C5172">
              <w:rPr>
                <w:rFonts w:ascii="Times New Roman" w:eastAsia="Times New Roman" w:hAnsi="Times New Roman" w:cs="Times New Roman"/>
                <w:spacing w:val="35"/>
                <w:sz w:val="24"/>
                <w:szCs w:val="24"/>
                <w:lang w:val="ru-RU" w:eastAsia="ru-RU" w:bidi="ru-RU"/>
              </w:rPr>
              <w:t xml:space="preserve"> </w:t>
            </w:r>
            <w:r w:rsidRPr="003C5172">
              <w:rPr>
                <w:rFonts w:ascii="Times New Roman" w:eastAsia="Times New Roman" w:hAnsi="Times New Roman" w:cs="Times New Roman"/>
                <w:sz w:val="24"/>
                <w:szCs w:val="24"/>
                <w:lang w:val="ru-RU" w:eastAsia="ru-RU" w:bidi="ru-RU"/>
              </w:rPr>
              <w:t xml:space="preserve">холст для рисования, на котором пользователю предлагается изобразить данный архитектурный объект в будущем. </w:t>
            </w:r>
            <w:r w:rsidRPr="00311E56">
              <w:rPr>
                <w:rFonts w:ascii="Times New Roman" w:eastAsia="Times New Roman" w:hAnsi="Times New Roman" w:cs="Times New Roman"/>
                <w:sz w:val="24"/>
                <w:szCs w:val="24"/>
                <w:lang w:val="ru-RU" w:eastAsia="ru-RU" w:bidi="ru-RU"/>
              </w:rPr>
              <w:t>Встряхнув телефон, выполненная работа стирается.</w:t>
            </w:r>
          </w:p>
        </w:tc>
        <w:tc>
          <w:tcPr>
            <w:tcW w:w="1701" w:type="dxa"/>
          </w:tcPr>
          <w:p w14:paraId="05D261DA" w14:textId="41136D3B" w:rsidR="00F46FBE" w:rsidRPr="003C5172" w:rsidRDefault="00F46FBE" w:rsidP="00311E56">
            <w:pPr>
              <w:tabs>
                <w:tab w:val="left" w:pos="1622"/>
              </w:tabs>
              <w:jc w:val="both"/>
              <w:rPr>
                <w:rFonts w:ascii="Times New Roman" w:eastAsia="Times New Roman" w:hAnsi="Times New Roman" w:cs="Times New Roman"/>
                <w:b/>
                <w:sz w:val="24"/>
                <w:szCs w:val="24"/>
                <w:lang w:val="ru-RU" w:eastAsia="ru-RU" w:bidi="ru-RU"/>
              </w:rPr>
            </w:pPr>
            <w:r w:rsidRPr="003C5172">
              <w:rPr>
                <w:rFonts w:ascii="Times New Roman" w:eastAsia="Times New Roman" w:hAnsi="Times New Roman" w:cs="Times New Roman"/>
                <w:sz w:val="24"/>
                <w:szCs w:val="24"/>
                <w:lang w:val="ru-RU" w:eastAsia="ru-RU" w:bidi="ru-RU"/>
              </w:rPr>
              <w:t xml:space="preserve">Рассмотрены способы </w:t>
            </w:r>
            <w:r w:rsidRPr="003C5172">
              <w:rPr>
                <w:rFonts w:ascii="Times New Roman" w:eastAsia="Times New Roman" w:hAnsi="Times New Roman" w:cs="Times New Roman"/>
                <w:spacing w:val="-3"/>
                <w:sz w:val="24"/>
                <w:szCs w:val="24"/>
                <w:lang w:val="ru-RU" w:eastAsia="ru-RU" w:bidi="ru-RU"/>
              </w:rPr>
              <w:t xml:space="preserve">создания </w:t>
            </w:r>
            <w:r w:rsidRPr="003C5172">
              <w:rPr>
                <w:rFonts w:ascii="Times New Roman" w:eastAsia="Times New Roman" w:hAnsi="Times New Roman" w:cs="Times New Roman"/>
                <w:sz w:val="24"/>
                <w:szCs w:val="24"/>
                <w:lang w:val="ru-RU" w:eastAsia="ru-RU" w:bidi="ru-RU"/>
              </w:rPr>
              <w:t>приложений с использованием компонента</w:t>
            </w:r>
            <w:r w:rsidR="00311E56">
              <w:rPr>
                <w:rFonts w:ascii="Times New Roman" w:eastAsia="Times New Roman" w:hAnsi="Times New Roman" w:cs="Times New Roman"/>
                <w:sz w:val="24"/>
                <w:szCs w:val="24"/>
                <w:lang w:val="ru-RU" w:eastAsia="ru-RU" w:bidi="ru-RU"/>
              </w:rPr>
              <w:t xml:space="preserve"> </w:t>
            </w:r>
            <w:r w:rsidRPr="003C5172">
              <w:rPr>
                <w:rFonts w:ascii="Times New Roman" w:eastAsia="Times New Roman" w:hAnsi="Times New Roman" w:cs="Times New Roman"/>
                <w:w w:val="44"/>
                <w:sz w:val="24"/>
                <w:szCs w:val="24"/>
                <w:lang w:val="ru-RU" w:eastAsia="ru-RU" w:bidi="ru-RU"/>
              </w:rPr>
              <w:t>―</w:t>
            </w:r>
            <w:r w:rsidR="00311E56">
              <w:rPr>
                <w:rFonts w:ascii="Times New Roman" w:eastAsia="Times New Roman" w:hAnsi="Times New Roman" w:cs="Times New Roman"/>
                <w:w w:val="44"/>
                <w:sz w:val="24"/>
                <w:szCs w:val="24"/>
                <w:lang w:val="ru-RU" w:eastAsia="ru-RU" w:bidi="ru-RU"/>
              </w:rPr>
              <w:t xml:space="preserve"> </w:t>
            </w:r>
            <w:r w:rsidRPr="003C5172">
              <w:rPr>
                <w:rFonts w:ascii="Times New Roman" w:eastAsia="Times New Roman" w:hAnsi="Times New Roman" w:cs="Times New Roman"/>
                <w:sz w:val="24"/>
                <w:szCs w:val="24"/>
                <w:lang w:val="ru-RU" w:eastAsia="ru-RU" w:bidi="ru-RU"/>
              </w:rPr>
              <w:t>Хол</w:t>
            </w:r>
            <w:r w:rsidRPr="003C5172">
              <w:rPr>
                <w:rFonts w:ascii="Times New Roman" w:eastAsia="Times New Roman" w:hAnsi="Times New Roman" w:cs="Times New Roman"/>
                <w:w w:val="111"/>
                <w:sz w:val="24"/>
                <w:szCs w:val="24"/>
                <w:lang w:val="ru-RU" w:eastAsia="ru-RU" w:bidi="ru-RU"/>
              </w:rPr>
              <w:t>ст‖,</w:t>
            </w:r>
            <w:r w:rsidRPr="003C5172">
              <w:rPr>
                <w:rFonts w:ascii="Times New Roman" w:eastAsia="Times New Roman" w:hAnsi="Times New Roman" w:cs="Times New Roman"/>
                <w:sz w:val="24"/>
                <w:szCs w:val="24"/>
                <w:lang w:val="ru-RU" w:eastAsia="ru-RU" w:bidi="ru-RU"/>
              </w:rPr>
              <w:t xml:space="preserve"> координаты </w:t>
            </w:r>
            <w:r w:rsidRPr="003C5172">
              <w:rPr>
                <w:rFonts w:ascii="Times New Roman" w:eastAsia="Times New Roman" w:hAnsi="Times New Roman" w:cs="Times New Roman"/>
                <w:sz w:val="24"/>
                <w:szCs w:val="24"/>
                <w:lang w:eastAsia="ru-RU" w:bidi="ru-RU"/>
              </w:rPr>
              <w:t>X</w:t>
            </w:r>
            <w:r w:rsidRPr="003C5172">
              <w:rPr>
                <w:rFonts w:ascii="Times New Roman" w:eastAsia="Times New Roman" w:hAnsi="Times New Roman" w:cs="Times New Roman"/>
                <w:sz w:val="24"/>
                <w:szCs w:val="24"/>
                <w:lang w:val="ru-RU" w:eastAsia="ru-RU" w:bidi="ru-RU"/>
              </w:rPr>
              <w:t xml:space="preserve"> и </w:t>
            </w:r>
            <w:r w:rsidRPr="003C5172">
              <w:rPr>
                <w:rFonts w:ascii="Times New Roman" w:eastAsia="Times New Roman" w:hAnsi="Times New Roman" w:cs="Times New Roman"/>
                <w:sz w:val="24"/>
                <w:szCs w:val="24"/>
                <w:lang w:eastAsia="ru-RU" w:bidi="ru-RU"/>
              </w:rPr>
              <w:t>Y</w:t>
            </w:r>
            <w:r w:rsidRPr="003C5172">
              <w:rPr>
                <w:rFonts w:ascii="Times New Roman" w:eastAsia="Times New Roman" w:hAnsi="Times New Roman" w:cs="Times New Roman"/>
                <w:sz w:val="24"/>
                <w:szCs w:val="24"/>
                <w:lang w:val="ru-RU" w:eastAsia="ru-RU" w:bidi="ru-RU"/>
              </w:rPr>
              <w:t xml:space="preserve"> холста.</w:t>
            </w:r>
          </w:p>
        </w:tc>
      </w:tr>
    </w:tbl>
    <w:p w14:paraId="271281D5" w14:textId="0B6E16CC" w:rsidR="00F46FBE" w:rsidRDefault="00F46FBE" w:rsidP="003C5172">
      <w:pPr>
        <w:widowControl w:val="0"/>
        <w:autoSpaceDE w:val="0"/>
        <w:autoSpaceDN w:val="0"/>
        <w:ind w:firstLine="709"/>
        <w:rPr>
          <w:rFonts w:eastAsia="Times New Roman" w:cs="Times New Roman"/>
          <w:b/>
          <w:sz w:val="24"/>
          <w:szCs w:val="24"/>
          <w:lang w:eastAsia="ru-RU" w:bidi="ru-RU"/>
        </w:rPr>
      </w:pPr>
    </w:p>
    <w:p w14:paraId="196D42EA" w14:textId="1B99E57A" w:rsidR="00920481" w:rsidRPr="003C5172" w:rsidRDefault="00920481" w:rsidP="00920481">
      <w:pPr>
        <w:widowControl w:val="0"/>
        <w:autoSpaceDE w:val="0"/>
        <w:autoSpaceDN w:val="0"/>
        <w:jc w:val="center"/>
        <w:rPr>
          <w:rFonts w:eastAsia="Times New Roman" w:cs="Times New Roman"/>
          <w:b/>
          <w:sz w:val="24"/>
          <w:szCs w:val="24"/>
          <w:lang w:eastAsia="ru-RU" w:bidi="ru-RU"/>
        </w:rPr>
      </w:pPr>
      <w:r>
        <w:rPr>
          <w:rFonts w:eastAsia="Times New Roman"/>
          <w:b/>
          <w:noProof/>
          <w:sz w:val="24"/>
          <w:szCs w:val="24"/>
          <w:lang w:bidi="ru-RU"/>
        </w:rPr>
        <w:lastRenderedPageBreak/>
        <w:drawing>
          <wp:inline distT="0" distB="0" distL="0" distR="0" wp14:anchorId="306E487E" wp14:editId="3A2BA5D3">
            <wp:extent cx="1404544" cy="2520000"/>
            <wp:effectExtent l="0" t="0" r="5715" b="0"/>
            <wp:docPr id="9251" name="Рисунок 9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404544" cy="2520000"/>
                    </a:xfrm>
                    <a:prstGeom prst="rect">
                      <a:avLst/>
                    </a:prstGeom>
                    <a:noFill/>
                  </pic:spPr>
                </pic:pic>
              </a:graphicData>
            </a:graphic>
          </wp:inline>
        </w:drawing>
      </w:r>
      <w:r>
        <w:rPr>
          <w:rFonts w:eastAsia="Times New Roman" w:cs="Times New Roman"/>
          <w:b/>
          <w:sz w:val="24"/>
          <w:szCs w:val="24"/>
          <w:lang w:eastAsia="ru-RU" w:bidi="ru-RU"/>
        </w:rPr>
        <w:t xml:space="preserve">  </w:t>
      </w:r>
      <w:r>
        <w:rPr>
          <w:rFonts w:eastAsia="Times New Roman"/>
          <w:b/>
          <w:noProof/>
          <w:sz w:val="24"/>
          <w:szCs w:val="24"/>
          <w:lang w:bidi="ru-RU"/>
        </w:rPr>
        <w:drawing>
          <wp:inline distT="0" distB="0" distL="0" distR="0" wp14:anchorId="0DCEF9A5" wp14:editId="3E6C5970">
            <wp:extent cx="1438793" cy="2520000"/>
            <wp:effectExtent l="0" t="0" r="9525" b="0"/>
            <wp:docPr id="9252" name="Рисунок 9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438793" cy="2520000"/>
                    </a:xfrm>
                    <a:prstGeom prst="rect">
                      <a:avLst/>
                    </a:prstGeom>
                    <a:noFill/>
                  </pic:spPr>
                </pic:pic>
              </a:graphicData>
            </a:graphic>
          </wp:inline>
        </w:drawing>
      </w:r>
      <w:r>
        <w:rPr>
          <w:rFonts w:eastAsia="Times New Roman" w:cs="Times New Roman"/>
          <w:b/>
          <w:sz w:val="24"/>
          <w:szCs w:val="24"/>
          <w:lang w:eastAsia="ru-RU" w:bidi="ru-RU"/>
        </w:rPr>
        <w:t xml:space="preserve">  </w:t>
      </w:r>
      <w:r>
        <w:rPr>
          <w:rFonts w:eastAsia="Times New Roman"/>
          <w:b/>
          <w:noProof/>
          <w:sz w:val="24"/>
          <w:szCs w:val="24"/>
          <w:lang w:bidi="ru-RU"/>
        </w:rPr>
        <w:drawing>
          <wp:inline distT="0" distB="0" distL="0" distR="0" wp14:anchorId="31F5290C" wp14:editId="5434CFD1">
            <wp:extent cx="1424194" cy="2520000"/>
            <wp:effectExtent l="0" t="0" r="5080" b="0"/>
            <wp:docPr id="9253" name="Рисунок 9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24194" cy="2520000"/>
                    </a:xfrm>
                    <a:prstGeom prst="rect">
                      <a:avLst/>
                    </a:prstGeom>
                    <a:noFill/>
                  </pic:spPr>
                </pic:pic>
              </a:graphicData>
            </a:graphic>
          </wp:inline>
        </w:drawing>
      </w:r>
    </w:p>
    <w:p w14:paraId="0C0B9A6E" w14:textId="0C0F969F" w:rsidR="00F46FBE" w:rsidRDefault="00F46FBE" w:rsidP="003C5172">
      <w:pPr>
        <w:widowControl w:val="0"/>
        <w:autoSpaceDE w:val="0"/>
        <w:autoSpaceDN w:val="0"/>
        <w:ind w:firstLine="709"/>
        <w:rPr>
          <w:rFonts w:eastAsia="Times New Roman" w:cs="Times New Roman"/>
          <w:b/>
          <w:noProof/>
          <w:sz w:val="24"/>
          <w:szCs w:val="24"/>
          <w:lang w:eastAsia="ru-RU" w:bidi="ru-RU"/>
        </w:rPr>
      </w:pPr>
    </w:p>
    <w:p w14:paraId="34301D77" w14:textId="77777777" w:rsidR="00F46FBE" w:rsidRPr="003C5172" w:rsidRDefault="00F46FBE" w:rsidP="003C5172">
      <w:pPr>
        <w:widowControl w:val="0"/>
        <w:autoSpaceDE w:val="0"/>
        <w:autoSpaceDN w:val="0"/>
        <w:ind w:firstLine="709"/>
        <w:rPr>
          <w:rFonts w:eastAsia="Times New Roman" w:cs="Times New Roman"/>
          <w:b/>
          <w:sz w:val="24"/>
          <w:szCs w:val="24"/>
          <w:lang w:eastAsia="ru-RU" w:bidi="ru-RU"/>
        </w:rPr>
      </w:pPr>
      <w:r w:rsidRPr="003C5172">
        <w:rPr>
          <w:rFonts w:eastAsia="Times New Roman" w:cs="Times New Roman"/>
          <w:b/>
          <w:noProof/>
          <w:sz w:val="24"/>
          <w:szCs w:val="24"/>
          <w:lang w:eastAsia="ru-RU" w:bidi="ru-RU"/>
        </w:rPr>
        <w:t xml:space="preserve">Таблица 4. </w:t>
      </w:r>
      <w:r w:rsidRPr="003C5172">
        <w:rPr>
          <w:rFonts w:eastAsia="Times New Roman" w:cs="Times New Roman"/>
          <w:b/>
          <w:sz w:val="24"/>
          <w:szCs w:val="24"/>
          <w:lang w:eastAsia="ru-RU" w:bidi="ru-RU"/>
        </w:rPr>
        <w:t>БЛОК 4. Прошлое и настоящее Лидчины</w:t>
      </w:r>
    </w:p>
    <w:p w14:paraId="34E73E37" w14:textId="77777777" w:rsidR="00F46FBE" w:rsidRPr="003C5172" w:rsidRDefault="00F46FBE" w:rsidP="003C5172">
      <w:pPr>
        <w:widowControl w:val="0"/>
        <w:autoSpaceDE w:val="0"/>
        <w:autoSpaceDN w:val="0"/>
        <w:ind w:firstLine="709"/>
        <w:rPr>
          <w:rFonts w:eastAsia="Times New Roman" w:cs="Times New Roman"/>
          <w:b/>
          <w:sz w:val="24"/>
          <w:szCs w:val="24"/>
          <w:lang w:eastAsia="ru-RU" w:bidi="ru-RU"/>
        </w:rPr>
      </w:pPr>
    </w:p>
    <w:tbl>
      <w:tblPr>
        <w:tblStyle w:val="32"/>
        <w:tblW w:w="0" w:type="auto"/>
        <w:tblInd w:w="250" w:type="dxa"/>
        <w:tblLook w:val="04A0" w:firstRow="1" w:lastRow="0" w:firstColumn="1" w:lastColumn="0" w:noHBand="0" w:noVBand="1"/>
      </w:tblPr>
      <w:tblGrid>
        <w:gridCol w:w="1305"/>
        <w:gridCol w:w="3685"/>
        <w:gridCol w:w="1877"/>
      </w:tblGrid>
      <w:tr w:rsidR="00F46FBE" w:rsidRPr="003C5172" w14:paraId="336D4FA7" w14:textId="77777777" w:rsidTr="00606F65">
        <w:tc>
          <w:tcPr>
            <w:tcW w:w="1305" w:type="dxa"/>
          </w:tcPr>
          <w:p w14:paraId="264A919C" w14:textId="77777777" w:rsidR="00F46FBE" w:rsidRPr="003C5172" w:rsidRDefault="00F46FBE" w:rsidP="00311E56">
            <w:pPr>
              <w:jc w:val="both"/>
              <w:rPr>
                <w:rFonts w:ascii="Times New Roman" w:eastAsia="Times New Roman" w:hAnsi="Times New Roman" w:cs="Times New Roman"/>
                <w:b/>
                <w:sz w:val="24"/>
                <w:szCs w:val="24"/>
                <w:lang w:eastAsia="ru-RU" w:bidi="ru-RU"/>
              </w:rPr>
            </w:pPr>
            <w:r w:rsidRPr="003C5172">
              <w:rPr>
                <w:rFonts w:ascii="Times New Roman" w:eastAsia="Times New Roman" w:hAnsi="Times New Roman" w:cs="Times New Roman"/>
                <w:b/>
                <w:sz w:val="24"/>
                <w:szCs w:val="24"/>
                <w:lang w:eastAsia="ru-RU" w:bidi="ru-RU"/>
              </w:rPr>
              <w:t>Задание</w:t>
            </w:r>
          </w:p>
        </w:tc>
        <w:tc>
          <w:tcPr>
            <w:tcW w:w="3685" w:type="dxa"/>
          </w:tcPr>
          <w:p w14:paraId="15C0C80B" w14:textId="77777777" w:rsidR="00F46FBE" w:rsidRPr="003C5172" w:rsidRDefault="00F46FBE" w:rsidP="00311E56">
            <w:pPr>
              <w:jc w:val="both"/>
              <w:rPr>
                <w:rFonts w:ascii="Times New Roman" w:eastAsia="Times New Roman" w:hAnsi="Times New Roman" w:cs="Times New Roman"/>
                <w:b/>
                <w:sz w:val="24"/>
                <w:szCs w:val="24"/>
                <w:lang w:eastAsia="ru-RU" w:bidi="ru-RU"/>
              </w:rPr>
            </w:pPr>
            <w:r w:rsidRPr="003C5172">
              <w:rPr>
                <w:rFonts w:ascii="Times New Roman" w:eastAsia="Times New Roman" w:hAnsi="Times New Roman" w:cs="Times New Roman"/>
                <w:b/>
                <w:sz w:val="24"/>
                <w:szCs w:val="24"/>
                <w:lang w:eastAsia="ru-RU" w:bidi="ru-RU"/>
              </w:rPr>
              <w:t>Сценарий задания</w:t>
            </w:r>
          </w:p>
        </w:tc>
        <w:tc>
          <w:tcPr>
            <w:tcW w:w="1877" w:type="dxa"/>
          </w:tcPr>
          <w:p w14:paraId="1FC71495" w14:textId="77777777" w:rsidR="00F46FBE" w:rsidRPr="003C5172" w:rsidRDefault="00F46FBE" w:rsidP="00311E56">
            <w:pPr>
              <w:jc w:val="both"/>
              <w:rPr>
                <w:rFonts w:ascii="Times New Roman" w:eastAsia="Times New Roman" w:hAnsi="Times New Roman" w:cs="Times New Roman"/>
                <w:b/>
                <w:sz w:val="24"/>
                <w:szCs w:val="24"/>
                <w:lang w:eastAsia="ru-RU" w:bidi="ru-RU"/>
              </w:rPr>
            </w:pPr>
            <w:r w:rsidRPr="003C5172">
              <w:rPr>
                <w:rFonts w:ascii="Times New Roman" w:eastAsia="Times New Roman" w:hAnsi="Times New Roman" w:cs="Times New Roman"/>
                <w:b/>
                <w:sz w:val="24"/>
                <w:szCs w:val="24"/>
                <w:lang w:eastAsia="ru-RU" w:bidi="ru-RU"/>
              </w:rPr>
              <w:t>Особенности кода</w:t>
            </w:r>
          </w:p>
        </w:tc>
      </w:tr>
      <w:tr w:rsidR="00F46FBE" w:rsidRPr="003C5172" w14:paraId="0CC44C05" w14:textId="77777777" w:rsidTr="00606F65">
        <w:trPr>
          <w:trHeight w:val="2087"/>
        </w:trPr>
        <w:tc>
          <w:tcPr>
            <w:tcW w:w="1305" w:type="dxa"/>
          </w:tcPr>
          <w:p w14:paraId="1722DB43" w14:textId="3AADFAD3" w:rsidR="00F46FBE" w:rsidRPr="003C5172" w:rsidRDefault="00F46FBE" w:rsidP="00311E56">
            <w:pPr>
              <w:jc w:val="both"/>
              <w:rPr>
                <w:rFonts w:ascii="Times New Roman" w:eastAsia="Times New Roman" w:hAnsi="Times New Roman" w:cs="Times New Roman"/>
                <w:sz w:val="24"/>
                <w:szCs w:val="24"/>
                <w:lang w:eastAsia="ru-RU" w:bidi="ru-RU"/>
              </w:rPr>
            </w:pPr>
            <w:r w:rsidRPr="003C5172">
              <w:rPr>
                <w:rFonts w:ascii="Times New Roman" w:eastAsia="Times New Roman" w:hAnsi="Times New Roman" w:cs="Times New Roman"/>
                <w:sz w:val="24"/>
                <w:szCs w:val="24"/>
                <w:lang w:eastAsia="ru-RU" w:bidi="ru-RU"/>
              </w:rPr>
              <w:t>Прошлое и настоящее Лидчины</w:t>
            </w:r>
          </w:p>
        </w:tc>
        <w:tc>
          <w:tcPr>
            <w:tcW w:w="3685" w:type="dxa"/>
          </w:tcPr>
          <w:p w14:paraId="5F3B4DAD" w14:textId="606FC38E" w:rsidR="00F46FBE" w:rsidRPr="003C5172" w:rsidRDefault="00F46FBE" w:rsidP="00311E56">
            <w:pPr>
              <w:tabs>
                <w:tab w:val="left" w:pos="0"/>
                <w:tab w:val="left" w:pos="211"/>
                <w:tab w:val="left" w:pos="3861"/>
              </w:tabs>
              <w:jc w:val="both"/>
              <w:rPr>
                <w:rFonts w:ascii="Times New Roman" w:eastAsia="Times New Roman" w:hAnsi="Times New Roman" w:cs="Times New Roman"/>
                <w:sz w:val="24"/>
                <w:szCs w:val="24"/>
                <w:lang w:eastAsia="ru-RU" w:bidi="ru-RU"/>
              </w:rPr>
            </w:pPr>
            <w:r w:rsidRPr="003C5172">
              <w:rPr>
                <w:rFonts w:ascii="Times New Roman" w:eastAsia="Times New Roman" w:hAnsi="Times New Roman" w:cs="Times New Roman"/>
                <w:sz w:val="24"/>
                <w:szCs w:val="24"/>
                <w:lang w:val="ru-RU" w:eastAsia="ru-RU" w:bidi="ru-RU"/>
              </w:rPr>
              <w:t xml:space="preserve">В этом задании необходимо </w:t>
            </w:r>
            <w:r w:rsidRPr="003C5172">
              <w:rPr>
                <w:rFonts w:ascii="Times New Roman" w:eastAsia="Times New Roman" w:hAnsi="Times New Roman" w:cs="Times New Roman"/>
                <w:color w:val="111111"/>
                <w:sz w:val="24"/>
                <w:szCs w:val="24"/>
                <w:lang w:val="ru-RU" w:eastAsia="ru-RU" w:bidi="ru-RU"/>
              </w:rPr>
              <w:t xml:space="preserve">выбрать верный </w:t>
            </w:r>
            <w:r w:rsidRPr="003C5172">
              <w:rPr>
                <w:rFonts w:ascii="Times New Roman" w:eastAsia="Times New Roman" w:hAnsi="Times New Roman" w:cs="Times New Roman"/>
                <w:sz w:val="24"/>
                <w:szCs w:val="24"/>
                <w:lang w:val="ru-RU" w:eastAsia="ru-RU" w:bidi="ru-RU"/>
              </w:rPr>
              <w:t>ответ из четырех предложенных ответов. О</w:t>
            </w:r>
            <w:r w:rsidRPr="003C5172">
              <w:rPr>
                <w:rFonts w:ascii="Times New Roman" w:eastAsia="Times New Roman" w:hAnsi="Times New Roman" w:cs="Times New Roman"/>
                <w:spacing w:val="54"/>
                <w:sz w:val="24"/>
                <w:szCs w:val="24"/>
                <w:lang w:val="ru-RU" w:eastAsia="ru-RU" w:bidi="ru-RU"/>
              </w:rPr>
              <w:t xml:space="preserve"> </w:t>
            </w:r>
            <w:r w:rsidRPr="003C5172">
              <w:rPr>
                <w:rFonts w:ascii="Times New Roman" w:eastAsia="Times New Roman" w:hAnsi="Times New Roman" w:cs="Times New Roman"/>
                <w:sz w:val="24"/>
                <w:szCs w:val="24"/>
                <w:lang w:val="ru-RU" w:eastAsia="ru-RU" w:bidi="ru-RU"/>
              </w:rPr>
              <w:t xml:space="preserve">выборе правильного ответа сигнализирует зеленый цвет, неверного – красный с одновременным показом правильного ответа. </w:t>
            </w:r>
            <w:r w:rsidRPr="003C5172">
              <w:rPr>
                <w:rFonts w:ascii="Times New Roman" w:eastAsia="Times New Roman" w:hAnsi="Times New Roman" w:cs="Times New Roman"/>
                <w:sz w:val="24"/>
                <w:szCs w:val="24"/>
                <w:lang w:eastAsia="ru-RU" w:bidi="ru-RU"/>
              </w:rPr>
              <w:t>После всех выполненных заданий данного блока подводится результат.</w:t>
            </w:r>
          </w:p>
        </w:tc>
        <w:tc>
          <w:tcPr>
            <w:tcW w:w="1877" w:type="dxa"/>
          </w:tcPr>
          <w:p w14:paraId="3A73EFD3" w14:textId="685D5AC2" w:rsidR="00F46FBE" w:rsidRPr="003C5172" w:rsidRDefault="00F46FBE" w:rsidP="00311E56">
            <w:pPr>
              <w:jc w:val="both"/>
              <w:rPr>
                <w:rFonts w:ascii="Times New Roman" w:eastAsia="Times New Roman" w:hAnsi="Times New Roman" w:cs="Times New Roman"/>
                <w:sz w:val="24"/>
                <w:szCs w:val="24"/>
                <w:lang w:val="ru-RU" w:eastAsia="ru-RU" w:bidi="ru-RU"/>
              </w:rPr>
            </w:pPr>
            <w:r w:rsidRPr="003C5172">
              <w:rPr>
                <w:rFonts w:ascii="Times New Roman" w:eastAsia="Times New Roman" w:hAnsi="Times New Roman" w:cs="Times New Roman"/>
                <w:sz w:val="24"/>
                <w:szCs w:val="24"/>
                <w:lang w:val="ru-RU" w:eastAsia="ru-RU" w:bidi="ru-RU"/>
              </w:rPr>
              <w:t>Добавлено использование</w:t>
            </w:r>
            <w:r w:rsidR="00311E56">
              <w:rPr>
                <w:rFonts w:ascii="Times New Roman" w:eastAsia="Times New Roman" w:hAnsi="Times New Roman" w:cs="Times New Roman"/>
                <w:sz w:val="24"/>
                <w:szCs w:val="24"/>
                <w:lang w:val="ru-RU" w:eastAsia="ru-RU" w:bidi="ru-RU"/>
              </w:rPr>
              <w:t xml:space="preserve"> к</w:t>
            </w:r>
            <w:r w:rsidRPr="003C5172">
              <w:rPr>
                <w:rFonts w:ascii="Times New Roman" w:eastAsia="Times New Roman" w:hAnsi="Times New Roman" w:cs="Times New Roman"/>
                <w:sz w:val="24"/>
                <w:szCs w:val="24"/>
                <w:lang w:val="ru-RU" w:eastAsia="ru-RU" w:bidi="ru-RU"/>
              </w:rPr>
              <w:t xml:space="preserve">омпонента </w:t>
            </w:r>
            <w:r w:rsidRPr="003C5172">
              <w:rPr>
                <w:rFonts w:ascii="Times New Roman" w:eastAsia="Times New Roman" w:hAnsi="Times New Roman" w:cs="Times New Roman"/>
                <w:sz w:val="24"/>
                <w:szCs w:val="24"/>
                <w:lang w:eastAsia="ru-RU" w:bidi="ru-RU"/>
              </w:rPr>
              <w:t>Tiny</w:t>
            </w:r>
            <w:r w:rsidRPr="003C5172">
              <w:rPr>
                <w:rFonts w:ascii="Times New Roman" w:eastAsia="Times New Roman" w:hAnsi="Times New Roman" w:cs="Times New Roman"/>
                <w:sz w:val="24"/>
                <w:szCs w:val="24"/>
                <w:lang w:val="ru-RU" w:eastAsia="ru-RU" w:bidi="ru-RU"/>
              </w:rPr>
              <w:t xml:space="preserve"> </w:t>
            </w:r>
            <w:r w:rsidRPr="003C5172">
              <w:rPr>
                <w:rFonts w:ascii="Times New Roman" w:eastAsia="Times New Roman" w:hAnsi="Times New Roman" w:cs="Times New Roman"/>
                <w:sz w:val="24"/>
                <w:szCs w:val="24"/>
                <w:lang w:eastAsia="ru-RU" w:bidi="ru-RU"/>
              </w:rPr>
              <w:t>DB</w:t>
            </w:r>
            <w:r w:rsidRPr="003C5172">
              <w:rPr>
                <w:rFonts w:ascii="Times New Roman" w:eastAsia="Times New Roman" w:hAnsi="Times New Roman" w:cs="Times New Roman"/>
                <w:sz w:val="24"/>
                <w:szCs w:val="24"/>
                <w:lang w:val="ru-RU" w:eastAsia="ru-RU" w:bidi="ru-RU"/>
              </w:rPr>
              <w:tab/>
              <w:t>и начального значения экрана.</w:t>
            </w:r>
          </w:p>
        </w:tc>
      </w:tr>
    </w:tbl>
    <w:p w14:paraId="1C68DB23" w14:textId="37856A04" w:rsidR="00F46FBE" w:rsidRDefault="00F46FBE" w:rsidP="003C5172">
      <w:pPr>
        <w:widowControl w:val="0"/>
        <w:autoSpaceDE w:val="0"/>
        <w:autoSpaceDN w:val="0"/>
        <w:ind w:firstLine="709"/>
        <w:rPr>
          <w:rFonts w:eastAsia="Times New Roman" w:cs="Times New Roman"/>
          <w:b/>
          <w:bCs/>
          <w:sz w:val="24"/>
          <w:szCs w:val="24"/>
          <w:lang w:eastAsia="ru-RU" w:bidi="ru-RU"/>
        </w:rPr>
      </w:pPr>
      <w:bookmarkStart w:id="13" w:name="_bookmark2"/>
      <w:bookmarkEnd w:id="13"/>
    </w:p>
    <w:p w14:paraId="1440F78B" w14:textId="236DDC54" w:rsidR="00920481" w:rsidRPr="003C5172" w:rsidRDefault="00920481" w:rsidP="00920481">
      <w:pPr>
        <w:widowControl w:val="0"/>
        <w:autoSpaceDE w:val="0"/>
        <w:autoSpaceDN w:val="0"/>
        <w:jc w:val="center"/>
        <w:rPr>
          <w:rFonts w:eastAsia="Times New Roman" w:cs="Times New Roman"/>
          <w:b/>
          <w:bCs/>
          <w:sz w:val="24"/>
          <w:szCs w:val="24"/>
          <w:lang w:eastAsia="ru-RU" w:bidi="ru-RU"/>
        </w:rPr>
      </w:pPr>
      <w:r>
        <w:rPr>
          <w:rFonts w:eastAsia="Times New Roman" w:cs="Times New Roman"/>
          <w:b/>
          <w:bCs/>
          <w:sz w:val="24"/>
          <w:szCs w:val="24"/>
          <w:lang w:eastAsia="ru-RU" w:bidi="ru-RU"/>
        </w:rPr>
        <w:t xml:space="preserve">  </w:t>
      </w:r>
      <w:r w:rsidR="00325642">
        <w:rPr>
          <w:rFonts w:eastAsia="Times New Roman" w:cs="Times New Roman"/>
          <w:b/>
          <w:bCs/>
          <w:noProof/>
          <w:sz w:val="24"/>
          <w:szCs w:val="24"/>
          <w:lang w:eastAsia="ru-RU" w:bidi="ru-RU"/>
        </w:rPr>
        <w:drawing>
          <wp:inline distT="0" distB="0" distL="0" distR="0" wp14:anchorId="1B0BF635" wp14:editId="0E916710">
            <wp:extent cx="1631112" cy="2878888"/>
            <wp:effectExtent l="0" t="0" r="762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о.jpg"/>
                    <pic:cNvPicPr/>
                  </pic:nvPicPr>
                  <pic:blipFill>
                    <a:blip r:embed="rId169">
                      <a:extLst>
                        <a:ext uri="{28A0092B-C50C-407E-A947-70E740481C1C}">
                          <a14:useLocalDpi xmlns:a14="http://schemas.microsoft.com/office/drawing/2010/main" val="0"/>
                        </a:ext>
                      </a:extLst>
                    </a:blip>
                    <a:stretch>
                      <a:fillRect/>
                    </a:stretch>
                  </pic:blipFill>
                  <pic:spPr>
                    <a:xfrm>
                      <a:off x="0" y="0"/>
                      <a:ext cx="1636996" cy="2889272"/>
                    </a:xfrm>
                    <a:prstGeom prst="rect">
                      <a:avLst/>
                    </a:prstGeom>
                  </pic:spPr>
                </pic:pic>
              </a:graphicData>
            </a:graphic>
          </wp:inline>
        </w:drawing>
      </w:r>
      <w:r>
        <w:rPr>
          <w:rFonts w:eastAsia="Times New Roman" w:cs="Times New Roman"/>
          <w:b/>
          <w:bCs/>
          <w:sz w:val="24"/>
          <w:szCs w:val="24"/>
          <w:lang w:eastAsia="ru-RU" w:bidi="ru-RU"/>
        </w:rPr>
        <w:t xml:space="preserve"> </w:t>
      </w:r>
      <w:r>
        <w:rPr>
          <w:rFonts w:eastAsia="Times New Roman"/>
          <w:b/>
          <w:bCs/>
          <w:noProof/>
          <w:sz w:val="24"/>
          <w:szCs w:val="24"/>
          <w:lang w:bidi="ru-RU"/>
        </w:rPr>
        <w:drawing>
          <wp:inline distT="0" distB="0" distL="0" distR="0" wp14:anchorId="33ED1FC9" wp14:editId="474A4D1D">
            <wp:extent cx="1638049" cy="2879450"/>
            <wp:effectExtent l="0" t="0" r="635" b="0"/>
            <wp:docPr id="9254" name="Рисунок 9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638746" cy="2880676"/>
                    </a:xfrm>
                    <a:prstGeom prst="rect">
                      <a:avLst/>
                    </a:prstGeom>
                    <a:noFill/>
                  </pic:spPr>
                </pic:pic>
              </a:graphicData>
            </a:graphic>
          </wp:inline>
        </w:drawing>
      </w:r>
      <w:r w:rsidR="00325642">
        <w:rPr>
          <w:rFonts w:eastAsia="Times New Roman" w:cs="Times New Roman"/>
          <w:b/>
          <w:bCs/>
          <w:sz w:val="24"/>
          <w:szCs w:val="24"/>
          <w:lang w:eastAsia="ru-RU" w:bidi="ru-RU"/>
        </w:rPr>
        <w:t xml:space="preserve"> </w:t>
      </w:r>
      <w:r w:rsidR="00325642">
        <w:rPr>
          <w:rFonts w:eastAsia="Times New Roman" w:cs="Times New Roman"/>
          <w:b/>
          <w:bCs/>
          <w:noProof/>
          <w:sz w:val="24"/>
          <w:szCs w:val="24"/>
          <w:lang w:eastAsia="ru-RU" w:bidi="ru-RU"/>
        </w:rPr>
        <w:drawing>
          <wp:inline distT="0" distB="0" distL="0" distR="0" wp14:anchorId="48AA41FB" wp14:editId="00EC9C07">
            <wp:extent cx="1043796" cy="2878916"/>
            <wp:effectExtent l="0" t="0" r="444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апр.jpg"/>
                    <pic:cNvPicPr/>
                  </pic:nvPicPr>
                  <pic:blipFill>
                    <a:blip r:embed="rId171">
                      <a:extLst>
                        <a:ext uri="{28A0092B-C50C-407E-A947-70E740481C1C}">
                          <a14:useLocalDpi xmlns:a14="http://schemas.microsoft.com/office/drawing/2010/main" val="0"/>
                        </a:ext>
                      </a:extLst>
                    </a:blip>
                    <a:stretch>
                      <a:fillRect/>
                    </a:stretch>
                  </pic:blipFill>
                  <pic:spPr>
                    <a:xfrm>
                      <a:off x="0" y="0"/>
                      <a:ext cx="1049404" cy="2894383"/>
                    </a:xfrm>
                    <a:prstGeom prst="rect">
                      <a:avLst/>
                    </a:prstGeom>
                  </pic:spPr>
                </pic:pic>
              </a:graphicData>
            </a:graphic>
          </wp:inline>
        </w:drawing>
      </w:r>
    </w:p>
    <w:p w14:paraId="7DAB944B" w14:textId="77777777" w:rsidR="00F46FBE" w:rsidRPr="003C5172" w:rsidRDefault="00F46FBE" w:rsidP="003C5172">
      <w:pPr>
        <w:widowControl w:val="0"/>
        <w:autoSpaceDE w:val="0"/>
        <w:autoSpaceDN w:val="0"/>
        <w:ind w:firstLine="709"/>
        <w:rPr>
          <w:rFonts w:eastAsia="Times New Roman" w:cs="Times New Roman"/>
          <w:b/>
          <w:bCs/>
          <w:sz w:val="24"/>
          <w:szCs w:val="24"/>
          <w:lang w:eastAsia="ru-RU" w:bidi="ru-RU"/>
        </w:rPr>
      </w:pPr>
    </w:p>
    <w:p w14:paraId="0FB81D09" w14:textId="77777777" w:rsidR="00F46FBE" w:rsidRPr="003C5172" w:rsidRDefault="00F46FBE" w:rsidP="002C4F9E">
      <w:pPr>
        <w:widowControl w:val="0"/>
        <w:autoSpaceDE w:val="0"/>
        <w:autoSpaceDN w:val="0"/>
        <w:jc w:val="center"/>
        <w:rPr>
          <w:rFonts w:eastAsia="Times New Roman" w:cs="Times New Roman"/>
          <w:b/>
          <w:bCs/>
          <w:sz w:val="24"/>
          <w:szCs w:val="24"/>
          <w:lang w:eastAsia="ru-RU" w:bidi="ru-RU"/>
        </w:rPr>
      </w:pPr>
      <w:r w:rsidRPr="003C5172">
        <w:rPr>
          <w:rFonts w:eastAsia="Times New Roman" w:cs="Times New Roman"/>
          <w:b/>
          <w:bCs/>
          <w:sz w:val="24"/>
          <w:szCs w:val="24"/>
          <w:lang w:eastAsia="ru-RU" w:bidi="ru-RU"/>
        </w:rPr>
        <w:t>ЗАКЛЮЧЕНИЕ</w:t>
      </w:r>
    </w:p>
    <w:p w14:paraId="253E9EF7" w14:textId="47D0E625" w:rsidR="00F46FBE" w:rsidRPr="003C5172" w:rsidRDefault="00F46FBE" w:rsidP="003C5172">
      <w:pPr>
        <w:widowControl w:val="0"/>
        <w:autoSpaceDE w:val="0"/>
        <w:autoSpaceDN w:val="0"/>
        <w:ind w:firstLine="709"/>
        <w:rPr>
          <w:rFonts w:eastAsia="Times New Roman" w:cs="Times New Roman"/>
          <w:sz w:val="24"/>
          <w:szCs w:val="24"/>
          <w:lang w:eastAsia="ru-RU" w:bidi="ru-RU"/>
        </w:rPr>
      </w:pPr>
      <w:r w:rsidRPr="003C5172">
        <w:rPr>
          <w:rFonts w:eastAsia="Times New Roman" w:cs="Times New Roman"/>
          <w:sz w:val="24"/>
          <w:szCs w:val="24"/>
          <w:lang w:eastAsia="ru-RU" w:bidi="ru-RU"/>
        </w:rPr>
        <w:t xml:space="preserve">Таким образом, в процессе разработки приложения нами была исследована среда программирования App Inventor и в ней создано приложение «Время и память Лидчины». Было проведено исследование компонентов программной среды, которые использовались при </w:t>
      </w:r>
      <w:r w:rsidRPr="003C5172">
        <w:rPr>
          <w:rFonts w:eastAsia="Times New Roman" w:cs="Times New Roman"/>
          <w:sz w:val="24"/>
          <w:szCs w:val="24"/>
          <w:lang w:eastAsia="ru-RU" w:bidi="ru-RU"/>
        </w:rPr>
        <w:lastRenderedPageBreak/>
        <w:t>создании приложения, в результате чего стало ясно как реализовать смену нескольких групп объектов в одном окне, как организовать работу со списками (массивами), как работать с кнопками и полями для ввода текста.</w:t>
      </w:r>
    </w:p>
    <w:p w14:paraId="6E652226" w14:textId="77777777" w:rsidR="00F46FBE" w:rsidRPr="003C5172" w:rsidRDefault="00F46FBE" w:rsidP="003C5172">
      <w:pPr>
        <w:widowControl w:val="0"/>
        <w:autoSpaceDE w:val="0"/>
        <w:autoSpaceDN w:val="0"/>
        <w:ind w:firstLine="709"/>
        <w:rPr>
          <w:rFonts w:eastAsia="Times New Roman" w:cs="Times New Roman"/>
          <w:sz w:val="24"/>
          <w:szCs w:val="24"/>
          <w:lang w:eastAsia="ru-RU" w:bidi="ru-RU"/>
        </w:rPr>
      </w:pPr>
      <w:r w:rsidRPr="003C5172">
        <w:rPr>
          <w:rFonts w:eastAsia="Times New Roman" w:cs="Times New Roman"/>
          <w:sz w:val="24"/>
          <w:szCs w:val="24"/>
          <w:lang w:eastAsia="ru-RU" w:bidi="ru-RU"/>
        </w:rPr>
        <w:t>Как и любой другой продукт, разработанную программу можно улучшать, вводя новые функции и расширяя работу уже существующих.</w:t>
      </w:r>
    </w:p>
    <w:p w14:paraId="38DC0364" w14:textId="77777777" w:rsidR="00F46FBE" w:rsidRPr="003C5172" w:rsidRDefault="00F46FBE" w:rsidP="003C5172">
      <w:pPr>
        <w:widowControl w:val="0"/>
        <w:autoSpaceDE w:val="0"/>
        <w:autoSpaceDN w:val="0"/>
        <w:ind w:firstLine="709"/>
        <w:rPr>
          <w:rFonts w:eastAsia="Times New Roman" w:cs="Times New Roman"/>
          <w:sz w:val="24"/>
          <w:szCs w:val="24"/>
          <w:lang w:eastAsia="ru-RU" w:bidi="ru-RU"/>
        </w:rPr>
      </w:pPr>
      <w:r w:rsidRPr="003C5172">
        <w:rPr>
          <w:rFonts w:eastAsia="Times New Roman" w:cs="Times New Roman"/>
          <w:sz w:val="24"/>
          <w:szCs w:val="24"/>
          <w:lang w:eastAsia="ru-RU" w:bidi="ru-RU"/>
        </w:rPr>
        <w:t>Результат нашей работы позволит многим учащимся самоутвердиться в роли начинающего программиста, расширить навыки составления</w:t>
      </w:r>
      <w:r w:rsidRPr="003C5172">
        <w:rPr>
          <w:rFonts w:eastAsia="Times New Roman" w:cs="Times New Roman"/>
          <w:spacing w:val="-19"/>
          <w:sz w:val="24"/>
          <w:szCs w:val="24"/>
          <w:lang w:eastAsia="ru-RU" w:bidi="ru-RU"/>
        </w:rPr>
        <w:t xml:space="preserve"> </w:t>
      </w:r>
      <w:r w:rsidRPr="003C5172">
        <w:rPr>
          <w:rFonts w:eastAsia="Times New Roman" w:cs="Times New Roman"/>
          <w:sz w:val="24"/>
          <w:szCs w:val="24"/>
          <w:lang w:eastAsia="ru-RU" w:bidi="ru-RU"/>
        </w:rPr>
        <w:t>программ.</w:t>
      </w:r>
    </w:p>
    <w:p w14:paraId="6B7AE945" w14:textId="653D444E" w:rsidR="00F46FBE" w:rsidRPr="003C5172" w:rsidRDefault="00F46FBE" w:rsidP="003C5172">
      <w:pPr>
        <w:widowControl w:val="0"/>
        <w:autoSpaceDE w:val="0"/>
        <w:autoSpaceDN w:val="0"/>
        <w:ind w:firstLine="709"/>
        <w:rPr>
          <w:rFonts w:eastAsia="Times New Roman" w:cs="Times New Roman"/>
          <w:sz w:val="24"/>
          <w:szCs w:val="24"/>
          <w:lang w:eastAsia="ru-RU" w:bidi="ru-RU"/>
        </w:rPr>
      </w:pPr>
      <w:r w:rsidRPr="003C5172">
        <w:rPr>
          <w:rFonts w:eastAsia="Times New Roman" w:cs="Times New Roman"/>
          <w:sz w:val="24"/>
          <w:szCs w:val="24"/>
          <w:lang w:eastAsia="ru-RU" w:bidi="ru-RU"/>
        </w:rPr>
        <w:t>Данный проект может использоваться на внеклассных мероприятиях, классных и информационных часах в школе, для организации самостоятельной работы учащихся, а также для развития познавательного интереса пользователей к прошлому и настоящему родного края. Мы имеем возможность сделать изучение истории Лидчины более увлекательным, интерактивным. Применяя мобильные приложения, можно донести необходимый для изучения материал в более интересной и доступной форме. Программа предназначена для свободного распространения и использования всеми пользователями мобильной операционной системы Android.</w:t>
      </w:r>
    </w:p>
    <w:p w14:paraId="0F712BDD" w14:textId="77777777" w:rsidR="002C4F9E" w:rsidRDefault="002C4F9E" w:rsidP="003C5172">
      <w:pPr>
        <w:widowControl w:val="0"/>
        <w:autoSpaceDE w:val="0"/>
        <w:autoSpaceDN w:val="0"/>
        <w:ind w:firstLine="709"/>
        <w:rPr>
          <w:rFonts w:eastAsia="Times New Roman" w:cs="Times New Roman"/>
          <w:b/>
          <w:bCs/>
          <w:sz w:val="24"/>
          <w:szCs w:val="24"/>
          <w:lang w:eastAsia="ru-RU" w:bidi="ru-RU"/>
        </w:rPr>
      </w:pPr>
      <w:bookmarkStart w:id="14" w:name="_bookmark3"/>
      <w:bookmarkEnd w:id="14"/>
    </w:p>
    <w:p w14:paraId="5E390078" w14:textId="7A725699" w:rsidR="00F46FBE" w:rsidRPr="003C5172" w:rsidRDefault="00F46FBE" w:rsidP="002C4F9E">
      <w:pPr>
        <w:widowControl w:val="0"/>
        <w:autoSpaceDE w:val="0"/>
        <w:autoSpaceDN w:val="0"/>
        <w:jc w:val="center"/>
        <w:rPr>
          <w:rFonts w:eastAsia="Times New Roman" w:cs="Times New Roman"/>
          <w:b/>
          <w:bCs/>
          <w:sz w:val="24"/>
          <w:szCs w:val="24"/>
          <w:lang w:eastAsia="ru-RU" w:bidi="ru-RU"/>
        </w:rPr>
      </w:pPr>
      <w:r w:rsidRPr="003C5172">
        <w:rPr>
          <w:rFonts w:eastAsia="Times New Roman" w:cs="Times New Roman"/>
          <w:b/>
          <w:bCs/>
          <w:sz w:val="24"/>
          <w:szCs w:val="24"/>
          <w:lang w:eastAsia="ru-RU" w:bidi="ru-RU"/>
        </w:rPr>
        <w:t>СПИСОК ИСПОЛЬЗОВАННЫХ ИСТОЧНИКОВ</w:t>
      </w:r>
    </w:p>
    <w:p w14:paraId="4BD3EAA3" w14:textId="77777777" w:rsidR="00F46FBE" w:rsidRPr="003C5172" w:rsidRDefault="00F46FBE" w:rsidP="002C4F9E">
      <w:pPr>
        <w:widowControl w:val="0"/>
        <w:numPr>
          <w:ilvl w:val="0"/>
          <w:numId w:val="7"/>
        </w:numPr>
        <w:tabs>
          <w:tab w:val="left" w:pos="567"/>
        </w:tabs>
        <w:autoSpaceDE w:val="0"/>
        <w:autoSpaceDN w:val="0"/>
        <w:ind w:left="0" w:firstLine="0"/>
        <w:rPr>
          <w:rFonts w:eastAsia="Times New Roman" w:cs="Times New Roman"/>
          <w:sz w:val="24"/>
          <w:szCs w:val="24"/>
          <w:lang w:eastAsia="ru-RU" w:bidi="ru-RU"/>
        </w:rPr>
      </w:pPr>
      <w:r w:rsidRPr="003C5172">
        <w:rPr>
          <w:rFonts w:eastAsia="Times New Roman" w:cs="Times New Roman"/>
          <w:sz w:val="24"/>
          <w:szCs w:val="24"/>
          <w:lang w:eastAsia="ru-RU" w:bidi="ru-RU"/>
        </w:rPr>
        <w:t>Визуальная среда редактирования MIT App Inventor [Электронный ресурс]. – Режим доступа: ai2.appinventor.mit.edu (дата обращения: 30.10.2017).</w:t>
      </w:r>
    </w:p>
    <w:p w14:paraId="1BDD5066" w14:textId="77777777" w:rsidR="00F46FBE" w:rsidRPr="003C5172" w:rsidRDefault="00F46FBE" w:rsidP="002C4F9E">
      <w:pPr>
        <w:widowControl w:val="0"/>
        <w:numPr>
          <w:ilvl w:val="0"/>
          <w:numId w:val="7"/>
        </w:numPr>
        <w:tabs>
          <w:tab w:val="left" w:pos="567"/>
        </w:tabs>
        <w:autoSpaceDE w:val="0"/>
        <w:autoSpaceDN w:val="0"/>
        <w:ind w:left="0" w:firstLine="0"/>
        <w:rPr>
          <w:rFonts w:eastAsia="Times New Roman" w:cs="Times New Roman"/>
          <w:sz w:val="24"/>
          <w:szCs w:val="24"/>
          <w:lang w:eastAsia="ru-RU" w:bidi="ru-RU"/>
        </w:rPr>
      </w:pPr>
      <w:r w:rsidRPr="003C5172">
        <w:rPr>
          <w:rFonts w:eastAsia="Times New Roman" w:cs="Times New Roman"/>
          <w:sz w:val="24"/>
          <w:szCs w:val="24"/>
          <w:lang w:eastAsia="ru-RU" w:bidi="ru-RU"/>
        </w:rPr>
        <w:t xml:space="preserve">Ливенец М.А. Программирование мобильных приложений в MIT App Inventor. Практикум [Электронный ресурс] / М.А. Ливенец, Б.Б Ярмахов.– Режим доступа: </w:t>
      </w:r>
      <w:hyperlink r:id="rId172">
        <w:r w:rsidRPr="003C5172">
          <w:rPr>
            <w:rFonts w:eastAsia="Times New Roman" w:cs="Times New Roman"/>
            <w:sz w:val="24"/>
            <w:szCs w:val="24"/>
            <w:lang w:eastAsia="ru-RU" w:bidi="ru-RU"/>
          </w:rPr>
          <w:t>http://appinvent.ru/</w:t>
        </w:r>
      </w:hyperlink>
      <w:r w:rsidRPr="003C5172">
        <w:rPr>
          <w:rFonts w:eastAsia="Times New Roman" w:cs="Times New Roman"/>
          <w:sz w:val="24"/>
          <w:szCs w:val="24"/>
          <w:lang w:eastAsia="ru-RU" w:bidi="ru-RU"/>
        </w:rPr>
        <w:t xml:space="preserve"> </w:t>
      </w:r>
      <w:r w:rsidRPr="003C5172">
        <w:rPr>
          <w:rFonts w:eastAsia="Times New Roman" w:cs="Times New Roman"/>
          <w:spacing w:val="-3"/>
          <w:sz w:val="24"/>
          <w:szCs w:val="24"/>
          <w:lang w:eastAsia="ru-RU" w:bidi="ru-RU"/>
        </w:rPr>
        <w:t>f/</w:t>
      </w:r>
      <w:r w:rsidRPr="003C5172">
        <w:rPr>
          <w:rFonts w:eastAsia="Times New Roman" w:cs="Times New Roman"/>
          <w:sz w:val="24"/>
          <w:szCs w:val="24"/>
          <w:lang w:eastAsia="ru-RU" w:bidi="ru-RU"/>
        </w:rPr>
        <w:t>uroki/AppInventor-Programma- Praktikum.pdf (дата обращения:</w:t>
      </w:r>
      <w:r w:rsidRPr="003C5172">
        <w:rPr>
          <w:rFonts w:eastAsia="Times New Roman" w:cs="Times New Roman"/>
          <w:spacing w:val="-6"/>
          <w:sz w:val="24"/>
          <w:szCs w:val="24"/>
          <w:lang w:eastAsia="ru-RU" w:bidi="ru-RU"/>
        </w:rPr>
        <w:t xml:space="preserve"> </w:t>
      </w:r>
      <w:r w:rsidRPr="003C5172">
        <w:rPr>
          <w:rFonts w:eastAsia="Times New Roman" w:cs="Times New Roman"/>
          <w:sz w:val="24"/>
          <w:szCs w:val="24"/>
          <w:lang w:eastAsia="ru-RU" w:bidi="ru-RU"/>
        </w:rPr>
        <w:t>02.11.2017).</w:t>
      </w:r>
    </w:p>
    <w:p w14:paraId="14622316" w14:textId="77777777" w:rsidR="00F46FBE" w:rsidRPr="003C5172" w:rsidRDefault="00F46FBE" w:rsidP="002C4F9E">
      <w:pPr>
        <w:widowControl w:val="0"/>
        <w:numPr>
          <w:ilvl w:val="0"/>
          <w:numId w:val="7"/>
        </w:numPr>
        <w:tabs>
          <w:tab w:val="left" w:pos="567"/>
        </w:tabs>
        <w:autoSpaceDE w:val="0"/>
        <w:autoSpaceDN w:val="0"/>
        <w:ind w:left="0" w:firstLine="0"/>
        <w:rPr>
          <w:rFonts w:eastAsia="Times New Roman" w:cs="Times New Roman"/>
          <w:sz w:val="24"/>
          <w:szCs w:val="24"/>
          <w:lang w:eastAsia="ru-RU" w:bidi="ru-RU"/>
        </w:rPr>
      </w:pPr>
      <w:r w:rsidRPr="003C5172">
        <w:rPr>
          <w:rFonts w:eastAsia="Times New Roman" w:cs="Times New Roman"/>
          <w:sz w:val="24"/>
          <w:szCs w:val="24"/>
          <w:lang w:eastAsia="ru-RU" w:bidi="ru-RU"/>
        </w:rPr>
        <w:t>Мак-Грат, М. Создание приложений на Android для начинающих/М.Мак- Грат. – Москва:Эксмо, 2016. – 192</w:t>
      </w:r>
      <w:r w:rsidRPr="003C5172">
        <w:rPr>
          <w:rFonts w:eastAsia="Times New Roman" w:cs="Times New Roman"/>
          <w:spacing w:val="-6"/>
          <w:sz w:val="24"/>
          <w:szCs w:val="24"/>
          <w:lang w:eastAsia="ru-RU" w:bidi="ru-RU"/>
        </w:rPr>
        <w:t xml:space="preserve"> </w:t>
      </w:r>
      <w:r w:rsidRPr="003C5172">
        <w:rPr>
          <w:rFonts w:eastAsia="Times New Roman" w:cs="Times New Roman"/>
          <w:sz w:val="24"/>
          <w:szCs w:val="24"/>
          <w:lang w:eastAsia="ru-RU" w:bidi="ru-RU"/>
        </w:rPr>
        <w:t>с.</w:t>
      </w:r>
    </w:p>
    <w:p w14:paraId="0DDE61B0" w14:textId="77777777" w:rsidR="00F46FBE" w:rsidRDefault="00F46FBE" w:rsidP="003C5172">
      <w:pPr>
        <w:widowControl w:val="0"/>
        <w:autoSpaceDE w:val="0"/>
        <w:autoSpaceDN w:val="0"/>
        <w:ind w:firstLine="709"/>
        <w:rPr>
          <w:rFonts w:eastAsia="Times New Roman" w:cs="Times New Roman"/>
          <w:sz w:val="24"/>
          <w:szCs w:val="24"/>
          <w:lang w:eastAsia="ru-RU" w:bidi="ru-RU"/>
        </w:rPr>
      </w:pPr>
    </w:p>
    <w:p w14:paraId="64534CBE" w14:textId="329236CC" w:rsidR="00F46FBE" w:rsidRPr="003C5172" w:rsidRDefault="00F46FBE" w:rsidP="00920481">
      <w:pPr>
        <w:widowControl w:val="0"/>
        <w:autoSpaceDE w:val="0"/>
        <w:autoSpaceDN w:val="0"/>
        <w:contextualSpacing/>
        <w:jc w:val="right"/>
        <w:rPr>
          <w:rFonts w:eastAsia="Times New Roman" w:cs="Times New Roman"/>
          <w:b/>
          <w:caps/>
          <w:sz w:val="24"/>
          <w:szCs w:val="24"/>
          <w:lang w:eastAsia="ru-RU" w:bidi="ru-RU"/>
        </w:rPr>
      </w:pPr>
      <w:bookmarkStart w:id="15" w:name="_bookmark4"/>
      <w:bookmarkEnd w:id="15"/>
      <w:r w:rsidRPr="00920481">
        <w:rPr>
          <w:rFonts w:eastAsia="Times New Roman" w:cs="Times New Roman"/>
          <w:b/>
          <w:caps/>
          <w:sz w:val="24"/>
          <w:szCs w:val="24"/>
          <w:lang w:eastAsia="ru-RU" w:bidi="ru-RU"/>
        </w:rPr>
        <w:t>Приложение 1</w:t>
      </w:r>
    </w:p>
    <w:p w14:paraId="6AB40749" w14:textId="6E9401CC" w:rsidR="00F46FBE" w:rsidRPr="003C5172" w:rsidRDefault="00F46FBE" w:rsidP="00920481">
      <w:pPr>
        <w:widowControl w:val="0"/>
        <w:autoSpaceDE w:val="0"/>
        <w:autoSpaceDN w:val="0"/>
        <w:jc w:val="center"/>
        <w:rPr>
          <w:rFonts w:eastAsia="Times New Roman" w:cs="Times New Roman"/>
          <w:b/>
          <w:sz w:val="24"/>
          <w:szCs w:val="24"/>
          <w:lang w:eastAsia="ru-RU" w:bidi="ru-RU"/>
        </w:rPr>
      </w:pPr>
      <w:r w:rsidRPr="003C5172">
        <w:rPr>
          <w:rFonts w:eastAsia="Times New Roman" w:cs="Times New Roman"/>
          <w:b/>
          <w:sz w:val="24"/>
          <w:szCs w:val="24"/>
          <w:lang w:eastAsia="ru-RU" w:bidi="ru-RU"/>
        </w:rPr>
        <w:t>Внешний вид программы</w:t>
      </w:r>
    </w:p>
    <w:p w14:paraId="6A0219BF" w14:textId="4A4F66EC" w:rsidR="00F46FBE" w:rsidRPr="00606F65" w:rsidRDefault="00F46FBE" w:rsidP="003C5172">
      <w:pPr>
        <w:widowControl w:val="0"/>
        <w:autoSpaceDE w:val="0"/>
        <w:autoSpaceDN w:val="0"/>
        <w:ind w:firstLine="709"/>
        <w:rPr>
          <w:rFonts w:eastAsia="Times New Roman" w:cs="Times New Roman"/>
          <w:sz w:val="16"/>
          <w:szCs w:val="16"/>
          <w:lang w:eastAsia="ru-RU" w:bidi="ru-RU"/>
        </w:rPr>
      </w:pPr>
    </w:p>
    <w:p w14:paraId="632C542F" w14:textId="15572EA8" w:rsidR="00325642" w:rsidRDefault="00325642" w:rsidP="00325642">
      <w:pPr>
        <w:widowControl w:val="0"/>
        <w:autoSpaceDE w:val="0"/>
        <w:autoSpaceDN w:val="0"/>
        <w:jc w:val="center"/>
        <w:rPr>
          <w:rFonts w:eastAsia="Times New Roman" w:cs="Times New Roman"/>
          <w:sz w:val="24"/>
          <w:szCs w:val="24"/>
          <w:lang w:eastAsia="ru-RU" w:bidi="ru-RU"/>
        </w:rPr>
      </w:pPr>
      <w:r>
        <w:rPr>
          <w:rFonts w:eastAsia="Times New Roman"/>
          <w:noProof/>
          <w:sz w:val="24"/>
          <w:szCs w:val="24"/>
          <w:lang w:bidi="ru-RU"/>
        </w:rPr>
        <w:drawing>
          <wp:inline distT="0" distB="0" distL="0" distR="0" wp14:anchorId="4CA59934" wp14:editId="50E931FC">
            <wp:extent cx="4318635" cy="1811547"/>
            <wp:effectExtent l="0" t="0" r="5715" b="0"/>
            <wp:docPr id="7225" name="Рисунок 7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343826" cy="1822114"/>
                    </a:xfrm>
                    <a:prstGeom prst="rect">
                      <a:avLst/>
                    </a:prstGeom>
                    <a:noFill/>
                  </pic:spPr>
                </pic:pic>
              </a:graphicData>
            </a:graphic>
          </wp:inline>
        </w:drawing>
      </w:r>
    </w:p>
    <w:p w14:paraId="37DB4DAA" w14:textId="0D0BDB04" w:rsidR="00325642" w:rsidRDefault="00325642" w:rsidP="00325642">
      <w:pPr>
        <w:widowControl w:val="0"/>
        <w:autoSpaceDE w:val="0"/>
        <w:autoSpaceDN w:val="0"/>
        <w:jc w:val="center"/>
        <w:rPr>
          <w:rFonts w:eastAsia="Times New Roman" w:cs="Times New Roman"/>
          <w:sz w:val="24"/>
          <w:szCs w:val="24"/>
          <w:lang w:eastAsia="ru-RU" w:bidi="ru-RU"/>
        </w:rPr>
      </w:pPr>
    </w:p>
    <w:p w14:paraId="1ADDE286" w14:textId="0EBFB3EA" w:rsidR="00325642" w:rsidRDefault="00325642" w:rsidP="00325642">
      <w:pPr>
        <w:widowControl w:val="0"/>
        <w:autoSpaceDE w:val="0"/>
        <w:autoSpaceDN w:val="0"/>
        <w:jc w:val="center"/>
        <w:rPr>
          <w:rFonts w:eastAsia="Times New Roman" w:cs="Times New Roman"/>
          <w:sz w:val="24"/>
          <w:szCs w:val="24"/>
          <w:lang w:eastAsia="ru-RU" w:bidi="ru-RU"/>
        </w:rPr>
      </w:pPr>
      <w:r>
        <w:rPr>
          <w:rFonts w:eastAsia="Times New Roman"/>
          <w:noProof/>
          <w:sz w:val="24"/>
          <w:szCs w:val="24"/>
          <w:lang w:bidi="ru-RU"/>
        </w:rPr>
        <w:lastRenderedPageBreak/>
        <w:drawing>
          <wp:inline distT="0" distB="0" distL="0" distR="0" wp14:anchorId="6B65E3FC" wp14:editId="1C5CF86B">
            <wp:extent cx="4320000" cy="3307789"/>
            <wp:effectExtent l="0" t="0" r="4445" b="6985"/>
            <wp:docPr id="7226" name="Рисунок 7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320000" cy="3307789"/>
                    </a:xfrm>
                    <a:prstGeom prst="rect">
                      <a:avLst/>
                    </a:prstGeom>
                    <a:noFill/>
                  </pic:spPr>
                </pic:pic>
              </a:graphicData>
            </a:graphic>
          </wp:inline>
        </w:drawing>
      </w:r>
    </w:p>
    <w:p w14:paraId="5EFBA679" w14:textId="69711F8E" w:rsidR="00325642" w:rsidRDefault="00325642" w:rsidP="00325642">
      <w:pPr>
        <w:widowControl w:val="0"/>
        <w:autoSpaceDE w:val="0"/>
        <w:autoSpaceDN w:val="0"/>
        <w:jc w:val="center"/>
        <w:rPr>
          <w:rFonts w:eastAsia="Times New Roman" w:cs="Times New Roman"/>
          <w:sz w:val="24"/>
          <w:szCs w:val="24"/>
          <w:lang w:eastAsia="ru-RU" w:bidi="ru-RU"/>
        </w:rPr>
      </w:pPr>
    </w:p>
    <w:p w14:paraId="33D46733" w14:textId="4B352138" w:rsidR="00325642" w:rsidRDefault="00325642" w:rsidP="00325642">
      <w:pPr>
        <w:widowControl w:val="0"/>
        <w:autoSpaceDE w:val="0"/>
        <w:autoSpaceDN w:val="0"/>
        <w:jc w:val="center"/>
        <w:rPr>
          <w:rFonts w:eastAsia="Times New Roman" w:cs="Times New Roman"/>
          <w:sz w:val="24"/>
          <w:szCs w:val="24"/>
          <w:lang w:eastAsia="ru-RU" w:bidi="ru-RU"/>
        </w:rPr>
      </w:pPr>
      <w:r>
        <w:rPr>
          <w:rFonts w:eastAsia="Times New Roman"/>
          <w:noProof/>
          <w:sz w:val="24"/>
          <w:szCs w:val="24"/>
          <w:lang w:bidi="ru-RU"/>
        </w:rPr>
        <w:drawing>
          <wp:inline distT="0" distB="0" distL="0" distR="0" wp14:anchorId="50483A5C" wp14:editId="3518A6C6">
            <wp:extent cx="4320000" cy="3289038"/>
            <wp:effectExtent l="0" t="0" r="4445" b="6985"/>
            <wp:docPr id="7227" name="Рисунок 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320000" cy="3289038"/>
                    </a:xfrm>
                    <a:prstGeom prst="rect">
                      <a:avLst/>
                    </a:prstGeom>
                    <a:noFill/>
                  </pic:spPr>
                </pic:pic>
              </a:graphicData>
            </a:graphic>
          </wp:inline>
        </w:drawing>
      </w:r>
    </w:p>
    <w:p w14:paraId="56870714" w14:textId="09FEF732" w:rsidR="00325642" w:rsidRDefault="00325642" w:rsidP="00325642">
      <w:pPr>
        <w:widowControl w:val="0"/>
        <w:autoSpaceDE w:val="0"/>
        <w:autoSpaceDN w:val="0"/>
        <w:jc w:val="center"/>
        <w:rPr>
          <w:rFonts w:eastAsia="Times New Roman" w:cs="Times New Roman"/>
          <w:sz w:val="24"/>
          <w:szCs w:val="24"/>
          <w:lang w:eastAsia="ru-RU" w:bidi="ru-RU"/>
        </w:rPr>
      </w:pPr>
    </w:p>
    <w:p w14:paraId="3F43226D" w14:textId="77777777" w:rsidR="00F46FBE" w:rsidRPr="003C5172" w:rsidRDefault="00F46FBE" w:rsidP="00325642">
      <w:pPr>
        <w:widowControl w:val="0"/>
        <w:autoSpaceDE w:val="0"/>
        <w:autoSpaceDN w:val="0"/>
        <w:contextualSpacing/>
        <w:jc w:val="right"/>
        <w:rPr>
          <w:rFonts w:eastAsia="Times New Roman" w:cs="Times New Roman"/>
          <w:b/>
          <w:caps/>
          <w:sz w:val="24"/>
          <w:szCs w:val="24"/>
          <w:lang w:eastAsia="ru-RU" w:bidi="ru-RU"/>
        </w:rPr>
      </w:pPr>
      <w:r w:rsidRPr="003C5172">
        <w:rPr>
          <w:rFonts w:eastAsia="Times New Roman" w:cs="Times New Roman"/>
          <w:b/>
          <w:caps/>
          <w:sz w:val="24"/>
          <w:szCs w:val="24"/>
          <w:lang w:eastAsia="ru-RU" w:bidi="ru-RU"/>
        </w:rPr>
        <w:t>Приложение 2</w:t>
      </w:r>
    </w:p>
    <w:p w14:paraId="0D8C87B7" w14:textId="77777777" w:rsidR="00F46FBE" w:rsidRPr="003C5172" w:rsidRDefault="00F46FBE" w:rsidP="00325642">
      <w:pPr>
        <w:widowControl w:val="0"/>
        <w:autoSpaceDE w:val="0"/>
        <w:autoSpaceDN w:val="0"/>
        <w:jc w:val="center"/>
        <w:rPr>
          <w:rFonts w:eastAsia="Times New Roman" w:cs="Times New Roman"/>
          <w:b/>
          <w:bCs/>
          <w:sz w:val="24"/>
          <w:szCs w:val="24"/>
          <w:lang w:eastAsia="ru-RU" w:bidi="ru-RU"/>
        </w:rPr>
      </w:pPr>
      <w:r w:rsidRPr="003C5172">
        <w:rPr>
          <w:rFonts w:eastAsia="Times New Roman" w:cs="Times New Roman"/>
          <w:b/>
          <w:bCs/>
          <w:sz w:val="24"/>
          <w:szCs w:val="24"/>
          <w:lang w:eastAsia="ru-RU" w:bidi="ru-RU"/>
        </w:rPr>
        <w:t>Листинги программы</w:t>
      </w:r>
    </w:p>
    <w:p w14:paraId="0CE0A254" w14:textId="77777777" w:rsidR="00F46FBE" w:rsidRPr="00325642" w:rsidRDefault="00F46FBE" w:rsidP="00325642">
      <w:pPr>
        <w:widowControl w:val="0"/>
        <w:autoSpaceDE w:val="0"/>
        <w:autoSpaceDN w:val="0"/>
        <w:jc w:val="center"/>
        <w:rPr>
          <w:rFonts w:eastAsia="Times New Roman" w:cs="Times New Roman"/>
          <w:sz w:val="24"/>
          <w:szCs w:val="24"/>
          <w:lang w:eastAsia="ru-RU" w:bidi="ru-RU"/>
        </w:rPr>
      </w:pPr>
    </w:p>
    <w:p w14:paraId="20C03620" w14:textId="07C28BE5" w:rsidR="00F46FBE" w:rsidRPr="003C5172" w:rsidRDefault="00F46FBE" w:rsidP="00325642">
      <w:pPr>
        <w:widowControl w:val="0"/>
        <w:autoSpaceDE w:val="0"/>
        <w:autoSpaceDN w:val="0"/>
        <w:jc w:val="center"/>
        <w:rPr>
          <w:rFonts w:eastAsia="Times New Roman" w:cs="Times New Roman"/>
          <w:sz w:val="24"/>
          <w:szCs w:val="24"/>
          <w:lang w:eastAsia="ru-RU" w:bidi="ru-RU"/>
        </w:rPr>
      </w:pPr>
      <w:r w:rsidRPr="003C5172">
        <w:rPr>
          <w:rFonts w:eastAsia="Times New Roman" w:cs="Times New Roman"/>
          <w:sz w:val="24"/>
          <w:szCs w:val="24"/>
          <w:lang w:eastAsia="ru-RU" w:bidi="ru-RU"/>
        </w:rPr>
        <w:t>Листинг 1. Код для кнопки «Далее»</w:t>
      </w:r>
    </w:p>
    <w:p w14:paraId="08E939A7" w14:textId="5A098AB3" w:rsidR="00F46FBE" w:rsidRDefault="00F46FBE" w:rsidP="00325642">
      <w:pPr>
        <w:widowControl w:val="0"/>
        <w:autoSpaceDE w:val="0"/>
        <w:autoSpaceDN w:val="0"/>
        <w:jc w:val="center"/>
        <w:rPr>
          <w:rFonts w:eastAsia="Times New Roman" w:cs="Times New Roman"/>
          <w:sz w:val="24"/>
          <w:szCs w:val="24"/>
          <w:lang w:eastAsia="ru-RU" w:bidi="ru-RU"/>
        </w:rPr>
      </w:pPr>
    </w:p>
    <w:p w14:paraId="3B1ADCE1" w14:textId="4F76ED6F" w:rsidR="00325642" w:rsidRPr="003C5172" w:rsidRDefault="00325642" w:rsidP="00325642">
      <w:pPr>
        <w:widowControl w:val="0"/>
        <w:autoSpaceDE w:val="0"/>
        <w:autoSpaceDN w:val="0"/>
        <w:jc w:val="center"/>
        <w:rPr>
          <w:rFonts w:eastAsia="Times New Roman" w:cs="Times New Roman"/>
          <w:sz w:val="24"/>
          <w:szCs w:val="24"/>
          <w:lang w:eastAsia="ru-RU" w:bidi="ru-RU"/>
        </w:rPr>
      </w:pPr>
      <w:r>
        <w:rPr>
          <w:rFonts w:eastAsia="Times New Roman" w:cs="Times New Roman"/>
          <w:noProof/>
          <w:sz w:val="24"/>
          <w:szCs w:val="24"/>
          <w:lang w:eastAsia="ru-RU" w:bidi="ru-RU"/>
        </w:rPr>
        <w:lastRenderedPageBreak/>
        <w:drawing>
          <wp:inline distT="0" distB="0" distL="0" distR="0" wp14:anchorId="41094BDB" wp14:editId="5F1A8767">
            <wp:extent cx="3959497" cy="1897811"/>
            <wp:effectExtent l="0" t="0" r="3175" b="7620"/>
            <wp:docPr id="7228" name="Рисунок 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8" name="ор.jpg"/>
                    <pic:cNvPicPr/>
                  </pic:nvPicPr>
                  <pic:blipFill>
                    <a:blip r:embed="rId176">
                      <a:extLst>
                        <a:ext uri="{28A0092B-C50C-407E-A947-70E740481C1C}">
                          <a14:useLocalDpi xmlns:a14="http://schemas.microsoft.com/office/drawing/2010/main" val="0"/>
                        </a:ext>
                      </a:extLst>
                    </a:blip>
                    <a:stretch>
                      <a:fillRect/>
                    </a:stretch>
                  </pic:blipFill>
                  <pic:spPr>
                    <a:xfrm>
                      <a:off x="0" y="0"/>
                      <a:ext cx="3976684" cy="1906049"/>
                    </a:xfrm>
                    <a:prstGeom prst="rect">
                      <a:avLst/>
                    </a:prstGeom>
                  </pic:spPr>
                </pic:pic>
              </a:graphicData>
            </a:graphic>
          </wp:inline>
        </w:drawing>
      </w:r>
    </w:p>
    <w:p w14:paraId="76556ED7" w14:textId="1936E543" w:rsidR="00F46FBE" w:rsidRPr="003C5172" w:rsidRDefault="00F46FBE" w:rsidP="00325642">
      <w:pPr>
        <w:widowControl w:val="0"/>
        <w:autoSpaceDE w:val="0"/>
        <w:autoSpaceDN w:val="0"/>
        <w:jc w:val="center"/>
        <w:rPr>
          <w:rFonts w:eastAsia="Times New Roman" w:cs="Times New Roman"/>
          <w:sz w:val="24"/>
          <w:szCs w:val="24"/>
          <w:lang w:eastAsia="ru-RU" w:bidi="ru-RU"/>
        </w:rPr>
      </w:pPr>
    </w:p>
    <w:p w14:paraId="3E787A83" w14:textId="5B4C1E87" w:rsidR="00F46FBE" w:rsidRDefault="00F46FBE" w:rsidP="00325642">
      <w:pPr>
        <w:widowControl w:val="0"/>
        <w:autoSpaceDE w:val="0"/>
        <w:autoSpaceDN w:val="0"/>
        <w:jc w:val="center"/>
        <w:rPr>
          <w:rFonts w:eastAsia="Times New Roman" w:cs="Times New Roman"/>
          <w:sz w:val="24"/>
          <w:szCs w:val="24"/>
          <w:lang w:eastAsia="ru-RU" w:bidi="ru-RU"/>
        </w:rPr>
      </w:pPr>
      <w:r w:rsidRPr="003C5172">
        <w:rPr>
          <w:rFonts w:eastAsia="Times New Roman" w:cs="Times New Roman"/>
          <w:sz w:val="24"/>
          <w:szCs w:val="24"/>
          <w:lang w:eastAsia="ru-RU" w:bidi="ru-RU"/>
        </w:rPr>
        <w:t>Листинг 2. Работа с холстом, инициализация экрана и переменных</w:t>
      </w:r>
    </w:p>
    <w:p w14:paraId="123BFE7B" w14:textId="229E7B91" w:rsidR="00A36FCA" w:rsidRDefault="00A36FCA" w:rsidP="00325642">
      <w:pPr>
        <w:widowControl w:val="0"/>
        <w:autoSpaceDE w:val="0"/>
        <w:autoSpaceDN w:val="0"/>
        <w:jc w:val="center"/>
        <w:rPr>
          <w:rFonts w:eastAsia="Times New Roman" w:cs="Times New Roman"/>
          <w:sz w:val="24"/>
          <w:szCs w:val="24"/>
          <w:lang w:eastAsia="ru-RU" w:bidi="ru-RU"/>
        </w:rPr>
      </w:pPr>
    </w:p>
    <w:p w14:paraId="34F73D12" w14:textId="60A570EA" w:rsidR="00A36FCA" w:rsidRPr="003C5172" w:rsidRDefault="00A36FCA" w:rsidP="00325642">
      <w:pPr>
        <w:widowControl w:val="0"/>
        <w:autoSpaceDE w:val="0"/>
        <w:autoSpaceDN w:val="0"/>
        <w:jc w:val="center"/>
        <w:rPr>
          <w:rFonts w:eastAsia="Times New Roman" w:cs="Times New Roman"/>
          <w:sz w:val="24"/>
          <w:szCs w:val="24"/>
          <w:lang w:eastAsia="ru-RU" w:bidi="ru-RU"/>
        </w:rPr>
      </w:pPr>
      <w:r>
        <w:rPr>
          <w:rFonts w:eastAsia="Times New Roman" w:cs="Times New Roman"/>
          <w:noProof/>
          <w:sz w:val="24"/>
          <w:szCs w:val="24"/>
          <w:lang w:eastAsia="ru-RU" w:bidi="ru-RU"/>
        </w:rPr>
        <w:drawing>
          <wp:inline distT="0" distB="0" distL="0" distR="0" wp14:anchorId="45E9BBBE" wp14:editId="39BF48D5">
            <wp:extent cx="3958987" cy="2044460"/>
            <wp:effectExtent l="0" t="0" r="3810" b="0"/>
            <wp:docPr id="7229" name="Рисунок 7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9" name="мсис.jpg"/>
                    <pic:cNvPicPr/>
                  </pic:nvPicPr>
                  <pic:blipFill>
                    <a:blip r:embed="rId177">
                      <a:extLst>
                        <a:ext uri="{28A0092B-C50C-407E-A947-70E740481C1C}">
                          <a14:useLocalDpi xmlns:a14="http://schemas.microsoft.com/office/drawing/2010/main" val="0"/>
                        </a:ext>
                      </a:extLst>
                    </a:blip>
                    <a:stretch>
                      <a:fillRect/>
                    </a:stretch>
                  </pic:blipFill>
                  <pic:spPr>
                    <a:xfrm>
                      <a:off x="0" y="0"/>
                      <a:ext cx="3978555" cy="2054565"/>
                    </a:xfrm>
                    <a:prstGeom prst="rect">
                      <a:avLst/>
                    </a:prstGeom>
                  </pic:spPr>
                </pic:pic>
              </a:graphicData>
            </a:graphic>
          </wp:inline>
        </w:drawing>
      </w:r>
    </w:p>
    <w:p w14:paraId="2F00CE41" w14:textId="12446174" w:rsidR="00F46FBE" w:rsidRPr="003C5172" w:rsidRDefault="00F46FBE" w:rsidP="00A36FCA">
      <w:pPr>
        <w:widowControl w:val="0"/>
        <w:autoSpaceDE w:val="0"/>
        <w:autoSpaceDN w:val="0"/>
        <w:jc w:val="center"/>
        <w:rPr>
          <w:rFonts w:eastAsia="Times New Roman" w:cs="Times New Roman"/>
          <w:sz w:val="24"/>
          <w:szCs w:val="24"/>
          <w:lang w:eastAsia="ru-RU" w:bidi="ru-RU"/>
        </w:rPr>
      </w:pPr>
    </w:p>
    <w:p w14:paraId="4CF56536" w14:textId="2CFDAFF0" w:rsidR="00F46FBE" w:rsidRDefault="00F46FBE" w:rsidP="00A36FCA">
      <w:pPr>
        <w:widowControl w:val="0"/>
        <w:tabs>
          <w:tab w:val="left" w:pos="1029"/>
        </w:tabs>
        <w:autoSpaceDE w:val="0"/>
        <w:autoSpaceDN w:val="0"/>
        <w:jc w:val="center"/>
        <w:rPr>
          <w:rFonts w:eastAsia="Times New Roman" w:cs="Times New Roman"/>
          <w:sz w:val="24"/>
          <w:szCs w:val="24"/>
          <w:lang w:eastAsia="ru-RU" w:bidi="ru-RU"/>
        </w:rPr>
      </w:pPr>
      <w:r w:rsidRPr="003C5172">
        <w:rPr>
          <w:rFonts w:eastAsia="Times New Roman" w:cs="Times New Roman"/>
          <w:sz w:val="24"/>
          <w:szCs w:val="24"/>
          <w:lang w:eastAsia="ru-RU" w:bidi="ru-RU"/>
        </w:rPr>
        <w:t>Листинг 3. Инициализация переменных</w:t>
      </w:r>
    </w:p>
    <w:p w14:paraId="1B53466F" w14:textId="77777777" w:rsidR="00A36FCA" w:rsidRPr="003C5172" w:rsidRDefault="00A36FCA" w:rsidP="00A36FCA">
      <w:pPr>
        <w:widowControl w:val="0"/>
        <w:tabs>
          <w:tab w:val="left" w:pos="1029"/>
        </w:tabs>
        <w:autoSpaceDE w:val="0"/>
        <w:autoSpaceDN w:val="0"/>
        <w:jc w:val="center"/>
        <w:rPr>
          <w:rFonts w:eastAsia="Times New Roman" w:cs="Times New Roman"/>
          <w:sz w:val="24"/>
          <w:szCs w:val="24"/>
          <w:lang w:eastAsia="ru-RU" w:bidi="ru-RU"/>
        </w:rPr>
      </w:pPr>
    </w:p>
    <w:p w14:paraId="7D389B09" w14:textId="0A86D918" w:rsidR="00F46FBE" w:rsidRPr="003C5172" w:rsidRDefault="00A36FCA" w:rsidP="00A36FCA">
      <w:pPr>
        <w:widowControl w:val="0"/>
        <w:autoSpaceDE w:val="0"/>
        <w:autoSpaceDN w:val="0"/>
        <w:jc w:val="center"/>
        <w:rPr>
          <w:rFonts w:eastAsia="Times New Roman" w:cs="Times New Roman"/>
          <w:sz w:val="24"/>
          <w:szCs w:val="24"/>
          <w:lang w:eastAsia="ru-RU" w:bidi="ru-RU"/>
        </w:rPr>
      </w:pPr>
      <w:r>
        <w:rPr>
          <w:rFonts w:eastAsia="Times New Roman" w:cs="Times New Roman"/>
          <w:noProof/>
          <w:sz w:val="24"/>
          <w:szCs w:val="24"/>
          <w:lang w:eastAsia="ru-RU"/>
        </w:rPr>
        <w:drawing>
          <wp:inline distT="0" distB="0" distL="0" distR="0" wp14:anchorId="450345BF" wp14:editId="31EE24AE">
            <wp:extent cx="3959414" cy="3847381"/>
            <wp:effectExtent l="0" t="0" r="3175" b="1270"/>
            <wp:docPr id="7230" name="Рисунок 7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0" name="фя.jpg"/>
                    <pic:cNvPicPr/>
                  </pic:nvPicPr>
                  <pic:blipFill rotWithShape="1">
                    <a:blip r:embed="rId178">
                      <a:extLst>
                        <a:ext uri="{28A0092B-C50C-407E-A947-70E740481C1C}">
                          <a14:useLocalDpi xmlns:a14="http://schemas.microsoft.com/office/drawing/2010/main" val="0"/>
                        </a:ext>
                      </a:extLst>
                    </a:blip>
                    <a:srcRect l="20861" t="21145" r="19650" b="12233"/>
                    <a:stretch/>
                  </pic:blipFill>
                  <pic:spPr bwMode="auto">
                    <a:xfrm>
                      <a:off x="0" y="0"/>
                      <a:ext cx="3963358" cy="3851214"/>
                    </a:xfrm>
                    <a:prstGeom prst="rect">
                      <a:avLst/>
                    </a:prstGeom>
                    <a:ln>
                      <a:noFill/>
                    </a:ln>
                    <a:extLst>
                      <a:ext uri="{53640926-AAD7-44D8-BBD7-CCE9431645EC}">
                        <a14:shadowObscured xmlns:a14="http://schemas.microsoft.com/office/drawing/2010/main"/>
                      </a:ext>
                    </a:extLst>
                  </pic:spPr>
                </pic:pic>
              </a:graphicData>
            </a:graphic>
          </wp:inline>
        </w:drawing>
      </w:r>
    </w:p>
    <w:p w14:paraId="7FA0A0FA" w14:textId="77777777" w:rsidR="00F46FBE" w:rsidRPr="003C5172" w:rsidRDefault="00F46FBE" w:rsidP="00A36FCA">
      <w:pPr>
        <w:widowControl w:val="0"/>
        <w:autoSpaceDE w:val="0"/>
        <w:autoSpaceDN w:val="0"/>
        <w:jc w:val="center"/>
        <w:rPr>
          <w:rFonts w:eastAsia="Times New Roman" w:cs="Times New Roman"/>
          <w:sz w:val="24"/>
          <w:szCs w:val="24"/>
          <w:lang w:eastAsia="ru-RU" w:bidi="ru-RU"/>
        </w:rPr>
      </w:pPr>
    </w:p>
    <w:p w14:paraId="0B2B8E93" w14:textId="44BCC4C2" w:rsidR="00F46FBE" w:rsidRDefault="00F46FBE" w:rsidP="00727BC6">
      <w:pPr>
        <w:rPr>
          <w:rFonts w:eastAsia="Times New Roman" w:cs="Times New Roman"/>
          <w:sz w:val="24"/>
          <w:szCs w:val="24"/>
          <w:lang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727BC6" w:rsidRPr="00727BC6" w14:paraId="0172FEEE" w14:textId="77777777" w:rsidTr="00727BC6">
        <w:trPr>
          <w:trHeight w:val="844"/>
        </w:trPr>
        <w:tc>
          <w:tcPr>
            <w:tcW w:w="9848" w:type="dxa"/>
            <w:shd w:val="clear" w:color="auto" w:fill="99CCFF"/>
            <w:vAlign w:val="center"/>
          </w:tcPr>
          <w:p w14:paraId="20B419D8" w14:textId="77777777" w:rsidR="00727BC6" w:rsidRDefault="00727BC6" w:rsidP="00727BC6">
            <w:pPr>
              <w:jc w:val="center"/>
              <w:rPr>
                <w:rFonts w:eastAsia="Times New Roman" w:cs="Times New Roman"/>
                <w:b/>
                <w:bCs/>
                <w:sz w:val="24"/>
                <w:szCs w:val="24"/>
                <w:lang w:eastAsia="ru-RU" w:bidi="ru-RU"/>
              </w:rPr>
            </w:pPr>
            <w:bookmarkStart w:id="16" w:name="_Hlk95375858"/>
            <w:r w:rsidRPr="00727BC6">
              <w:rPr>
                <w:rFonts w:eastAsia="Times New Roman" w:cs="Times New Roman"/>
                <w:b/>
                <w:bCs/>
                <w:sz w:val="24"/>
                <w:szCs w:val="24"/>
                <w:lang w:eastAsia="ru-RU" w:bidi="ru-RU"/>
              </w:rPr>
              <w:lastRenderedPageBreak/>
              <w:t xml:space="preserve">ВОЗМОЖНОСТИ ИСПОЛЬЗОВАНИЯ ЗЕМЕЛЬ ЛИДСКОГО РАЙОНА </w:t>
            </w:r>
          </w:p>
          <w:p w14:paraId="791A4FC4" w14:textId="35412EFB" w:rsidR="00727BC6" w:rsidRPr="00727BC6" w:rsidRDefault="00727BC6" w:rsidP="00727BC6">
            <w:pPr>
              <w:jc w:val="center"/>
              <w:rPr>
                <w:rFonts w:eastAsia="Times New Roman" w:cs="Times New Roman"/>
                <w:b/>
                <w:bCs/>
                <w:sz w:val="24"/>
                <w:szCs w:val="24"/>
                <w:lang w:eastAsia="ru-RU"/>
              </w:rPr>
            </w:pPr>
            <w:r w:rsidRPr="00727BC6">
              <w:rPr>
                <w:rFonts w:eastAsia="Times New Roman" w:cs="Times New Roman"/>
                <w:b/>
                <w:bCs/>
                <w:sz w:val="24"/>
                <w:szCs w:val="24"/>
                <w:lang w:eastAsia="ru-RU" w:bidi="ru-RU"/>
              </w:rPr>
              <w:t>ДЛЯ РАЗВИТИЯ САДОВОДСТВА</w:t>
            </w:r>
          </w:p>
        </w:tc>
      </w:tr>
      <w:tr w:rsidR="00727BC6" w:rsidRPr="00727BC6" w14:paraId="2658FE05" w14:textId="77777777" w:rsidTr="006B600C">
        <w:trPr>
          <w:trHeight w:val="995"/>
        </w:trPr>
        <w:tc>
          <w:tcPr>
            <w:tcW w:w="9848" w:type="dxa"/>
            <w:shd w:val="clear" w:color="auto" w:fill="FFCCFF"/>
            <w:vAlign w:val="center"/>
          </w:tcPr>
          <w:p w14:paraId="33AA9327" w14:textId="7EFB0307" w:rsidR="00727BC6" w:rsidRPr="00727BC6" w:rsidRDefault="00727BC6" w:rsidP="00727BC6">
            <w:pPr>
              <w:rPr>
                <w:rFonts w:eastAsia="Times New Roman" w:cs="Times New Roman"/>
                <w:bCs/>
                <w:iCs/>
                <w:sz w:val="24"/>
                <w:szCs w:val="24"/>
                <w:lang w:eastAsia="ru-RU" w:bidi="ru-RU"/>
              </w:rPr>
            </w:pPr>
            <w:r w:rsidRPr="00727BC6">
              <w:rPr>
                <w:rFonts w:eastAsia="Times New Roman" w:cs="Times New Roman"/>
                <w:b/>
                <w:bCs/>
                <w:sz w:val="24"/>
                <w:szCs w:val="24"/>
                <w:lang w:eastAsia="ru-RU"/>
              </w:rPr>
              <w:t>Подготовил:</w:t>
            </w:r>
            <w:r w:rsidRPr="00727BC6">
              <w:rPr>
                <w:rFonts w:eastAsia="Times New Roman" w:cs="Times New Roman"/>
                <w:sz w:val="24"/>
                <w:szCs w:val="24"/>
                <w:lang w:eastAsia="ru-RU"/>
              </w:rPr>
              <w:t xml:space="preserve"> </w:t>
            </w:r>
            <w:r w:rsidRPr="00727BC6">
              <w:rPr>
                <w:rFonts w:eastAsia="Times New Roman" w:cs="Times New Roman"/>
                <w:bCs/>
                <w:iCs/>
                <w:sz w:val="24"/>
                <w:szCs w:val="24"/>
                <w:lang w:eastAsia="ru-RU" w:bidi="ru-RU"/>
              </w:rPr>
              <w:t>Лянцевич Матвей Юрьевич,</w:t>
            </w:r>
            <w:r w:rsidRPr="00727BC6">
              <w:rPr>
                <w:rFonts w:eastAsia="Times New Roman" w:cs="Times New Roman"/>
                <w:bCs/>
                <w:sz w:val="24"/>
                <w:szCs w:val="24"/>
                <w:lang w:eastAsia="ru-RU" w:bidi="ru-RU"/>
              </w:rPr>
              <w:t xml:space="preserve"> </w:t>
            </w:r>
            <w:r w:rsidRPr="00727BC6">
              <w:rPr>
                <w:rFonts w:eastAsia="Times New Roman" w:cs="Times New Roman"/>
                <w:bCs/>
                <w:sz w:val="24"/>
                <w:szCs w:val="24"/>
                <w:lang w:val="en-US" w:eastAsia="ru-RU"/>
              </w:rPr>
              <w:t>XI</w:t>
            </w:r>
            <w:r w:rsidRPr="00727BC6">
              <w:rPr>
                <w:rFonts w:eastAsia="Times New Roman" w:cs="Times New Roman"/>
                <w:bCs/>
                <w:sz w:val="24"/>
                <w:szCs w:val="24"/>
                <w:lang w:eastAsia="ru-RU" w:bidi="ru-RU"/>
              </w:rPr>
              <w:t xml:space="preserve"> «</w:t>
            </w:r>
            <w:r w:rsidRPr="00727BC6">
              <w:rPr>
                <w:rFonts w:eastAsia="Times New Roman" w:cs="Times New Roman"/>
                <w:bCs/>
                <w:sz w:val="24"/>
                <w:szCs w:val="24"/>
                <w:lang w:val="en-US" w:eastAsia="ru-RU"/>
              </w:rPr>
              <w:t>A</w:t>
            </w:r>
            <w:r w:rsidRPr="00727BC6">
              <w:rPr>
                <w:rFonts w:eastAsia="Times New Roman" w:cs="Times New Roman"/>
                <w:bCs/>
                <w:sz w:val="24"/>
                <w:szCs w:val="24"/>
                <w:lang w:eastAsia="ru-RU" w:bidi="ru-RU"/>
              </w:rPr>
              <w:t>» класс</w:t>
            </w:r>
          </w:p>
          <w:p w14:paraId="644AD84D" w14:textId="6703BBF7" w:rsidR="00727BC6" w:rsidRPr="00727BC6" w:rsidRDefault="00727BC6" w:rsidP="00727BC6">
            <w:pPr>
              <w:rPr>
                <w:rFonts w:eastAsia="Times New Roman" w:cs="Times New Roman"/>
                <w:b/>
                <w:bCs/>
                <w:sz w:val="24"/>
                <w:szCs w:val="24"/>
                <w:lang w:eastAsia="ru-RU"/>
              </w:rPr>
            </w:pPr>
            <w:r w:rsidRPr="00727BC6">
              <w:rPr>
                <w:rFonts w:eastAsia="Times New Roman" w:cs="Times New Roman"/>
                <w:b/>
                <w:sz w:val="24"/>
                <w:szCs w:val="24"/>
                <w:lang w:eastAsia="ru-RU"/>
              </w:rPr>
              <w:t>Руководитель:</w:t>
            </w:r>
            <w:r w:rsidRPr="00727BC6">
              <w:rPr>
                <w:rFonts w:eastAsia="Times New Roman" w:cs="Times New Roman"/>
                <w:sz w:val="24"/>
                <w:szCs w:val="24"/>
                <w:lang w:eastAsia="ru-RU"/>
              </w:rPr>
              <w:t xml:space="preserve"> </w:t>
            </w:r>
            <w:r w:rsidRPr="00727BC6">
              <w:rPr>
                <w:rFonts w:eastAsia="Times New Roman" w:cs="Times New Roman"/>
                <w:bCs/>
                <w:sz w:val="24"/>
                <w:szCs w:val="24"/>
                <w:lang w:eastAsia="ru-RU" w:bidi="ru-RU"/>
              </w:rPr>
              <w:t>Лапина Данута Марьяновна, учитель географии</w:t>
            </w:r>
          </w:p>
        </w:tc>
      </w:tr>
      <w:bookmarkEnd w:id="16"/>
    </w:tbl>
    <w:p w14:paraId="18D51920" w14:textId="4231A183" w:rsidR="00727BC6" w:rsidRDefault="00727BC6" w:rsidP="00727BC6">
      <w:pPr>
        <w:jc w:val="center"/>
        <w:rPr>
          <w:rFonts w:eastAsia="Times New Roman" w:cs="Times New Roman"/>
          <w:sz w:val="24"/>
          <w:szCs w:val="24"/>
          <w:lang w:eastAsia="ru-RU"/>
        </w:rPr>
      </w:pPr>
    </w:p>
    <w:p w14:paraId="563D5BF6" w14:textId="77777777" w:rsidR="00F46FBE" w:rsidRPr="003C5172" w:rsidRDefault="00F46FBE" w:rsidP="00727BC6">
      <w:pPr>
        <w:tabs>
          <w:tab w:val="left" w:pos="6220"/>
        </w:tabs>
        <w:jc w:val="center"/>
        <w:rPr>
          <w:rFonts w:eastAsia="Calibri" w:cs="Times New Roman"/>
          <w:b/>
          <w:sz w:val="24"/>
          <w:szCs w:val="24"/>
        </w:rPr>
      </w:pPr>
      <w:r w:rsidRPr="003C5172">
        <w:rPr>
          <w:rFonts w:eastAsia="Calibri" w:cs="Times New Roman"/>
          <w:b/>
          <w:sz w:val="24"/>
          <w:szCs w:val="24"/>
        </w:rPr>
        <w:t>ВВЕДЕНИЕ</w:t>
      </w:r>
    </w:p>
    <w:p w14:paraId="0AFDC9E2" w14:textId="77777777" w:rsidR="00F46FBE" w:rsidRPr="003C5172" w:rsidRDefault="00F46FBE" w:rsidP="003C5172">
      <w:pPr>
        <w:shd w:val="clear" w:color="auto" w:fill="FFFFFF"/>
        <w:ind w:firstLine="709"/>
        <w:rPr>
          <w:rFonts w:eastAsia="Calibri" w:cs="Times New Roman"/>
          <w:sz w:val="24"/>
          <w:szCs w:val="24"/>
        </w:rPr>
      </w:pPr>
      <w:bookmarkStart w:id="17" w:name="_Hlk69939771"/>
      <w:r w:rsidRPr="003C5172">
        <w:rPr>
          <w:rFonts w:eastAsia="Calibri" w:cs="Times New Roman"/>
          <w:sz w:val="24"/>
          <w:szCs w:val="24"/>
        </w:rPr>
        <w:t>Одной из глобальных проблем мировой экономики в современных условиях является продовольственная безопасность. Вопросы обеспечения населения земного шара продовольствием остаются актуальными на протяжении всего развития человеческой цивилизации. Данная проблема имеет как национальное, так и мировое значение, так как от её решения зависят перспективы устойчивого развития всех без исключения государств мира, которые вовлечены в процессы производства и потребления продовольствия.</w:t>
      </w:r>
    </w:p>
    <w:p w14:paraId="45368A97" w14:textId="77777777" w:rsidR="00F46FBE" w:rsidRPr="003C5172" w:rsidRDefault="00F46FBE" w:rsidP="003C5172">
      <w:pPr>
        <w:shd w:val="clear" w:color="auto" w:fill="FFFFFF"/>
        <w:ind w:firstLine="709"/>
        <w:rPr>
          <w:rFonts w:eastAsia="Times New Roman" w:cs="Times New Roman"/>
          <w:b/>
          <w:bCs/>
          <w:sz w:val="24"/>
          <w:szCs w:val="24"/>
          <w:lang w:eastAsia="ru-RU"/>
        </w:rPr>
      </w:pPr>
      <w:r w:rsidRPr="003C5172">
        <w:rPr>
          <w:rFonts w:eastAsia="Times New Roman" w:cs="Times New Roman"/>
          <w:sz w:val="24"/>
          <w:szCs w:val="24"/>
          <w:lang w:eastAsia="ru-RU"/>
        </w:rPr>
        <w:t>Рост потребления продуктов питания связан с увеличение численности населения, а также повышением уровня доходов и все большего разнообразия рациона питания. Увеличение потребления продуктов питания приводит к росту цен на продукты питания. Странам приходится искать пути, как оградить себя от надвигающегося дефицита продовольствия и новых ценовых потрясений. Одним из способов решения этой проблемы является интенсивное ведение хозяйства, которое учитывает</w:t>
      </w:r>
      <w:r w:rsidRPr="003C5172">
        <w:rPr>
          <w:rFonts w:eastAsia="Calibri" w:cs="Times New Roman"/>
          <w:color w:val="202124"/>
          <w:sz w:val="24"/>
          <w:szCs w:val="24"/>
          <w:shd w:val="clear" w:color="auto" w:fill="FFFFFF"/>
        </w:rPr>
        <w:t> </w:t>
      </w:r>
      <w:r w:rsidRPr="003C5172">
        <w:rPr>
          <w:rFonts w:eastAsia="Calibri" w:cs="Times New Roman"/>
          <w:sz w:val="24"/>
          <w:szCs w:val="24"/>
          <w:shd w:val="clear" w:color="auto" w:fill="FFFFFF"/>
        </w:rPr>
        <w:t>рациональное использование площади и получение высокого урожая плодов хорошего качества при наименьших затратах труда и средств.</w:t>
      </w:r>
    </w:p>
    <w:p w14:paraId="586F9221"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Наблюдая за своими одноклассниками, я заметил, что чаще всего на перекус они используют фрукты. Самым излюбленным фруктом ребят является яблоко. С целью подтверждения своих наблюдений о предпочтении людьми яблок, я провел опрос (Приложение 1).</w:t>
      </w:r>
    </w:p>
    <w:p w14:paraId="4B45DC92"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Анализ результатов опроса подтвердил, что яблоки пользуются большим спросом среди населения различных возрастных групп. Этот фрукт с удовольствием употребляют в пищу и взрослые, и дети. Мне стало интересно больше узнать о пользе яблок, о возможности выращивания яблок в нашем районе.</w:t>
      </w:r>
    </w:p>
    <w:p w14:paraId="522BAC0C" w14:textId="77777777" w:rsidR="00F46FBE" w:rsidRPr="003C5172" w:rsidRDefault="00F46FBE" w:rsidP="003C5172">
      <w:pPr>
        <w:ind w:firstLine="709"/>
        <w:rPr>
          <w:rFonts w:eastAsia="Calibri" w:cs="Times New Roman"/>
          <w:sz w:val="24"/>
          <w:szCs w:val="24"/>
          <w:shd w:val="clear" w:color="auto" w:fill="FFFFFF"/>
        </w:rPr>
      </w:pPr>
      <w:r w:rsidRPr="003C5172">
        <w:rPr>
          <w:rFonts w:eastAsia="Calibri" w:cs="Times New Roman"/>
          <w:b/>
          <w:sz w:val="24"/>
          <w:szCs w:val="24"/>
        </w:rPr>
        <w:t>Актуальность исследования:</w:t>
      </w:r>
      <w:r w:rsidRPr="003C5172">
        <w:rPr>
          <w:rFonts w:eastAsia="Calibri" w:cs="Times New Roman"/>
          <w:sz w:val="24"/>
          <w:szCs w:val="24"/>
        </w:rPr>
        <w:t xml:space="preserve"> фрукты</w:t>
      </w:r>
      <w:r w:rsidRPr="003C5172">
        <w:rPr>
          <w:rFonts w:eastAsia="Times New Roman" w:cs="Times New Roman"/>
          <w:sz w:val="24"/>
          <w:szCs w:val="24"/>
          <w:shd w:val="clear" w:color="auto" w:fill="FFFFFF"/>
          <w:lang w:eastAsia="ru-RU"/>
        </w:rPr>
        <w:t xml:space="preserve"> широко используют в свежем виде и для производства продуктов питания </w:t>
      </w:r>
      <w:r w:rsidRPr="003C5172">
        <w:rPr>
          <w:rFonts w:eastAsia="Calibri" w:cs="Times New Roman"/>
          <w:sz w:val="24"/>
          <w:szCs w:val="24"/>
        </w:rPr>
        <w:t>Для полноценного питания к</w:t>
      </w:r>
      <w:r w:rsidRPr="003C5172">
        <w:rPr>
          <w:rFonts w:eastAsia="Calibri" w:cs="Times New Roman"/>
          <w:sz w:val="24"/>
          <w:szCs w:val="24"/>
          <w:shd w:val="clear" w:color="auto" w:fill="FFFFFF"/>
        </w:rPr>
        <w:t xml:space="preserve">аждому человеку в год необходимо 100 кг свежих фруктов, в том числе: виноград </w:t>
      </w:r>
      <w:r w:rsidRPr="003C5172">
        <w:rPr>
          <w:rFonts w:eastAsia="Calibri" w:cs="Times New Roman"/>
          <w:sz w:val="24"/>
          <w:szCs w:val="24"/>
        </w:rPr>
        <w:t>–</w:t>
      </w:r>
      <w:r w:rsidRPr="003C5172">
        <w:rPr>
          <w:rFonts w:eastAsia="Calibri" w:cs="Times New Roman"/>
          <w:sz w:val="24"/>
          <w:szCs w:val="24"/>
          <w:shd w:val="clear" w:color="auto" w:fill="FFFFFF"/>
        </w:rPr>
        <w:t xml:space="preserve"> 6 кг, цитрусовые </w:t>
      </w:r>
      <w:r w:rsidRPr="003C5172">
        <w:rPr>
          <w:rFonts w:eastAsia="Calibri" w:cs="Times New Roman"/>
          <w:sz w:val="24"/>
          <w:szCs w:val="24"/>
        </w:rPr>
        <w:t>–</w:t>
      </w:r>
      <w:r w:rsidRPr="003C5172">
        <w:rPr>
          <w:rFonts w:eastAsia="Calibri" w:cs="Times New Roman"/>
          <w:sz w:val="24"/>
          <w:szCs w:val="24"/>
          <w:shd w:val="clear" w:color="auto" w:fill="FFFFFF"/>
        </w:rPr>
        <w:t xml:space="preserve"> 6, косточковые </w:t>
      </w:r>
      <w:r w:rsidRPr="003C5172">
        <w:rPr>
          <w:rFonts w:eastAsia="Calibri" w:cs="Times New Roman"/>
          <w:sz w:val="24"/>
          <w:szCs w:val="24"/>
        </w:rPr>
        <w:t>–</w:t>
      </w:r>
      <w:r w:rsidRPr="003C5172">
        <w:rPr>
          <w:rFonts w:eastAsia="Calibri" w:cs="Times New Roman"/>
          <w:sz w:val="24"/>
          <w:szCs w:val="24"/>
          <w:shd w:val="clear" w:color="auto" w:fill="FFFFFF"/>
        </w:rPr>
        <w:t xml:space="preserve"> 8, ягоды </w:t>
      </w:r>
      <w:r w:rsidRPr="003C5172">
        <w:rPr>
          <w:rFonts w:eastAsia="Calibri" w:cs="Times New Roman"/>
          <w:sz w:val="24"/>
          <w:szCs w:val="24"/>
        </w:rPr>
        <w:t>–</w:t>
      </w:r>
      <w:r w:rsidRPr="003C5172">
        <w:rPr>
          <w:rFonts w:eastAsia="Calibri" w:cs="Times New Roman"/>
          <w:sz w:val="24"/>
          <w:szCs w:val="24"/>
          <w:shd w:val="clear" w:color="auto" w:fill="FFFFFF"/>
        </w:rPr>
        <w:t xml:space="preserve"> 7, яблоки </w:t>
      </w:r>
      <w:r w:rsidRPr="003C5172">
        <w:rPr>
          <w:rFonts w:eastAsia="Calibri" w:cs="Times New Roman"/>
          <w:sz w:val="24"/>
          <w:szCs w:val="24"/>
        </w:rPr>
        <w:t>–</w:t>
      </w:r>
      <w:r w:rsidRPr="003C5172">
        <w:rPr>
          <w:rFonts w:eastAsia="Calibri" w:cs="Times New Roman"/>
          <w:sz w:val="24"/>
          <w:szCs w:val="24"/>
          <w:shd w:val="clear" w:color="auto" w:fill="FFFFFF"/>
        </w:rPr>
        <w:t xml:space="preserve"> 50, груши </w:t>
      </w:r>
      <w:r w:rsidRPr="003C5172">
        <w:rPr>
          <w:rFonts w:eastAsia="Calibri" w:cs="Times New Roman"/>
          <w:sz w:val="24"/>
          <w:szCs w:val="24"/>
        </w:rPr>
        <w:t>–</w:t>
      </w:r>
      <w:r w:rsidRPr="003C5172">
        <w:rPr>
          <w:rFonts w:eastAsia="Calibri" w:cs="Times New Roman"/>
          <w:sz w:val="24"/>
          <w:szCs w:val="24"/>
          <w:shd w:val="clear" w:color="auto" w:fill="FFFFFF"/>
        </w:rPr>
        <w:t xml:space="preserve"> 8, прочие фрукты </w:t>
      </w:r>
      <w:r w:rsidRPr="003C5172">
        <w:rPr>
          <w:rFonts w:eastAsia="Calibri" w:cs="Times New Roman"/>
          <w:sz w:val="24"/>
          <w:szCs w:val="24"/>
        </w:rPr>
        <w:t>–</w:t>
      </w:r>
      <w:r w:rsidRPr="003C5172">
        <w:rPr>
          <w:rFonts w:eastAsia="Calibri" w:cs="Times New Roman"/>
          <w:sz w:val="24"/>
          <w:szCs w:val="24"/>
          <w:shd w:val="clear" w:color="auto" w:fill="FFFFFF"/>
        </w:rPr>
        <w:t xml:space="preserve"> 5, сухофрукты в пересчете на свежие фрукты </w:t>
      </w:r>
      <w:r w:rsidRPr="003C5172">
        <w:rPr>
          <w:rFonts w:eastAsia="Calibri" w:cs="Times New Roman"/>
          <w:sz w:val="24"/>
          <w:szCs w:val="24"/>
        </w:rPr>
        <w:t>–</w:t>
      </w:r>
      <w:r w:rsidRPr="003C5172">
        <w:rPr>
          <w:rFonts w:eastAsia="Calibri" w:cs="Times New Roman"/>
          <w:sz w:val="24"/>
          <w:szCs w:val="24"/>
          <w:shd w:val="clear" w:color="auto" w:fill="FFFFFF"/>
        </w:rPr>
        <w:t xml:space="preserve"> 10 кг. Самым потребляемы фруктом является яблоко.</w:t>
      </w:r>
    </w:p>
    <w:p w14:paraId="70742E7C" w14:textId="77777777" w:rsidR="00F46FBE" w:rsidRPr="003C5172" w:rsidRDefault="00F46FBE" w:rsidP="003C5172">
      <w:pPr>
        <w:ind w:firstLine="709"/>
        <w:rPr>
          <w:rFonts w:eastAsia="Times New Roman" w:cs="Times New Roman"/>
          <w:sz w:val="24"/>
          <w:szCs w:val="24"/>
          <w:shd w:val="clear" w:color="auto" w:fill="FFFFFF"/>
          <w:lang w:eastAsia="ru-RU"/>
        </w:rPr>
      </w:pPr>
      <w:r w:rsidRPr="003C5172">
        <w:rPr>
          <w:rFonts w:eastAsia="Times New Roman" w:cs="Times New Roman"/>
          <w:sz w:val="24"/>
          <w:szCs w:val="24"/>
          <w:shd w:val="clear" w:color="auto" w:fill="FFFFFF"/>
          <w:lang w:eastAsia="ru-RU"/>
        </w:rPr>
        <w:t>Для обеспечения населения фруктами государство использует привозную и отечественную продукцию. Решить проблему снабжения населения отечественными фруктами возможно только на основе дальнейшего развития интенсивного садоводства, широкого применения достижений науки и техники. В связи с этим особую актуальность приобретает рациональное использование земель.</w:t>
      </w:r>
    </w:p>
    <w:p w14:paraId="34283AFE"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b/>
          <w:sz w:val="24"/>
          <w:szCs w:val="24"/>
          <w:lang w:eastAsia="ru-RU"/>
        </w:rPr>
        <w:t xml:space="preserve">Гипотеза: </w:t>
      </w:r>
      <w:r w:rsidRPr="003C5172">
        <w:rPr>
          <w:rFonts w:eastAsia="Times New Roman" w:cs="Times New Roman"/>
          <w:bCs/>
          <w:sz w:val="24"/>
          <w:szCs w:val="24"/>
          <w:lang w:eastAsia="ru-RU"/>
        </w:rPr>
        <w:t>р</w:t>
      </w:r>
      <w:r w:rsidRPr="003C5172">
        <w:rPr>
          <w:rFonts w:eastAsia="Times New Roman" w:cs="Times New Roman"/>
          <w:sz w:val="24"/>
          <w:szCs w:val="24"/>
          <w:lang w:eastAsia="ru-RU"/>
        </w:rPr>
        <w:t>ациональное использование сельскохозяйственных земель позволит развивать отрасль садоводства в нашем районе. Выращивание яблок, на территории Лидского района, будет экономически выгодным.</w:t>
      </w:r>
    </w:p>
    <w:p w14:paraId="066BE424"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b/>
          <w:sz w:val="24"/>
          <w:szCs w:val="24"/>
          <w:lang w:eastAsia="ru-RU"/>
        </w:rPr>
        <w:t>Цель работы:</w:t>
      </w:r>
      <w:r w:rsidRPr="003C5172">
        <w:rPr>
          <w:rFonts w:eastAsia="Times New Roman" w:cs="Times New Roman"/>
          <w:sz w:val="24"/>
          <w:szCs w:val="24"/>
          <w:lang w:eastAsia="ru-RU"/>
        </w:rPr>
        <w:t xml:space="preserve"> исследование сельскохозяйственных угодий Лидского района для выращивания яблок.</w:t>
      </w:r>
    </w:p>
    <w:p w14:paraId="741BDF97" w14:textId="77777777" w:rsidR="00F46FBE" w:rsidRPr="003C5172" w:rsidRDefault="00F46FBE" w:rsidP="003C5172">
      <w:pPr>
        <w:ind w:firstLine="709"/>
        <w:rPr>
          <w:rFonts w:eastAsia="Calibri" w:cs="Times New Roman"/>
          <w:b/>
          <w:sz w:val="24"/>
          <w:szCs w:val="24"/>
        </w:rPr>
      </w:pPr>
      <w:r w:rsidRPr="003C5172">
        <w:rPr>
          <w:rFonts w:eastAsia="Calibri" w:cs="Times New Roman"/>
          <w:b/>
          <w:sz w:val="24"/>
          <w:szCs w:val="24"/>
        </w:rPr>
        <w:t>Задачи:</w:t>
      </w:r>
    </w:p>
    <w:p w14:paraId="6C5D8BA1" w14:textId="77777777" w:rsidR="00F46FBE" w:rsidRPr="003C5172" w:rsidRDefault="00F46FBE" w:rsidP="003C5172">
      <w:pPr>
        <w:numPr>
          <w:ilvl w:val="0"/>
          <w:numId w:val="13"/>
        </w:numPr>
        <w:tabs>
          <w:tab w:val="left" w:pos="993"/>
        </w:tabs>
        <w:ind w:left="0" w:firstLine="709"/>
        <w:contextualSpacing/>
        <w:rPr>
          <w:rFonts w:eastAsia="Calibri" w:cs="Times New Roman"/>
          <w:sz w:val="24"/>
          <w:szCs w:val="24"/>
        </w:rPr>
      </w:pPr>
      <w:r w:rsidRPr="003C5172">
        <w:rPr>
          <w:rFonts w:eastAsia="Calibri" w:cs="Times New Roman"/>
          <w:sz w:val="24"/>
          <w:szCs w:val="24"/>
        </w:rPr>
        <w:t>изучить особенности развития садоводства;</w:t>
      </w:r>
    </w:p>
    <w:p w14:paraId="5BC28F5B" w14:textId="77777777" w:rsidR="00F46FBE" w:rsidRPr="003C5172" w:rsidRDefault="00F46FBE" w:rsidP="003C5172">
      <w:pPr>
        <w:numPr>
          <w:ilvl w:val="0"/>
          <w:numId w:val="13"/>
        </w:numPr>
        <w:tabs>
          <w:tab w:val="left" w:pos="993"/>
        </w:tabs>
        <w:ind w:left="0" w:firstLine="709"/>
        <w:contextualSpacing/>
        <w:rPr>
          <w:rFonts w:eastAsia="Calibri" w:cs="Times New Roman"/>
          <w:sz w:val="24"/>
          <w:szCs w:val="24"/>
        </w:rPr>
      </w:pPr>
      <w:r w:rsidRPr="003C5172">
        <w:rPr>
          <w:rFonts w:eastAsia="Calibri" w:cs="Times New Roman"/>
          <w:sz w:val="24"/>
          <w:szCs w:val="24"/>
        </w:rPr>
        <w:t>собрать информацию о полезных свойствах яблок;</w:t>
      </w:r>
    </w:p>
    <w:p w14:paraId="5202773D" w14:textId="77777777" w:rsidR="00F46FBE" w:rsidRPr="003C5172" w:rsidRDefault="00F46FBE" w:rsidP="003C5172">
      <w:pPr>
        <w:numPr>
          <w:ilvl w:val="0"/>
          <w:numId w:val="13"/>
        </w:numPr>
        <w:tabs>
          <w:tab w:val="left" w:pos="993"/>
        </w:tabs>
        <w:ind w:left="0" w:firstLine="709"/>
        <w:contextualSpacing/>
        <w:rPr>
          <w:rFonts w:eastAsia="Calibri" w:cs="Times New Roman"/>
          <w:sz w:val="24"/>
          <w:szCs w:val="24"/>
        </w:rPr>
      </w:pPr>
      <w:r w:rsidRPr="003C5172">
        <w:rPr>
          <w:rFonts w:eastAsia="Calibri" w:cs="Times New Roman"/>
          <w:sz w:val="24"/>
          <w:szCs w:val="24"/>
        </w:rPr>
        <w:t>изучить географию торговли яблоками в нашем городе;</w:t>
      </w:r>
    </w:p>
    <w:p w14:paraId="43A54F8D" w14:textId="49C7B867" w:rsidR="00F46FBE" w:rsidRPr="003C5172" w:rsidRDefault="00F46FBE" w:rsidP="003C5172">
      <w:pPr>
        <w:numPr>
          <w:ilvl w:val="0"/>
          <w:numId w:val="13"/>
        </w:numPr>
        <w:tabs>
          <w:tab w:val="left" w:pos="993"/>
        </w:tabs>
        <w:ind w:left="0" w:firstLine="709"/>
        <w:contextualSpacing/>
        <w:rPr>
          <w:rFonts w:eastAsia="Calibri" w:cs="Times New Roman"/>
          <w:sz w:val="24"/>
          <w:szCs w:val="24"/>
        </w:rPr>
      </w:pPr>
      <w:r w:rsidRPr="003C5172">
        <w:rPr>
          <w:rFonts w:eastAsia="Calibri" w:cs="Times New Roman"/>
          <w:sz w:val="24"/>
          <w:szCs w:val="24"/>
        </w:rPr>
        <w:t>выявить необходимые природные условия садоводства;</w:t>
      </w:r>
    </w:p>
    <w:p w14:paraId="37E9BFBF" w14:textId="77777777" w:rsidR="00F46FBE" w:rsidRPr="003C5172" w:rsidRDefault="00F46FBE" w:rsidP="003C5172">
      <w:pPr>
        <w:numPr>
          <w:ilvl w:val="0"/>
          <w:numId w:val="13"/>
        </w:numPr>
        <w:tabs>
          <w:tab w:val="left" w:pos="993"/>
        </w:tabs>
        <w:ind w:left="0" w:firstLine="709"/>
        <w:contextualSpacing/>
        <w:rPr>
          <w:rFonts w:eastAsia="Calibri" w:cs="Times New Roman"/>
          <w:sz w:val="24"/>
          <w:szCs w:val="24"/>
        </w:rPr>
      </w:pPr>
      <w:r w:rsidRPr="003C5172">
        <w:rPr>
          <w:rFonts w:eastAsia="Calibri" w:cs="Times New Roman"/>
          <w:sz w:val="24"/>
          <w:szCs w:val="24"/>
        </w:rPr>
        <w:t>провести анализ структуры сельскохозяйственных земель хозяйств нашего района;</w:t>
      </w:r>
    </w:p>
    <w:p w14:paraId="1D6DCEF7" w14:textId="77777777" w:rsidR="00F46FBE" w:rsidRPr="003C5172" w:rsidRDefault="00F46FBE" w:rsidP="003C5172">
      <w:pPr>
        <w:numPr>
          <w:ilvl w:val="0"/>
          <w:numId w:val="13"/>
        </w:numPr>
        <w:tabs>
          <w:tab w:val="left" w:pos="993"/>
        </w:tabs>
        <w:ind w:left="0" w:firstLine="709"/>
        <w:contextualSpacing/>
        <w:rPr>
          <w:rFonts w:eastAsia="Calibri" w:cs="Times New Roman"/>
          <w:iCs/>
          <w:color w:val="000000"/>
          <w:sz w:val="24"/>
          <w:szCs w:val="24"/>
        </w:rPr>
      </w:pPr>
      <w:r w:rsidRPr="003C5172">
        <w:rPr>
          <w:rFonts w:eastAsia="Calibri" w:cs="Times New Roman"/>
          <w:iCs/>
          <w:color w:val="000000"/>
          <w:sz w:val="24"/>
          <w:szCs w:val="24"/>
        </w:rPr>
        <w:lastRenderedPageBreak/>
        <w:t>обосновать рациональность и экономическую выгоду выращивания яблок в Лидском районе.</w:t>
      </w:r>
    </w:p>
    <w:p w14:paraId="18A9A5A3" w14:textId="77777777" w:rsidR="00F46FBE" w:rsidRPr="003C5172" w:rsidRDefault="00F46FBE" w:rsidP="003C5172">
      <w:pPr>
        <w:ind w:firstLine="709"/>
        <w:rPr>
          <w:rFonts w:eastAsia="Times New Roman" w:cs="Times New Roman"/>
          <w:sz w:val="24"/>
          <w:szCs w:val="24"/>
          <w:shd w:val="clear" w:color="auto" w:fill="FFFFFF"/>
          <w:lang w:eastAsia="ru-RU"/>
        </w:rPr>
      </w:pPr>
      <w:r w:rsidRPr="003C5172">
        <w:rPr>
          <w:rFonts w:eastAsia="Times New Roman" w:cs="Times New Roman"/>
          <w:sz w:val="24"/>
          <w:szCs w:val="24"/>
          <w:shd w:val="clear" w:color="auto" w:fill="FFFFFF"/>
          <w:lang w:eastAsia="ru-RU"/>
        </w:rPr>
        <w:t xml:space="preserve">В процессе выполнения работы использовались следующие </w:t>
      </w:r>
      <w:r w:rsidRPr="003C5172">
        <w:rPr>
          <w:rFonts w:eastAsia="Times New Roman" w:cs="Times New Roman"/>
          <w:b/>
          <w:bCs/>
          <w:sz w:val="24"/>
          <w:szCs w:val="24"/>
          <w:shd w:val="clear" w:color="auto" w:fill="FFFFFF"/>
          <w:lang w:eastAsia="ru-RU"/>
        </w:rPr>
        <w:t>методы исследования:</w:t>
      </w:r>
      <w:r w:rsidRPr="003C5172">
        <w:rPr>
          <w:rFonts w:eastAsia="Times New Roman" w:cs="Times New Roman"/>
          <w:sz w:val="24"/>
          <w:szCs w:val="24"/>
          <w:shd w:val="clear" w:color="auto" w:fill="FFFFFF"/>
          <w:lang w:eastAsia="ru-RU"/>
        </w:rPr>
        <w:t xml:space="preserve"> опроса, фотографирования, аналитический, изучение, обобщения, анализа и синтеза, логический, экономико-математический.</w:t>
      </w:r>
    </w:p>
    <w:p w14:paraId="3F4411C4" w14:textId="77777777" w:rsidR="00F46FBE" w:rsidRPr="003C5172" w:rsidRDefault="00F46FBE" w:rsidP="003C5172">
      <w:pPr>
        <w:ind w:firstLine="709"/>
        <w:rPr>
          <w:rFonts w:eastAsia="Calibri" w:cs="Times New Roman"/>
          <w:b/>
          <w:bCs/>
          <w:sz w:val="24"/>
          <w:szCs w:val="24"/>
        </w:rPr>
      </w:pPr>
    </w:p>
    <w:bookmarkEnd w:id="17"/>
    <w:p w14:paraId="59AB87BC" w14:textId="77777777" w:rsidR="00F46FBE" w:rsidRPr="003C5172" w:rsidRDefault="00F46FBE" w:rsidP="00D44106">
      <w:pPr>
        <w:jc w:val="center"/>
        <w:rPr>
          <w:rFonts w:eastAsia="Calibri" w:cs="Times New Roman"/>
          <w:b/>
          <w:bCs/>
          <w:sz w:val="24"/>
          <w:szCs w:val="24"/>
        </w:rPr>
      </w:pPr>
      <w:r w:rsidRPr="003C5172">
        <w:rPr>
          <w:rFonts w:eastAsia="Calibri" w:cs="Times New Roman"/>
          <w:b/>
          <w:bCs/>
          <w:sz w:val="24"/>
          <w:szCs w:val="24"/>
        </w:rPr>
        <w:t xml:space="preserve">ГЛАВА 1. ЯБЛОКО </w:t>
      </w:r>
      <w:r w:rsidRPr="003C5172">
        <w:rPr>
          <w:rFonts w:eastAsia="Calibri" w:cs="Times New Roman"/>
          <w:sz w:val="24"/>
          <w:szCs w:val="24"/>
        </w:rPr>
        <w:t>–</w:t>
      </w:r>
      <w:r w:rsidRPr="003C5172">
        <w:rPr>
          <w:rFonts w:eastAsia="Calibri" w:cs="Times New Roman"/>
          <w:b/>
          <w:bCs/>
          <w:sz w:val="24"/>
          <w:szCs w:val="24"/>
        </w:rPr>
        <w:t xml:space="preserve"> РАСПОСТРАНЁННЫЙ ФРУКТ</w:t>
      </w:r>
    </w:p>
    <w:p w14:paraId="5745CE92" w14:textId="77777777" w:rsidR="00F46FBE" w:rsidRPr="003C5172" w:rsidRDefault="00F46FBE" w:rsidP="00D44106">
      <w:pPr>
        <w:jc w:val="center"/>
        <w:rPr>
          <w:rFonts w:eastAsia="Calibri" w:cs="Times New Roman"/>
          <w:b/>
          <w:sz w:val="24"/>
          <w:szCs w:val="24"/>
        </w:rPr>
      </w:pPr>
      <w:r w:rsidRPr="003C5172">
        <w:rPr>
          <w:rFonts w:eastAsia="Calibri" w:cs="Times New Roman"/>
          <w:b/>
          <w:sz w:val="24"/>
          <w:szCs w:val="24"/>
        </w:rPr>
        <w:t>1.1. Развитие садоводства</w:t>
      </w:r>
    </w:p>
    <w:p w14:paraId="2C1294C7" w14:textId="0A67AC7F" w:rsidR="00F46FBE" w:rsidRPr="003C5172" w:rsidRDefault="00F46FBE" w:rsidP="003C5172">
      <w:pPr>
        <w:shd w:val="clear" w:color="auto" w:fill="FFFFFF"/>
        <w:ind w:firstLine="709"/>
        <w:rPr>
          <w:rFonts w:eastAsia="Calibri" w:cs="Times New Roman"/>
          <w:sz w:val="24"/>
          <w:szCs w:val="24"/>
          <w:shd w:val="clear" w:color="auto" w:fill="FFFFFF"/>
        </w:rPr>
      </w:pPr>
      <w:r w:rsidRPr="003C5172">
        <w:rPr>
          <w:rFonts w:eastAsia="Calibri" w:cs="Times New Roman"/>
          <w:sz w:val="24"/>
          <w:szCs w:val="24"/>
          <w:shd w:val="clear" w:color="auto" w:fill="FFFFFF"/>
        </w:rPr>
        <w:t xml:space="preserve">Садоводство </w:t>
      </w:r>
      <w:r w:rsidRPr="003C5172">
        <w:rPr>
          <w:rFonts w:eastAsia="Calibri" w:cs="Times New Roman"/>
          <w:sz w:val="24"/>
          <w:szCs w:val="24"/>
        </w:rPr>
        <w:t>–</w:t>
      </w:r>
      <w:r w:rsidRPr="003C5172">
        <w:rPr>
          <w:rFonts w:eastAsia="Calibri" w:cs="Times New Roman"/>
          <w:sz w:val="24"/>
          <w:szCs w:val="24"/>
          <w:shd w:val="clear" w:color="auto" w:fill="FFFFFF"/>
        </w:rPr>
        <w:t xml:space="preserve"> отрасль растениеводства, занимающаяся возделыванием многолетних плодовых или ягодных культур</w:t>
      </w:r>
      <w:r w:rsidR="00D44106">
        <w:rPr>
          <w:rFonts w:eastAsia="Calibri" w:cs="Times New Roman"/>
          <w:sz w:val="24"/>
          <w:szCs w:val="24"/>
          <w:shd w:val="clear" w:color="auto" w:fill="FFFFFF"/>
        </w:rPr>
        <w:t xml:space="preserve"> </w:t>
      </w:r>
      <w:r w:rsidRPr="003C5172">
        <w:rPr>
          <w:rFonts w:eastAsia="Calibri" w:cs="Times New Roman"/>
          <w:sz w:val="24"/>
          <w:szCs w:val="24"/>
          <w:shd w:val="clear" w:color="auto" w:fill="FFFFFF"/>
        </w:rPr>
        <w:t>для получения фруктов, ягод и орехов (плодоводство).</w:t>
      </w:r>
    </w:p>
    <w:p w14:paraId="5FE252AF" w14:textId="77777777" w:rsidR="00F46FBE" w:rsidRPr="003C5172" w:rsidRDefault="00F46FBE" w:rsidP="003C5172">
      <w:pPr>
        <w:shd w:val="clear" w:color="auto" w:fill="FFFFFF"/>
        <w:ind w:firstLine="709"/>
        <w:rPr>
          <w:rFonts w:eastAsia="Times New Roman" w:cs="Times New Roman"/>
          <w:sz w:val="24"/>
          <w:szCs w:val="24"/>
          <w:lang w:eastAsia="ru-RU"/>
        </w:rPr>
      </w:pPr>
      <w:r w:rsidRPr="003C5172">
        <w:rPr>
          <w:rFonts w:eastAsia="Times New Roman" w:cs="Times New Roman"/>
          <w:sz w:val="24"/>
          <w:szCs w:val="24"/>
          <w:lang w:eastAsia="ru-RU"/>
        </w:rPr>
        <w:t>Дикорастущими яблоками предки современного человека питались всегда. Яблоки выращивают почти 5 тыс. лет. Безусловно, первым яблокам было далеко до нынешних выведенных сортов. Первые яблоки были маленькими, кисловатыми на вкус. Впервые культурные сорта яблони появились в Малой Азии (однако некоторые источники называют Кавказ или Среднюю Азию), откуда они впоследствии были перевезены в Палестину и Египет, а по прошествии определенного количества времени – в Древнюю Грецию, Рим, а далее в другие страны Европы и на другие континенты.</w:t>
      </w:r>
    </w:p>
    <w:p w14:paraId="088AECDA" w14:textId="77777777" w:rsidR="00F46FBE" w:rsidRPr="003C5172" w:rsidRDefault="00F46FBE" w:rsidP="003C5172">
      <w:pPr>
        <w:shd w:val="clear" w:color="auto" w:fill="FFFFFF"/>
        <w:ind w:firstLine="709"/>
        <w:rPr>
          <w:rFonts w:eastAsia="Calibri" w:cs="Times New Roman"/>
          <w:sz w:val="24"/>
          <w:szCs w:val="24"/>
          <w:shd w:val="clear" w:color="auto" w:fill="FFFFFF"/>
        </w:rPr>
      </w:pPr>
      <w:r w:rsidRPr="003C5172">
        <w:rPr>
          <w:rFonts w:eastAsia="Times New Roman" w:cs="Times New Roman"/>
          <w:sz w:val="24"/>
          <w:szCs w:val="24"/>
          <w:lang w:eastAsia="ru-RU"/>
        </w:rPr>
        <w:t xml:space="preserve">На нашей планете яблоневые сады покрывают около 5 миллионов гектаров. Почти половина плодовых деревьев – это яблони. Яблоня возделывается практически во всех странах земного шара, а по площади посадок и сбору плодов занимает среди фруктовых растений почетное первое место. На сегодняшний день в общей сложности в мире насчитывается более 10 тыс. сортов яблонь. </w:t>
      </w:r>
      <w:r w:rsidRPr="003C5172">
        <w:rPr>
          <w:rFonts w:eastAsia="Calibri" w:cs="Times New Roman"/>
          <w:color w:val="202122"/>
          <w:sz w:val="24"/>
          <w:szCs w:val="24"/>
          <w:shd w:val="clear" w:color="auto" w:fill="FFFFFF"/>
        </w:rPr>
        <w:t> </w:t>
      </w:r>
      <w:r w:rsidRPr="003C5172">
        <w:rPr>
          <w:rFonts w:eastAsia="Calibri" w:cs="Times New Roman"/>
          <w:sz w:val="24"/>
          <w:szCs w:val="24"/>
          <w:shd w:val="clear" w:color="auto" w:fill="FFFFFF"/>
        </w:rPr>
        <w:t>По времени созревания отличают летние, осенние и зимние сорта, более поздние сорта отличаются хорошей стойкостью.</w:t>
      </w:r>
      <w:r w:rsidRPr="003C5172">
        <w:rPr>
          <w:rFonts w:eastAsia="Times New Roman" w:cs="Times New Roman"/>
          <w:sz w:val="24"/>
          <w:szCs w:val="24"/>
          <w:lang w:eastAsia="ru-RU"/>
        </w:rPr>
        <w:t xml:space="preserve"> Яблоки разных сортов отличаются размерами и урожайностью. Разные сорта яблок предназначены для выращивания в различных типах </w:t>
      </w:r>
      <w:hyperlink r:id="rId179" w:tooltip="Умеренный климат" w:history="1">
        <w:r w:rsidRPr="003C5172">
          <w:rPr>
            <w:rFonts w:eastAsia="Times New Roman" w:cs="Times New Roman"/>
            <w:sz w:val="24"/>
            <w:szCs w:val="24"/>
            <w:lang w:eastAsia="ru-RU"/>
          </w:rPr>
          <w:t>умеренного</w:t>
        </w:r>
      </w:hyperlink>
      <w:r w:rsidRPr="003C5172">
        <w:rPr>
          <w:rFonts w:eastAsia="Times New Roman" w:cs="Times New Roman"/>
          <w:sz w:val="24"/>
          <w:szCs w:val="24"/>
          <w:lang w:eastAsia="ru-RU"/>
        </w:rPr>
        <w:t xml:space="preserve"> и </w:t>
      </w:r>
      <w:hyperlink r:id="rId180" w:tooltip="Субтропический климат" w:history="1">
        <w:r w:rsidRPr="003C5172">
          <w:rPr>
            <w:rFonts w:eastAsia="Times New Roman" w:cs="Times New Roman"/>
            <w:sz w:val="24"/>
            <w:szCs w:val="24"/>
            <w:lang w:eastAsia="ru-RU"/>
          </w:rPr>
          <w:t>субтропического</w:t>
        </w:r>
      </w:hyperlink>
      <w:r w:rsidRPr="003C5172">
        <w:rPr>
          <w:rFonts w:eastAsia="Times New Roman" w:cs="Times New Roman"/>
          <w:sz w:val="24"/>
          <w:szCs w:val="24"/>
          <w:lang w:eastAsia="ru-RU"/>
        </w:rPr>
        <w:t xml:space="preserve"> климатов.</w:t>
      </w:r>
    </w:p>
    <w:p w14:paraId="54AD228A"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t>В настоящее время во всех хозяйствах республики имеется 104,5 тыс. гектаров плодово-ягодных насаждений. Их можно разделить на три типа.</w:t>
      </w:r>
    </w:p>
    <w:p w14:paraId="1112DC95"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t>Первый – интенсивные, на сельхозпредприятиях с различным уровнем специализации на плодоводстве. Их площадь составляет 19 тыс. га. Основное назначение данных хозяйств – в индустриальном выращивании плодов и ягод, их хранении, промышленной переработке и формировании экспортного потенциала. В перспективе такие субъекты станут основными производителями в республике: сбор плодов и ягод здесь может возрасти до 164 тыс. т.</w:t>
      </w:r>
    </w:p>
    <w:p w14:paraId="1BA4E871"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t>Второй тип – потребительские сады сельскохозяйственных организаций. Занимают свыше 28 тыс. га Полученная здесь продукция используется в основном для удовлетворения внутрихозяйственных нужд, направляется на переработку.</w:t>
      </w:r>
    </w:p>
    <w:p w14:paraId="20760641" w14:textId="2564E305" w:rsidR="00F46FBE" w:rsidRPr="003C5172" w:rsidRDefault="00F46FBE" w:rsidP="003C5172">
      <w:pPr>
        <w:ind w:firstLine="709"/>
        <w:rPr>
          <w:rFonts w:eastAsia="Calibri" w:cs="Times New Roman"/>
          <w:sz w:val="24"/>
          <w:szCs w:val="24"/>
        </w:rPr>
      </w:pPr>
      <w:r w:rsidRPr="003C5172">
        <w:rPr>
          <w:rFonts w:eastAsia="Calibri" w:cs="Times New Roman"/>
          <w:sz w:val="24"/>
          <w:szCs w:val="24"/>
        </w:rPr>
        <w:t xml:space="preserve">Третий тип – любительские сады личных подсобных и крестьянских хозяйств, садоводческих товариществ и кооперативов. Их площадь невелика </w:t>
      </w:r>
      <w:r w:rsidR="00606F65" w:rsidRPr="003C5172">
        <w:rPr>
          <w:rFonts w:eastAsia="Times New Roman" w:cs="Times New Roman"/>
          <w:sz w:val="24"/>
          <w:szCs w:val="24"/>
          <w:lang w:eastAsia="ru-RU"/>
        </w:rPr>
        <w:t>–</w:t>
      </w:r>
      <w:r w:rsidRPr="003C5172">
        <w:rPr>
          <w:rFonts w:eastAsia="Calibri" w:cs="Times New Roman"/>
          <w:sz w:val="24"/>
          <w:szCs w:val="24"/>
        </w:rPr>
        <w:t xml:space="preserve"> 52,7 тыс. га, и предназначены они для самообеспечения населения фруктами и ягодами в летне-осенний период с частичной реализацией излишков и продуктов их переработки зимой.</w:t>
      </w:r>
    </w:p>
    <w:p w14:paraId="6ADA9EDD"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t>В общем объеме плодово-ягодных насаждений общественного сектора республики семечковые культуры (яблоня, груша, алыча) занимают 88%, косточковые (вишня, слива) – 1%, ягодные – 11%.</w:t>
      </w:r>
    </w:p>
    <w:p w14:paraId="600D676A"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t xml:space="preserve">За счет вступления молодых садов в плодоношение в республике практически ежегодно увеличивается количество плодово-ягодной продукции. </w:t>
      </w:r>
      <w:r w:rsidRPr="003C5172">
        <w:rPr>
          <w:rFonts w:eastAsia="Times New Roman" w:cs="Times New Roman"/>
          <w:color w:val="000000"/>
          <w:sz w:val="24"/>
          <w:szCs w:val="24"/>
          <w:lang w:eastAsia="ru-RU"/>
        </w:rPr>
        <w:t xml:space="preserve">Так, в 2019 г. в хозяйствах всех категорий оно составило 628,7 тыс. т, в том числе в организациях АПК и крестьянских (фермерских) хозяйствах </w:t>
      </w:r>
      <w:r w:rsidRPr="003C5172">
        <w:rPr>
          <w:rFonts w:eastAsia="Calibri" w:cs="Times New Roman"/>
          <w:sz w:val="24"/>
          <w:szCs w:val="24"/>
        </w:rPr>
        <w:t>–</w:t>
      </w:r>
      <w:r w:rsidRPr="003C5172">
        <w:rPr>
          <w:rFonts w:eastAsia="Times New Roman" w:cs="Times New Roman"/>
          <w:color w:val="000000"/>
          <w:sz w:val="24"/>
          <w:szCs w:val="24"/>
          <w:lang w:eastAsia="ru-RU"/>
        </w:rPr>
        <w:t xml:space="preserve"> 101 тыс. т. </w:t>
      </w:r>
      <w:r w:rsidRPr="003C5172">
        <w:rPr>
          <w:rFonts w:eastAsia="Calibri" w:cs="Times New Roman"/>
          <w:sz w:val="24"/>
          <w:szCs w:val="24"/>
        </w:rPr>
        <w:t>Тем не менее отечественными яблоками республика обеспечивает население лишь на 62%.</w:t>
      </w:r>
    </w:p>
    <w:p w14:paraId="7D453355"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t>Таким образом, люди используют яблоки в своем рационе с давних времен. В нашей стране создаются условия для обеспечения людей фруктами. Однако полностью обеспечить население яблоками собственного производства не представляется возможным.</w:t>
      </w:r>
    </w:p>
    <w:p w14:paraId="43965569" w14:textId="77777777" w:rsidR="00F46FBE" w:rsidRPr="003C5172" w:rsidRDefault="00F46FBE" w:rsidP="00D44106">
      <w:pPr>
        <w:jc w:val="center"/>
        <w:rPr>
          <w:rFonts w:eastAsia="Calibri" w:cs="Times New Roman"/>
          <w:b/>
          <w:sz w:val="24"/>
          <w:szCs w:val="24"/>
        </w:rPr>
      </w:pPr>
      <w:r w:rsidRPr="003C5172">
        <w:rPr>
          <w:rFonts w:eastAsia="Calibri" w:cs="Times New Roman"/>
          <w:b/>
          <w:sz w:val="24"/>
          <w:szCs w:val="24"/>
        </w:rPr>
        <w:t>1.2. Полезные свойства яблок</w:t>
      </w:r>
    </w:p>
    <w:p w14:paraId="79576885" w14:textId="1B5B4C1D" w:rsidR="00F46FBE" w:rsidRPr="003C5172" w:rsidRDefault="00F46FBE" w:rsidP="003C5172">
      <w:pPr>
        <w:shd w:val="clear" w:color="auto" w:fill="FAFAFA"/>
        <w:tabs>
          <w:tab w:val="left" w:pos="709"/>
        </w:tabs>
        <w:ind w:firstLine="709"/>
        <w:rPr>
          <w:rFonts w:eastAsia="Times New Roman" w:cs="Times New Roman"/>
          <w:color w:val="000000"/>
          <w:sz w:val="24"/>
          <w:szCs w:val="24"/>
          <w:lang w:eastAsia="ru-RU"/>
        </w:rPr>
      </w:pPr>
      <w:r w:rsidRPr="003C5172">
        <w:rPr>
          <w:rFonts w:eastAsia="Times New Roman" w:cs="Times New Roman"/>
          <w:color w:val="000000"/>
          <w:sz w:val="24"/>
          <w:szCs w:val="24"/>
          <w:lang w:eastAsia="ru-RU"/>
        </w:rPr>
        <w:lastRenderedPageBreak/>
        <w:t xml:space="preserve">Полезные свойства яблок определяются их уникальным составом. Несмотря на разнообразие сортов, содержащиеся в этих фруктах полезные элементы схожи. Около 80% всего состава приходится на воду. Остальные 20% </w:t>
      </w:r>
      <w:r w:rsidRPr="003C5172">
        <w:rPr>
          <w:rFonts w:eastAsia="Calibri" w:cs="Times New Roman"/>
          <w:sz w:val="24"/>
          <w:szCs w:val="24"/>
        </w:rPr>
        <w:t>–</w:t>
      </w:r>
      <w:r w:rsidRPr="003C5172">
        <w:rPr>
          <w:rFonts w:eastAsia="Times New Roman" w:cs="Times New Roman"/>
          <w:color w:val="000000"/>
          <w:sz w:val="24"/>
          <w:szCs w:val="24"/>
          <w:lang w:eastAsia="ru-RU"/>
        </w:rPr>
        <w:t xml:space="preserve"> это клетчатка, углеводы и органические кислоты, минералы</w:t>
      </w:r>
      <w:r w:rsidRPr="003C5172">
        <w:rPr>
          <w:rFonts w:eastAsia="Times New Roman" w:cs="Times New Roman"/>
          <w:sz w:val="24"/>
          <w:szCs w:val="24"/>
          <w:lang w:eastAsia="ru-RU"/>
        </w:rPr>
        <w:t>, а также витамины</w:t>
      </w:r>
      <w:r w:rsidR="00D44106">
        <w:rPr>
          <w:rFonts w:eastAsia="Times New Roman" w:cs="Times New Roman"/>
          <w:sz w:val="24"/>
          <w:szCs w:val="24"/>
          <w:lang w:eastAsia="ru-RU"/>
        </w:rPr>
        <w:t xml:space="preserve"> </w:t>
      </w:r>
      <w:r w:rsidRPr="003C5172">
        <w:rPr>
          <w:rFonts w:eastAsia="Times New Roman" w:cs="Times New Roman"/>
          <w:sz w:val="24"/>
          <w:szCs w:val="24"/>
          <w:lang w:eastAsia="ru-RU"/>
        </w:rPr>
        <w:t>и др</w:t>
      </w:r>
      <w:r w:rsidRPr="003C5172">
        <w:rPr>
          <w:rFonts w:eastAsia="Times New Roman" w:cs="Times New Roman"/>
          <w:color w:val="000000"/>
          <w:sz w:val="24"/>
          <w:szCs w:val="24"/>
          <w:lang w:eastAsia="ru-RU"/>
        </w:rPr>
        <w:t>. Определенную пользу несут и косточки этого фрукта при разумном употреблении. Концентрация важных составляющих достигает своего максимума в свежесобранных плодах. При употреблении их в пищу организм человека получает следующие вещества:</w:t>
      </w:r>
    </w:p>
    <w:p w14:paraId="2951AC2E" w14:textId="77777777" w:rsidR="00F46FBE" w:rsidRPr="003C5172" w:rsidRDefault="00F46FBE" w:rsidP="003C5172">
      <w:pPr>
        <w:numPr>
          <w:ilvl w:val="0"/>
          <w:numId w:val="16"/>
        </w:numPr>
        <w:shd w:val="clear" w:color="auto" w:fill="FAFAFA"/>
        <w:ind w:left="0" w:firstLine="709"/>
        <w:rPr>
          <w:rFonts w:eastAsia="Times New Roman" w:cs="Times New Roman"/>
          <w:color w:val="000000"/>
          <w:sz w:val="24"/>
          <w:szCs w:val="24"/>
          <w:lang w:eastAsia="ru-RU"/>
        </w:rPr>
      </w:pPr>
      <w:r w:rsidRPr="003C5172">
        <w:rPr>
          <w:rFonts w:eastAsia="Times New Roman" w:cs="Times New Roman"/>
          <w:color w:val="000000"/>
          <w:sz w:val="24"/>
          <w:szCs w:val="24"/>
          <w:lang w:eastAsia="ru-RU"/>
        </w:rPr>
        <w:t>пектин, улучшающий деятельность кишечника и способствующий его очищению от шлаков;</w:t>
      </w:r>
    </w:p>
    <w:p w14:paraId="3D472FE9" w14:textId="77777777" w:rsidR="00F46FBE" w:rsidRPr="003C5172" w:rsidRDefault="00F46FBE" w:rsidP="003C5172">
      <w:pPr>
        <w:numPr>
          <w:ilvl w:val="0"/>
          <w:numId w:val="16"/>
        </w:numPr>
        <w:shd w:val="clear" w:color="auto" w:fill="FAFAFA"/>
        <w:ind w:left="0" w:firstLine="709"/>
        <w:rPr>
          <w:rFonts w:eastAsia="Times New Roman" w:cs="Times New Roman"/>
          <w:color w:val="000000"/>
          <w:sz w:val="24"/>
          <w:szCs w:val="24"/>
          <w:lang w:eastAsia="ru-RU"/>
        </w:rPr>
      </w:pPr>
      <w:r w:rsidRPr="003C5172">
        <w:rPr>
          <w:rFonts w:eastAsia="Times New Roman" w:cs="Times New Roman"/>
          <w:color w:val="000000"/>
          <w:sz w:val="24"/>
          <w:szCs w:val="24"/>
          <w:lang w:eastAsia="ru-RU"/>
        </w:rPr>
        <w:t>антиоксиданты, замедляющие окислительные процессы в человеческом организме;</w:t>
      </w:r>
    </w:p>
    <w:p w14:paraId="6F05D742" w14:textId="77777777" w:rsidR="00F46FBE" w:rsidRPr="003C5172" w:rsidRDefault="00F46FBE" w:rsidP="003C5172">
      <w:pPr>
        <w:numPr>
          <w:ilvl w:val="0"/>
          <w:numId w:val="16"/>
        </w:numPr>
        <w:shd w:val="clear" w:color="auto" w:fill="FAFAFA"/>
        <w:ind w:left="0" w:firstLine="709"/>
        <w:rPr>
          <w:rFonts w:eastAsia="Times New Roman" w:cs="Times New Roman"/>
          <w:color w:val="000000"/>
          <w:sz w:val="24"/>
          <w:szCs w:val="24"/>
          <w:lang w:eastAsia="ru-RU"/>
        </w:rPr>
      </w:pPr>
      <w:r w:rsidRPr="003C5172">
        <w:rPr>
          <w:rFonts w:eastAsia="Times New Roman" w:cs="Times New Roman"/>
          <w:color w:val="000000"/>
          <w:sz w:val="24"/>
          <w:szCs w:val="24"/>
          <w:lang w:eastAsia="ru-RU"/>
        </w:rPr>
        <w:t>танины, обладающие противовоспалительным эффектом при заболеваниях сердечно-сосудистой и мочеполовой систем у женщин, и у мужчин;</w:t>
      </w:r>
    </w:p>
    <w:p w14:paraId="4E1FE21B" w14:textId="77777777" w:rsidR="00F46FBE" w:rsidRPr="003C5172" w:rsidRDefault="00F46FBE" w:rsidP="003C5172">
      <w:pPr>
        <w:numPr>
          <w:ilvl w:val="0"/>
          <w:numId w:val="16"/>
        </w:numPr>
        <w:shd w:val="clear" w:color="auto" w:fill="FAFAFA"/>
        <w:ind w:left="0" w:firstLine="709"/>
        <w:rPr>
          <w:rFonts w:eastAsia="Times New Roman" w:cs="Times New Roman"/>
          <w:color w:val="000000"/>
          <w:sz w:val="24"/>
          <w:szCs w:val="24"/>
          <w:lang w:eastAsia="ru-RU"/>
        </w:rPr>
      </w:pPr>
      <w:r w:rsidRPr="003C5172">
        <w:rPr>
          <w:rFonts w:eastAsia="Times New Roman" w:cs="Times New Roman"/>
          <w:color w:val="000000"/>
          <w:sz w:val="24"/>
          <w:szCs w:val="24"/>
          <w:lang w:eastAsia="ru-RU"/>
        </w:rPr>
        <w:t>дубильные вещества, препятствующие выпадению в осадок солей, что в свою очередь является отличной профилактикой мочекаменной болезни;</w:t>
      </w:r>
    </w:p>
    <w:p w14:paraId="38320BA3" w14:textId="1883AC82" w:rsidR="00F46FBE" w:rsidRPr="003C5172" w:rsidRDefault="00F46FBE" w:rsidP="003C5172">
      <w:pPr>
        <w:numPr>
          <w:ilvl w:val="0"/>
          <w:numId w:val="16"/>
        </w:numPr>
        <w:shd w:val="clear" w:color="auto" w:fill="FAFAFA"/>
        <w:ind w:left="0" w:firstLine="709"/>
        <w:rPr>
          <w:rFonts w:eastAsia="Times New Roman" w:cs="Times New Roman"/>
          <w:color w:val="000000"/>
          <w:sz w:val="24"/>
          <w:szCs w:val="24"/>
          <w:lang w:eastAsia="ru-RU"/>
        </w:rPr>
      </w:pPr>
      <w:r w:rsidRPr="003C5172">
        <w:rPr>
          <w:rFonts w:eastAsia="Times New Roman" w:cs="Times New Roman"/>
          <w:color w:val="000000"/>
          <w:sz w:val="24"/>
          <w:szCs w:val="24"/>
          <w:lang w:eastAsia="ru-RU"/>
        </w:rPr>
        <w:t xml:space="preserve">витамины А, С, В1, В2, Е, Р: А </w:t>
      </w:r>
      <w:r w:rsidRPr="003C5172">
        <w:rPr>
          <w:rFonts w:eastAsia="Calibri" w:cs="Times New Roman"/>
          <w:sz w:val="24"/>
          <w:szCs w:val="24"/>
        </w:rPr>
        <w:t>–</w:t>
      </w:r>
      <w:r w:rsidRPr="003C5172">
        <w:rPr>
          <w:rFonts w:eastAsia="Calibri" w:cs="Times New Roman"/>
          <w:color w:val="000000"/>
          <w:sz w:val="24"/>
          <w:szCs w:val="24"/>
        </w:rPr>
        <w:t xml:space="preserve"> помогает уберечься от простуды и других инфекций и поддерживает зрение на хорошем уровне (его в яблоках на 50% больше, чем в апельсинах),</w:t>
      </w:r>
      <w:r w:rsidRPr="003C5172">
        <w:rPr>
          <w:rFonts w:eastAsia="Times New Roman" w:cs="Times New Roman"/>
          <w:color w:val="000000"/>
          <w:sz w:val="24"/>
          <w:szCs w:val="24"/>
          <w:lang w:eastAsia="ru-RU"/>
        </w:rPr>
        <w:t xml:space="preserve"> </w:t>
      </w:r>
      <w:r w:rsidRPr="003C5172">
        <w:rPr>
          <w:rFonts w:eastAsia="Calibri" w:cs="Times New Roman"/>
          <w:color w:val="000000"/>
          <w:sz w:val="24"/>
          <w:szCs w:val="24"/>
        </w:rPr>
        <w:t xml:space="preserve">B2 </w:t>
      </w:r>
      <w:r w:rsidRPr="003C5172">
        <w:rPr>
          <w:rFonts w:eastAsia="Calibri" w:cs="Times New Roman"/>
          <w:sz w:val="24"/>
          <w:szCs w:val="24"/>
        </w:rPr>
        <w:t>–</w:t>
      </w:r>
      <w:r w:rsidRPr="003C5172">
        <w:rPr>
          <w:rFonts w:eastAsia="Calibri" w:cs="Times New Roman"/>
          <w:color w:val="000000"/>
          <w:sz w:val="24"/>
          <w:szCs w:val="24"/>
        </w:rPr>
        <w:t xml:space="preserve"> обеспечивает нормальное пищеварение и рост, поддерживает целостность нервной системы, С </w:t>
      </w:r>
      <w:r w:rsidRPr="003C5172">
        <w:rPr>
          <w:rFonts w:eastAsia="Calibri" w:cs="Times New Roman"/>
          <w:sz w:val="24"/>
          <w:szCs w:val="24"/>
        </w:rPr>
        <w:t>–</w:t>
      </w:r>
      <w:r w:rsidRPr="003C5172">
        <w:rPr>
          <w:rFonts w:eastAsia="Calibri" w:cs="Times New Roman"/>
          <w:color w:val="000000"/>
          <w:sz w:val="24"/>
          <w:szCs w:val="24"/>
        </w:rPr>
        <w:t xml:space="preserve"> благотворно воздействует на иммунную систему, укрепляет стенки сосудов, уменьшает их проницаемость для токсинов, снимает отеки, способствует быстрому восстановлению сил после длительной болезни (одно кислое яблоко составляет четвертую часть суточной нормы витамина). Витаминный комплекс, содержащийся в яблоках лучшее средство для профилактики инфекционных заболеваний, авитаминоза и малокровия, незаменимый элемент в синтезе коллагена, регулировке свертываемости крови, нормализации сосудов;</w:t>
      </w:r>
    </w:p>
    <w:p w14:paraId="72F54048" w14:textId="09FB7FAC" w:rsidR="00F46FBE" w:rsidRPr="003C5172" w:rsidRDefault="00F46FBE" w:rsidP="003C5172">
      <w:pPr>
        <w:numPr>
          <w:ilvl w:val="0"/>
          <w:numId w:val="16"/>
        </w:numPr>
        <w:shd w:val="clear" w:color="auto" w:fill="FAFAFA"/>
        <w:ind w:left="0" w:firstLine="709"/>
        <w:rPr>
          <w:rFonts w:eastAsia="Times New Roman" w:cs="Times New Roman"/>
          <w:color w:val="000000"/>
          <w:sz w:val="24"/>
          <w:szCs w:val="24"/>
          <w:lang w:eastAsia="ru-RU"/>
        </w:rPr>
      </w:pPr>
      <w:r w:rsidRPr="003C5172">
        <w:rPr>
          <w:rFonts w:eastAsia="Times New Roman" w:cs="Times New Roman"/>
          <w:color w:val="000000"/>
          <w:sz w:val="24"/>
          <w:szCs w:val="24"/>
          <w:lang w:eastAsia="ru-RU"/>
        </w:rPr>
        <w:t>минералы: к</w:t>
      </w:r>
      <w:r w:rsidRPr="003C5172">
        <w:rPr>
          <w:rFonts w:eastAsia="Calibri" w:cs="Times New Roman"/>
          <w:color w:val="000000"/>
          <w:sz w:val="24"/>
          <w:szCs w:val="24"/>
        </w:rPr>
        <w:t xml:space="preserve">алий </w:t>
      </w:r>
      <w:r w:rsidRPr="003C5172">
        <w:rPr>
          <w:rFonts w:eastAsia="Calibri" w:cs="Times New Roman"/>
          <w:sz w:val="24"/>
          <w:szCs w:val="24"/>
        </w:rPr>
        <w:t>–</w:t>
      </w:r>
      <w:r w:rsidRPr="003C5172">
        <w:rPr>
          <w:rFonts w:eastAsia="Calibri" w:cs="Times New Roman"/>
          <w:color w:val="000000"/>
          <w:sz w:val="24"/>
          <w:szCs w:val="24"/>
        </w:rPr>
        <w:t xml:space="preserve"> способствует снятию отечности организма, регулирует содержание жидкости и приводит в норму работу почек, железо </w:t>
      </w:r>
      <w:r w:rsidRPr="003C5172">
        <w:rPr>
          <w:rFonts w:eastAsia="Calibri" w:cs="Times New Roman"/>
          <w:sz w:val="24"/>
          <w:szCs w:val="24"/>
        </w:rPr>
        <w:t>–</w:t>
      </w:r>
      <w:r w:rsidRPr="003C5172">
        <w:rPr>
          <w:rFonts w:eastAsia="Calibri" w:cs="Times New Roman"/>
          <w:color w:val="000000"/>
          <w:sz w:val="24"/>
          <w:szCs w:val="24"/>
        </w:rPr>
        <w:t xml:space="preserve"> является лучшим средством от анемии, фосфор </w:t>
      </w:r>
      <w:r w:rsidRPr="003C5172">
        <w:rPr>
          <w:rFonts w:eastAsia="Calibri" w:cs="Times New Roman"/>
          <w:sz w:val="24"/>
          <w:szCs w:val="24"/>
        </w:rPr>
        <w:t>–</w:t>
      </w:r>
      <w:r w:rsidRPr="003C5172">
        <w:rPr>
          <w:rFonts w:eastAsia="Calibri" w:cs="Times New Roman"/>
          <w:color w:val="000000"/>
          <w:sz w:val="24"/>
          <w:szCs w:val="24"/>
        </w:rPr>
        <w:t xml:space="preserve"> эффективно стимулирует мозговую деятельность и является незаменимым элементом для устранения бессонницы, цинк </w:t>
      </w:r>
      <w:r w:rsidRPr="003C5172">
        <w:rPr>
          <w:rFonts w:eastAsia="Calibri" w:cs="Times New Roman"/>
          <w:sz w:val="24"/>
          <w:szCs w:val="24"/>
        </w:rPr>
        <w:t>–</w:t>
      </w:r>
      <w:r w:rsidRPr="003C5172">
        <w:rPr>
          <w:rFonts w:eastAsia="Calibri" w:cs="Times New Roman"/>
          <w:color w:val="000000"/>
          <w:sz w:val="24"/>
          <w:szCs w:val="24"/>
        </w:rPr>
        <w:t xml:space="preserve"> прекрасный помощник в укрепление иммунной системы, оказывает помощь в снижении веса, йод</w:t>
      </w:r>
      <w:r w:rsidR="00D44106">
        <w:rPr>
          <w:rFonts w:eastAsia="Calibri" w:cs="Times New Roman"/>
          <w:color w:val="000000"/>
          <w:sz w:val="24"/>
          <w:szCs w:val="24"/>
        </w:rPr>
        <w:t xml:space="preserve"> </w:t>
      </w:r>
      <w:r w:rsidRPr="003C5172">
        <w:rPr>
          <w:rFonts w:eastAsia="Calibri" w:cs="Times New Roman"/>
          <w:sz w:val="24"/>
          <w:szCs w:val="24"/>
        </w:rPr>
        <w:t>–</w:t>
      </w:r>
      <w:r w:rsidRPr="003C5172">
        <w:rPr>
          <w:rFonts w:eastAsia="Calibri" w:cs="Times New Roman"/>
          <w:color w:val="000000"/>
          <w:sz w:val="24"/>
          <w:szCs w:val="24"/>
        </w:rPr>
        <w:t xml:space="preserve"> отличное профилактическое средство при болезнях щитовидной железы (яблоки уступают первенство по йоду только морепродуктам), магний </w:t>
      </w:r>
      <w:r w:rsidRPr="003C5172">
        <w:rPr>
          <w:rFonts w:eastAsia="Calibri" w:cs="Times New Roman"/>
          <w:sz w:val="24"/>
          <w:szCs w:val="24"/>
        </w:rPr>
        <w:t>–</w:t>
      </w:r>
      <w:r w:rsidRPr="003C5172">
        <w:rPr>
          <w:rFonts w:eastAsia="Calibri" w:cs="Times New Roman"/>
          <w:color w:val="000000"/>
          <w:sz w:val="24"/>
          <w:szCs w:val="24"/>
        </w:rPr>
        <w:t xml:space="preserve"> снижают риск возникновения атеросклероза.</w:t>
      </w:r>
    </w:p>
    <w:p w14:paraId="45B002B7" w14:textId="77777777" w:rsidR="00F46FBE" w:rsidRPr="003C5172" w:rsidRDefault="00F46FBE" w:rsidP="003C5172">
      <w:pPr>
        <w:shd w:val="clear" w:color="auto" w:fill="FAFAFA"/>
        <w:ind w:firstLine="709"/>
        <w:rPr>
          <w:rFonts w:eastAsia="Times New Roman" w:cs="Times New Roman"/>
          <w:color w:val="000000"/>
          <w:sz w:val="24"/>
          <w:szCs w:val="24"/>
          <w:lang w:eastAsia="ru-RU"/>
        </w:rPr>
      </w:pPr>
      <w:r w:rsidRPr="003C5172">
        <w:rPr>
          <w:rFonts w:eastAsia="Times New Roman" w:cs="Times New Roman"/>
          <w:color w:val="000000"/>
          <w:sz w:val="24"/>
          <w:szCs w:val="24"/>
          <w:lang w:eastAsia="ru-RU"/>
        </w:rPr>
        <w:t>Важными пищевыми ценностями для организма человека обладают моченые, сушеные и запеченные яблоки.</w:t>
      </w:r>
    </w:p>
    <w:p w14:paraId="0C650A5D" w14:textId="77777777" w:rsidR="00F46FBE" w:rsidRPr="003C5172" w:rsidRDefault="00F46FBE" w:rsidP="003C5172">
      <w:pPr>
        <w:shd w:val="clear" w:color="auto" w:fill="FAFAFA"/>
        <w:ind w:firstLine="709"/>
        <w:rPr>
          <w:rFonts w:eastAsia="Times New Roman" w:cs="Times New Roman"/>
          <w:color w:val="000000"/>
          <w:sz w:val="24"/>
          <w:szCs w:val="24"/>
          <w:lang w:eastAsia="ru-RU"/>
        </w:rPr>
      </w:pPr>
      <w:r w:rsidRPr="003C5172">
        <w:rPr>
          <w:rFonts w:eastAsia="Times New Roman" w:cs="Times New Roman"/>
          <w:color w:val="000000"/>
          <w:sz w:val="24"/>
          <w:szCs w:val="24"/>
          <w:lang w:eastAsia="ru-RU"/>
        </w:rPr>
        <w:t>Сушеные яблоки отличается большим содержанием йода и пектина. Польза сушеных яблок заключается в их способности улучшать пищеварение, благотворно сказываться на работе кишечника, способствовать обменным процессам, что особенно важно для женщин.</w:t>
      </w:r>
    </w:p>
    <w:p w14:paraId="1B4B4A22" w14:textId="77777777" w:rsidR="00F46FBE" w:rsidRPr="003C5172" w:rsidRDefault="00F46FBE" w:rsidP="003C5172">
      <w:pPr>
        <w:shd w:val="clear" w:color="auto" w:fill="FAFAFA"/>
        <w:ind w:firstLine="709"/>
        <w:rPr>
          <w:rFonts w:eastAsia="Times New Roman" w:cs="Times New Roman"/>
          <w:color w:val="000000"/>
          <w:sz w:val="24"/>
          <w:szCs w:val="24"/>
          <w:lang w:eastAsia="ru-RU"/>
        </w:rPr>
      </w:pPr>
      <w:r w:rsidRPr="003C5172">
        <w:rPr>
          <w:rFonts w:eastAsia="Times New Roman" w:cs="Times New Roman"/>
          <w:color w:val="000000"/>
          <w:sz w:val="24"/>
          <w:szCs w:val="24"/>
          <w:lang w:eastAsia="ru-RU"/>
        </w:rPr>
        <w:t>Польза печеных яблок также велика, как и сырых. Во время термической обработки львиная доля важных компонентов сохраняется. Особенно много в таком продукте содержится пектина.</w:t>
      </w:r>
    </w:p>
    <w:p w14:paraId="3267C49B" w14:textId="77777777" w:rsidR="00F46FBE" w:rsidRPr="003C5172" w:rsidRDefault="00F46FBE" w:rsidP="003C5172">
      <w:pPr>
        <w:shd w:val="clear" w:color="auto" w:fill="FAFAFA"/>
        <w:ind w:firstLine="709"/>
        <w:rPr>
          <w:rFonts w:eastAsia="Times New Roman" w:cs="Times New Roman"/>
          <w:color w:val="000000"/>
          <w:sz w:val="24"/>
          <w:szCs w:val="24"/>
          <w:lang w:eastAsia="ru-RU"/>
        </w:rPr>
      </w:pPr>
      <w:r w:rsidRPr="003C5172">
        <w:rPr>
          <w:rFonts w:eastAsia="Times New Roman" w:cs="Times New Roman"/>
          <w:color w:val="000000"/>
          <w:sz w:val="24"/>
          <w:szCs w:val="24"/>
          <w:lang w:eastAsia="ru-RU"/>
        </w:rPr>
        <w:t>Очищенные от шкурки печеные плоды представляют собой отличное лечебное средство при хроническом панкреатите, холецистите, заболеваниях кишечника. Кроме того, удивительный продукт способен восстанавливать функционирование органов пищеварения после операций на брюшной полости.</w:t>
      </w:r>
    </w:p>
    <w:p w14:paraId="51EE485F" w14:textId="77777777" w:rsidR="00F46FBE" w:rsidRPr="003C5172" w:rsidRDefault="00F46FBE" w:rsidP="003C5172">
      <w:pPr>
        <w:shd w:val="clear" w:color="auto" w:fill="FAFAFA"/>
        <w:ind w:firstLine="709"/>
        <w:rPr>
          <w:rFonts w:eastAsia="Times New Roman" w:cs="Times New Roman"/>
          <w:color w:val="000000"/>
          <w:sz w:val="24"/>
          <w:szCs w:val="24"/>
          <w:lang w:eastAsia="ru-RU"/>
        </w:rPr>
      </w:pPr>
      <w:r w:rsidRPr="003C5172">
        <w:rPr>
          <w:rFonts w:eastAsia="Times New Roman" w:cs="Times New Roman"/>
          <w:color w:val="000000"/>
          <w:sz w:val="24"/>
          <w:szCs w:val="24"/>
          <w:lang w:eastAsia="ru-RU"/>
        </w:rPr>
        <w:t>Моченые яблоки по своим свойствам ничем не уступают свежему продукту. Они содержат довольно много клетчатки и растительных волокон, являясь отличным стимулятором работы кишечника. Содержащаяся в большом количестве аскорбиновая кислота делает моченые яблочки отличным средством, стимулирующим естественный иммунитет. Также этот продукт богат кальцием, что делает его незаменимым в качестве профилактического средства от остеопороза.</w:t>
      </w:r>
    </w:p>
    <w:p w14:paraId="3D5B4B17" w14:textId="77777777" w:rsidR="00F46FBE" w:rsidRPr="003C5172" w:rsidRDefault="00F46FBE" w:rsidP="003C5172">
      <w:pPr>
        <w:shd w:val="clear" w:color="auto" w:fill="FAFAFA"/>
        <w:ind w:firstLine="709"/>
        <w:rPr>
          <w:rFonts w:eastAsia="Times New Roman" w:cs="Times New Roman"/>
          <w:color w:val="000000"/>
          <w:sz w:val="24"/>
          <w:szCs w:val="24"/>
          <w:lang w:eastAsia="ru-RU"/>
        </w:rPr>
      </w:pPr>
      <w:r w:rsidRPr="003C5172">
        <w:rPr>
          <w:rFonts w:eastAsia="Times New Roman" w:cs="Times New Roman"/>
          <w:color w:val="000000"/>
          <w:sz w:val="24"/>
          <w:szCs w:val="24"/>
          <w:lang w:eastAsia="ru-RU"/>
        </w:rPr>
        <w:lastRenderedPageBreak/>
        <w:t>Несмотря на то, что польза яблок для организма человека ощутима, все же существуют ситуации, при которых желательно воздержаться от употребления этого продукта людям, имеющим заболевания: язва двенадцатиперстной кишки и гастрит, сахарный диабет, аллергия.</w:t>
      </w:r>
    </w:p>
    <w:p w14:paraId="725C7E61" w14:textId="1D1F9419" w:rsidR="00F46FBE" w:rsidRDefault="00F46FBE" w:rsidP="003C5172">
      <w:pPr>
        <w:ind w:firstLine="709"/>
        <w:rPr>
          <w:rFonts w:eastAsia="Calibri" w:cs="Times New Roman"/>
          <w:sz w:val="24"/>
          <w:szCs w:val="24"/>
        </w:rPr>
      </w:pPr>
      <w:r w:rsidRPr="003C5172">
        <w:rPr>
          <w:rFonts w:eastAsia="Calibri" w:cs="Times New Roman"/>
          <w:sz w:val="24"/>
          <w:szCs w:val="24"/>
        </w:rPr>
        <w:t>Таким образом, все перечисленные доводы говорят о необходимости ежедневного употребления яблок, как в натуральном виде, так и в виде продуктов переработки.</w:t>
      </w:r>
    </w:p>
    <w:p w14:paraId="5F813668" w14:textId="77777777" w:rsidR="00D44106" w:rsidRPr="003C5172" w:rsidRDefault="00D44106" w:rsidP="00D44106">
      <w:pPr>
        <w:jc w:val="center"/>
        <w:rPr>
          <w:rFonts w:eastAsia="Calibri" w:cs="Times New Roman"/>
          <w:sz w:val="24"/>
          <w:szCs w:val="24"/>
        </w:rPr>
      </w:pPr>
    </w:p>
    <w:p w14:paraId="616944F3" w14:textId="105DA7D4" w:rsidR="00F46FBE" w:rsidRPr="003C5172" w:rsidRDefault="00F46FBE" w:rsidP="00D44106">
      <w:pPr>
        <w:tabs>
          <w:tab w:val="left" w:pos="0"/>
        </w:tabs>
        <w:jc w:val="center"/>
        <w:rPr>
          <w:rFonts w:eastAsia="Calibri" w:cs="Times New Roman"/>
          <w:b/>
          <w:sz w:val="24"/>
          <w:szCs w:val="24"/>
        </w:rPr>
      </w:pPr>
      <w:r w:rsidRPr="003C5172">
        <w:rPr>
          <w:rFonts w:eastAsia="Calibri" w:cs="Times New Roman"/>
          <w:b/>
          <w:sz w:val="24"/>
          <w:szCs w:val="24"/>
        </w:rPr>
        <w:t>ГЛАВА 2. ВОЗМОЖНОСТИ РАЗВИТИЯ САДОВОДСТВА</w:t>
      </w:r>
    </w:p>
    <w:p w14:paraId="3CFA50C6" w14:textId="73FC2849" w:rsidR="00F46FBE" w:rsidRPr="003C5172" w:rsidRDefault="00F46FBE" w:rsidP="00D44106">
      <w:pPr>
        <w:tabs>
          <w:tab w:val="left" w:pos="0"/>
        </w:tabs>
        <w:jc w:val="center"/>
        <w:rPr>
          <w:rFonts w:eastAsia="Calibri" w:cs="Times New Roman"/>
          <w:b/>
          <w:sz w:val="24"/>
          <w:szCs w:val="24"/>
        </w:rPr>
      </w:pPr>
      <w:r w:rsidRPr="003C5172">
        <w:rPr>
          <w:rFonts w:eastAsia="Calibri" w:cs="Times New Roman"/>
          <w:b/>
          <w:sz w:val="24"/>
          <w:szCs w:val="24"/>
        </w:rPr>
        <w:t>2.1. География торговли</w:t>
      </w:r>
    </w:p>
    <w:p w14:paraId="69F99E4F" w14:textId="18DB262F" w:rsidR="00F46FBE" w:rsidRPr="003C5172" w:rsidRDefault="00F46FBE" w:rsidP="003C5172">
      <w:pPr>
        <w:ind w:firstLine="709"/>
        <w:rPr>
          <w:rFonts w:eastAsia="Calibri" w:cs="Times New Roman"/>
          <w:sz w:val="24"/>
          <w:szCs w:val="24"/>
        </w:rPr>
      </w:pPr>
      <w:r w:rsidRPr="003C5172">
        <w:rPr>
          <w:rFonts w:eastAsia="Calibri" w:cs="Times New Roman"/>
          <w:sz w:val="24"/>
          <w:szCs w:val="24"/>
        </w:rPr>
        <w:t>Современные условия хранения фруктов позволяют сохранять пищевые ценности на протяжении 6-9 месяцев, а также перевозить на далёкие расстояния. Это расширяет географию торговли всеми фруктами.</w:t>
      </w:r>
    </w:p>
    <w:p w14:paraId="283B297F"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t>Для того чтобы дать объективную оценку реализуемых яблок в нашем городе, я посетили различные торговые объекты и собрали информацию об ассортименте, производителях и ценах на яблоки (Приложение 2).</w:t>
      </w:r>
    </w:p>
    <w:p w14:paraId="00B3BD17" w14:textId="2A54A2A8" w:rsidR="00F46FBE" w:rsidRPr="003C5172" w:rsidRDefault="00F46FBE" w:rsidP="003C5172">
      <w:pPr>
        <w:ind w:firstLine="709"/>
        <w:rPr>
          <w:rFonts w:eastAsia="Calibri" w:cs="Times New Roman"/>
          <w:sz w:val="24"/>
          <w:szCs w:val="24"/>
        </w:rPr>
      </w:pPr>
      <w:r w:rsidRPr="003C5172">
        <w:rPr>
          <w:rFonts w:eastAsia="Calibri" w:cs="Times New Roman"/>
          <w:sz w:val="24"/>
          <w:szCs w:val="24"/>
        </w:rPr>
        <w:t>Мною были посещены супермаркеты города Лиды: «Виталюр», «Евроопт», «Мартин», районный рынок.</w:t>
      </w:r>
    </w:p>
    <w:p w14:paraId="0A69C791"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t>Посещая данные торговые объекты, я отмечал стоимость яблок и страну происхождения фруктов.</w:t>
      </w:r>
    </w:p>
    <w:p w14:paraId="1719BF99" w14:textId="77777777" w:rsidR="00F46FBE" w:rsidRPr="003C5172" w:rsidRDefault="00F46FBE" w:rsidP="003C5172">
      <w:pPr>
        <w:ind w:firstLine="709"/>
        <w:rPr>
          <w:rFonts w:eastAsia="Calibri" w:cs="Times New Roman"/>
          <w:sz w:val="24"/>
          <w:szCs w:val="24"/>
        </w:rPr>
      </w:pPr>
    </w:p>
    <w:p w14:paraId="51D81F38" w14:textId="0BF0C8BF" w:rsidR="00F46FBE" w:rsidRDefault="00F46FBE" w:rsidP="00D44106">
      <w:pPr>
        <w:jc w:val="center"/>
        <w:rPr>
          <w:rFonts w:eastAsia="Calibri" w:cs="Times New Roman"/>
          <w:sz w:val="24"/>
          <w:szCs w:val="24"/>
        </w:rPr>
      </w:pPr>
      <w:r w:rsidRPr="003C5172">
        <w:rPr>
          <w:rFonts w:eastAsia="Calibri" w:cs="Times New Roman"/>
          <w:sz w:val="24"/>
          <w:szCs w:val="24"/>
        </w:rPr>
        <w:t>Таблица 1</w:t>
      </w:r>
      <w:bookmarkStart w:id="18" w:name="_Hlk61527545"/>
      <w:r w:rsidRPr="003C5172">
        <w:rPr>
          <w:rFonts w:eastAsia="Calibri" w:cs="Times New Roman"/>
          <w:sz w:val="24"/>
          <w:szCs w:val="24"/>
        </w:rPr>
        <w:t xml:space="preserve">. Реализуемые </w:t>
      </w:r>
      <w:bookmarkEnd w:id="18"/>
      <w:r w:rsidRPr="003C5172">
        <w:rPr>
          <w:rFonts w:eastAsia="Calibri" w:cs="Times New Roman"/>
          <w:sz w:val="24"/>
          <w:szCs w:val="24"/>
        </w:rPr>
        <w:t>яблоки в супермаркете «Виталюр»</w:t>
      </w:r>
    </w:p>
    <w:p w14:paraId="2F520654" w14:textId="77777777" w:rsidR="00D44106" w:rsidRPr="00D44106" w:rsidRDefault="00D44106" w:rsidP="003C5172">
      <w:pPr>
        <w:ind w:firstLine="709"/>
        <w:rPr>
          <w:rFonts w:eastAsia="Calibri" w:cs="Times New Roman"/>
          <w:sz w:val="16"/>
          <w:szCs w:val="16"/>
        </w:rPr>
      </w:pPr>
    </w:p>
    <w:tbl>
      <w:tblPr>
        <w:tblStyle w:val="4"/>
        <w:tblW w:w="0" w:type="auto"/>
        <w:jc w:val="center"/>
        <w:tblLook w:val="04A0" w:firstRow="1" w:lastRow="0" w:firstColumn="1" w:lastColumn="0" w:noHBand="0" w:noVBand="1"/>
      </w:tblPr>
      <w:tblGrid>
        <w:gridCol w:w="2263"/>
        <w:gridCol w:w="1733"/>
        <w:gridCol w:w="1528"/>
      </w:tblGrid>
      <w:tr w:rsidR="00F46FBE" w:rsidRPr="003C5172" w14:paraId="6695D426" w14:textId="77777777" w:rsidTr="00D44106">
        <w:trPr>
          <w:jc w:val="center"/>
        </w:trPr>
        <w:tc>
          <w:tcPr>
            <w:tcW w:w="2263" w:type="dxa"/>
          </w:tcPr>
          <w:p w14:paraId="6B32863D"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Сорт яблок</w:t>
            </w:r>
          </w:p>
        </w:tc>
        <w:tc>
          <w:tcPr>
            <w:tcW w:w="1733" w:type="dxa"/>
          </w:tcPr>
          <w:p w14:paraId="0C54C10F"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Страна производитель</w:t>
            </w:r>
          </w:p>
        </w:tc>
        <w:tc>
          <w:tcPr>
            <w:tcW w:w="1528" w:type="dxa"/>
          </w:tcPr>
          <w:p w14:paraId="2A7F0955" w14:textId="6E9185DB" w:rsidR="00F46FBE" w:rsidRPr="003C5172" w:rsidRDefault="00F46FBE" w:rsidP="00D44106">
            <w:pPr>
              <w:rPr>
                <w:rFonts w:ascii="Times New Roman" w:eastAsia="Calibri" w:hAnsi="Times New Roman" w:cs="Times New Roman"/>
                <w:sz w:val="24"/>
                <w:szCs w:val="24"/>
              </w:rPr>
            </w:pPr>
            <w:r w:rsidRPr="003C5172">
              <w:rPr>
                <w:rFonts w:ascii="Times New Roman" w:eastAsia="Calibri" w:hAnsi="Times New Roman" w:cs="Times New Roman"/>
                <w:sz w:val="24"/>
                <w:szCs w:val="24"/>
              </w:rPr>
              <w:t xml:space="preserve">Цена за </w:t>
            </w:r>
            <w:r w:rsidR="00D44106">
              <w:rPr>
                <w:rFonts w:ascii="Times New Roman" w:eastAsia="Calibri" w:hAnsi="Times New Roman" w:cs="Times New Roman"/>
                <w:sz w:val="24"/>
                <w:szCs w:val="24"/>
              </w:rPr>
              <w:t xml:space="preserve">1 </w:t>
            </w:r>
            <w:r w:rsidRPr="003C5172">
              <w:rPr>
                <w:rFonts w:ascii="Times New Roman" w:eastAsia="Calibri" w:hAnsi="Times New Roman" w:cs="Times New Roman"/>
                <w:sz w:val="24"/>
                <w:szCs w:val="24"/>
              </w:rPr>
              <w:t>к</w:t>
            </w:r>
            <w:r w:rsidR="00D44106">
              <w:rPr>
                <w:rFonts w:ascii="Times New Roman" w:eastAsia="Calibri" w:hAnsi="Times New Roman" w:cs="Times New Roman"/>
                <w:sz w:val="24"/>
                <w:szCs w:val="24"/>
              </w:rPr>
              <w:t>г</w:t>
            </w:r>
            <w:r w:rsidRPr="003C5172">
              <w:rPr>
                <w:rFonts w:ascii="Times New Roman" w:eastAsia="Calibri" w:hAnsi="Times New Roman" w:cs="Times New Roman"/>
                <w:sz w:val="24"/>
                <w:szCs w:val="24"/>
              </w:rPr>
              <w:t xml:space="preserve"> (руб.)</w:t>
            </w:r>
          </w:p>
        </w:tc>
      </w:tr>
      <w:tr w:rsidR="00F46FBE" w:rsidRPr="003C5172" w14:paraId="219EBFA6" w14:textId="77777777" w:rsidTr="00D44106">
        <w:trPr>
          <w:jc w:val="center"/>
        </w:trPr>
        <w:tc>
          <w:tcPr>
            <w:tcW w:w="2263" w:type="dxa"/>
          </w:tcPr>
          <w:p w14:paraId="1CF8A094" w14:textId="6BB61414"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«Вербное»</w:t>
            </w:r>
          </w:p>
        </w:tc>
        <w:tc>
          <w:tcPr>
            <w:tcW w:w="1733" w:type="dxa"/>
          </w:tcPr>
          <w:p w14:paraId="09352164"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Беларусь</w:t>
            </w:r>
          </w:p>
        </w:tc>
        <w:tc>
          <w:tcPr>
            <w:tcW w:w="1528" w:type="dxa"/>
          </w:tcPr>
          <w:p w14:paraId="564EA1B7"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2.07</w:t>
            </w:r>
          </w:p>
        </w:tc>
      </w:tr>
      <w:tr w:rsidR="00F46FBE" w:rsidRPr="003C5172" w14:paraId="71FE898F" w14:textId="77777777" w:rsidTr="00D44106">
        <w:trPr>
          <w:jc w:val="center"/>
        </w:trPr>
        <w:tc>
          <w:tcPr>
            <w:tcW w:w="2263" w:type="dxa"/>
          </w:tcPr>
          <w:p w14:paraId="622B18CC"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«Ред Принц»</w:t>
            </w:r>
          </w:p>
        </w:tc>
        <w:tc>
          <w:tcPr>
            <w:tcW w:w="1733" w:type="dxa"/>
          </w:tcPr>
          <w:p w14:paraId="2A632D9E"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Польша</w:t>
            </w:r>
          </w:p>
        </w:tc>
        <w:tc>
          <w:tcPr>
            <w:tcW w:w="1528" w:type="dxa"/>
          </w:tcPr>
          <w:p w14:paraId="39D9C244"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2.49</w:t>
            </w:r>
          </w:p>
        </w:tc>
      </w:tr>
      <w:tr w:rsidR="00F46FBE" w:rsidRPr="003C5172" w14:paraId="21B138CB" w14:textId="77777777" w:rsidTr="00D44106">
        <w:trPr>
          <w:jc w:val="center"/>
        </w:trPr>
        <w:tc>
          <w:tcPr>
            <w:tcW w:w="2263" w:type="dxa"/>
          </w:tcPr>
          <w:p w14:paraId="4CF03181"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«Мутсу»</w:t>
            </w:r>
          </w:p>
        </w:tc>
        <w:tc>
          <w:tcPr>
            <w:tcW w:w="1733" w:type="dxa"/>
          </w:tcPr>
          <w:p w14:paraId="35A7F3C3"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Польша</w:t>
            </w:r>
          </w:p>
        </w:tc>
        <w:tc>
          <w:tcPr>
            <w:tcW w:w="1528" w:type="dxa"/>
          </w:tcPr>
          <w:p w14:paraId="073F47C6"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2.65</w:t>
            </w:r>
          </w:p>
        </w:tc>
      </w:tr>
      <w:tr w:rsidR="00F46FBE" w:rsidRPr="003C5172" w14:paraId="23A94C74" w14:textId="77777777" w:rsidTr="00D44106">
        <w:trPr>
          <w:jc w:val="center"/>
        </w:trPr>
        <w:tc>
          <w:tcPr>
            <w:tcW w:w="2263" w:type="dxa"/>
          </w:tcPr>
          <w:p w14:paraId="26DC90A0"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«Глостер»</w:t>
            </w:r>
          </w:p>
        </w:tc>
        <w:tc>
          <w:tcPr>
            <w:tcW w:w="1733" w:type="dxa"/>
          </w:tcPr>
          <w:p w14:paraId="76A50B89"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Польша</w:t>
            </w:r>
          </w:p>
        </w:tc>
        <w:tc>
          <w:tcPr>
            <w:tcW w:w="1528" w:type="dxa"/>
          </w:tcPr>
          <w:p w14:paraId="34B87690"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2.29</w:t>
            </w:r>
          </w:p>
        </w:tc>
      </w:tr>
      <w:tr w:rsidR="00F46FBE" w:rsidRPr="003C5172" w14:paraId="36128904" w14:textId="77777777" w:rsidTr="00D44106">
        <w:trPr>
          <w:jc w:val="center"/>
        </w:trPr>
        <w:tc>
          <w:tcPr>
            <w:tcW w:w="2263" w:type="dxa"/>
          </w:tcPr>
          <w:p w14:paraId="30E6C553"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«Идаред»</w:t>
            </w:r>
          </w:p>
        </w:tc>
        <w:tc>
          <w:tcPr>
            <w:tcW w:w="1733" w:type="dxa"/>
          </w:tcPr>
          <w:p w14:paraId="202CCA0F"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Польша</w:t>
            </w:r>
          </w:p>
        </w:tc>
        <w:tc>
          <w:tcPr>
            <w:tcW w:w="1528" w:type="dxa"/>
          </w:tcPr>
          <w:p w14:paraId="7150712C"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2.59</w:t>
            </w:r>
          </w:p>
        </w:tc>
      </w:tr>
    </w:tbl>
    <w:p w14:paraId="001F24D1" w14:textId="77777777" w:rsidR="00F46FBE" w:rsidRPr="003C5172" w:rsidRDefault="00F46FBE" w:rsidP="003C5172">
      <w:pPr>
        <w:ind w:firstLine="709"/>
        <w:rPr>
          <w:rFonts w:eastAsia="Calibri" w:cs="Times New Roman"/>
          <w:sz w:val="24"/>
          <w:szCs w:val="24"/>
        </w:rPr>
      </w:pPr>
    </w:p>
    <w:p w14:paraId="45D4088B" w14:textId="78C98E2B" w:rsidR="00F46FBE" w:rsidRDefault="00F46FBE" w:rsidP="00D44106">
      <w:pPr>
        <w:jc w:val="center"/>
        <w:rPr>
          <w:rFonts w:eastAsia="Calibri" w:cs="Times New Roman"/>
          <w:sz w:val="24"/>
          <w:szCs w:val="24"/>
        </w:rPr>
      </w:pPr>
      <w:r w:rsidRPr="003C5172">
        <w:rPr>
          <w:rFonts w:eastAsia="Calibri" w:cs="Times New Roman"/>
          <w:sz w:val="24"/>
          <w:szCs w:val="24"/>
        </w:rPr>
        <w:t>Таблица 2. Реализуемые яблоки в супермаркете «Евроопт»</w:t>
      </w:r>
    </w:p>
    <w:p w14:paraId="675FF6AA" w14:textId="77777777" w:rsidR="00D44106" w:rsidRPr="00D44106" w:rsidRDefault="00D44106" w:rsidP="003C5172">
      <w:pPr>
        <w:ind w:firstLine="709"/>
        <w:rPr>
          <w:rFonts w:eastAsia="Calibri" w:cs="Times New Roman"/>
          <w:sz w:val="16"/>
          <w:szCs w:val="16"/>
        </w:rPr>
      </w:pPr>
    </w:p>
    <w:tbl>
      <w:tblPr>
        <w:tblStyle w:val="4"/>
        <w:tblW w:w="0" w:type="auto"/>
        <w:jc w:val="center"/>
        <w:tblLook w:val="04A0" w:firstRow="1" w:lastRow="0" w:firstColumn="1" w:lastColumn="0" w:noHBand="0" w:noVBand="1"/>
      </w:tblPr>
      <w:tblGrid>
        <w:gridCol w:w="2263"/>
        <w:gridCol w:w="1733"/>
        <w:gridCol w:w="1528"/>
      </w:tblGrid>
      <w:tr w:rsidR="00F46FBE" w:rsidRPr="003C5172" w14:paraId="62879DC5" w14:textId="77777777" w:rsidTr="00D44106">
        <w:trPr>
          <w:jc w:val="center"/>
        </w:trPr>
        <w:tc>
          <w:tcPr>
            <w:tcW w:w="2263" w:type="dxa"/>
          </w:tcPr>
          <w:p w14:paraId="72589330"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Сорт яблок</w:t>
            </w:r>
          </w:p>
        </w:tc>
        <w:tc>
          <w:tcPr>
            <w:tcW w:w="1733" w:type="dxa"/>
          </w:tcPr>
          <w:p w14:paraId="4B1386BB"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Страна производитель</w:t>
            </w:r>
          </w:p>
        </w:tc>
        <w:tc>
          <w:tcPr>
            <w:tcW w:w="1528" w:type="dxa"/>
          </w:tcPr>
          <w:p w14:paraId="47249C29" w14:textId="22B542E8" w:rsidR="00F46FBE" w:rsidRPr="003C5172" w:rsidRDefault="00D44106" w:rsidP="00D44106">
            <w:pPr>
              <w:rPr>
                <w:rFonts w:ascii="Times New Roman" w:eastAsia="Calibri" w:hAnsi="Times New Roman" w:cs="Times New Roman"/>
                <w:sz w:val="24"/>
                <w:szCs w:val="24"/>
              </w:rPr>
            </w:pPr>
            <w:r w:rsidRPr="003C5172">
              <w:rPr>
                <w:rFonts w:ascii="Times New Roman" w:eastAsia="Calibri" w:hAnsi="Times New Roman" w:cs="Times New Roman"/>
                <w:sz w:val="24"/>
                <w:szCs w:val="24"/>
              </w:rPr>
              <w:t xml:space="preserve">Цена за </w:t>
            </w:r>
            <w:r>
              <w:rPr>
                <w:rFonts w:ascii="Times New Roman" w:eastAsia="Calibri" w:hAnsi="Times New Roman" w:cs="Times New Roman"/>
                <w:sz w:val="24"/>
                <w:szCs w:val="24"/>
              </w:rPr>
              <w:t xml:space="preserve">1 </w:t>
            </w:r>
            <w:r w:rsidRPr="003C5172">
              <w:rPr>
                <w:rFonts w:ascii="Times New Roman" w:eastAsia="Calibri" w:hAnsi="Times New Roman" w:cs="Times New Roman"/>
                <w:sz w:val="24"/>
                <w:szCs w:val="24"/>
              </w:rPr>
              <w:t>к</w:t>
            </w:r>
            <w:r>
              <w:rPr>
                <w:rFonts w:ascii="Times New Roman" w:eastAsia="Calibri" w:hAnsi="Times New Roman" w:cs="Times New Roman"/>
                <w:sz w:val="24"/>
                <w:szCs w:val="24"/>
              </w:rPr>
              <w:t>г</w:t>
            </w:r>
            <w:r w:rsidRPr="003C5172">
              <w:rPr>
                <w:rFonts w:ascii="Times New Roman" w:eastAsia="Calibri" w:hAnsi="Times New Roman" w:cs="Times New Roman"/>
                <w:sz w:val="24"/>
                <w:szCs w:val="24"/>
              </w:rPr>
              <w:t xml:space="preserve"> (руб.)</w:t>
            </w:r>
          </w:p>
        </w:tc>
      </w:tr>
      <w:tr w:rsidR="00F46FBE" w:rsidRPr="003C5172" w14:paraId="0196CB5A" w14:textId="77777777" w:rsidTr="00D44106">
        <w:trPr>
          <w:jc w:val="center"/>
        </w:trPr>
        <w:tc>
          <w:tcPr>
            <w:tcW w:w="2263" w:type="dxa"/>
          </w:tcPr>
          <w:p w14:paraId="07BC7659"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«Заря Алатау»</w:t>
            </w:r>
          </w:p>
        </w:tc>
        <w:tc>
          <w:tcPr>
            <w:tcW w:w="1733" w:type="dxa"/>
          </w:tcPr>
          <w:p w14:paraId="6414D766"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Беларусь</w:t>
            </w:r>
          </w:p>
        </w:tc>
        <w:tc>
          <w:tcPr>
            <w:tcW w:w="1528" w:type="dxa"/>
          </w:tcPr>
          <w:p w14:paraId="0E983E32"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2.14</w:t>
            </w:r>
          </w:p>
        </w:tc>
      </w:tr>
      <w:tr w:rsidR="00F46FBE" w:rsidRPr="003C5172" w14:paraId="07B9B5D3" w14:textId="77777777" w:rsidTr="00D44106">
        <w:trPr>
          <w:jc w:val="center"/>
        </w:trPr>
        <w:tc>
          <w:tcPr>
            <w:tcW w:w="2263" w:type="dxa"/>
          </w:tcPr>
          <w:p w14:paraId="1103DE3E"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 xml:space="preserve">«Мутсу» </w:t>
            </w:r>
          </w:p>
        </w:tc>
        <w:tc>
          <w:tcPr>
            <w:tcW w:w="1733" w:type="dxa"/>
          </w:tcPr>
          <w:p w14:paraId="5C7199E2"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Польша</w:t>
            </w:r>
          </w:p>
        </w:tc>
        <w:tc>
          <w:tcPr>
            <w:tcW w:w="1528" w:type="dxa"/>
          </w:tcPr>
          <w:p w14:paraId="0D2962A3"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2.69</w:t>
            </w:r>
          </w:p>
        </w:tc>
      </w:tr>
      <w:tr w:rsidR="00F46FBE" w:rsidRPr="003C5172" w14:paraId="40DC4138" w14:textId="77777777" w:rsidTr="00D44106">
        <w:trPr>
          <w:jc w:val="center"/>
        </w:trPr>
        <w:tc>
          <w:tcPr>
            <w:tcW w:w="2263" w:type="dxa"/>
          </w:tcPr>
          <w:p w14:paraId="7A811260"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«Муцу»</w:t>
            </w:r>
          </w:p>
        </w:tc>
        <w:tc>
          <w:tcPr>
            <w:tcW w:w="1733" w:type="dxa"/>
          </w:tcPr>
          <w:p w14:paraId="44AAEBF4"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Польша</w:t>
            </w:r>
          </w:p>
        </w:tc>
        <w:tc>
          <w:tcPr>
            <w:tcW w:w="1528" w:type="dxa"/>
          </w:tcPr>
          <w:p w14:paraId="6C2ACBE0"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2.30</w:t>
            </w:r>
          </w:p>
        </w:tc>
      </w:tr>
      <w:tr w:rsidR="00F46FBE" w:rsidRPr="003C5172" w14:paraId="2CE9CD4A" w14:textId="77777777" w:rsidTr="00D44106">
        <w:trPr>
          <w:jc w:val="center"/>
        </w:trPr>
        <w:tc>
          <w:tcPr>
            <w:tcW w:w="2263" w:type="dxa"/>
          </w:tcPr>
          <w:p w14:paraId="5CBECA19"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«Голден Делишес»</w:t>
            </w:r>
          </w:p>
        </w:tc>
        <w:tc>
          <w:tcPr>
            <w:tcW w:w="1733" w:type="dxa"/>
          </w:tcPr>
          <w:p w14:paraId="1E5C093C"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Польша</w:t>
            </w:r>
          </w:p>
        </w:tc>
        <w:tc>
          <w:tcPr>
            <w:tcW w:w="1528" w:type="dxa"/>
          </w:tcPr>
          <w:p w14:paraId="4BDB08B4"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2.40</w:t>
            </w:r>
          </w:p>
        </w:tc>
      </w:tr>
      <w:tr w:rsidR="00F46FBE" w:rsidRPr="003C5172" w14:paraId="1FC5A6CC" w14:textId="77777777" w:rsidTr="00D44106">
        <w:trPr>
          <w:jc w:val="center"/>
        </w:trPr>
        <w:tc>
          <w:tcPr>
            <w:tcW w:w="2263" w:type="dxa"/>
          </w:tcPr>
          <w:p w14:paraId="207558F1"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«Ред принц»</w:t>
            </w:r>
          </w:p>
        </w:tc>
        <w:tc>
          <w:tcPr>
            <w:tcW w:w="1733" w:type="dxa"/>
          </w:tcPr>
          <w:p w14:paraId="50E1CCD9"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Польша</w:t>
            </w:r>
          </w:p>
        </w:tc>
        <w:tc>
          <w:tcPr>
            <w:tcW w:w="1528" w:type="dxa"/>
          </w:tcPr>
          <w:p w14:paraId="017C7CA0"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2.26</w:t>
            </w:r>
          </w:p>
        </w:tc>
      </w:tr>
    </w:tbl>
    <w:p w14:paraId="7C9C9B13" w14:textId="77777777" w:rsidR="00F46FBE" w:rsidRPr="003C5172" w:rsidRDefault="00F46FBE" w:rsidP="003C5172">
      <w:pPr>
        <w:ind w:firstLine="709"/>
        <w:rPr>
          <w:rFonts w:eastAsia="Calibri" w:cs="Times New Roman"/>
          <w:sz w:val="24"/>
          <w:szCs w:val="24"/>
        </w:rPr>
      </w:pPr>
    </w:p>
    <w:p w14:paraId="1EF631BC" w14:textId="6786B916" w:rsidR="00F46FBE" w:rsidRDefault="00F46FBE" w:rsidP="00D44106">
      <w:pPr>
        <w:jc w:val="center"/>
        <w:rPr>
          <w:rFonts w:eastAsia="Calibri" w:cs="Times New Roman"/>
          <w:sz w:val="24"/>
          <w:szCs w:val="24"/>
        </w:rPr>
      </w:pPr>
      <w:r w:rsidRPr="003C5172">
        <w:rPr>
          <w:rFonts w:eastAsia="Calibri" w:cs="Times New Roman"/>
          <w:sz w:val="24"/>
          <w:szCs w:val="24"/>
        </w:rPr>
        <w:t>Таблица 3. Реализуемые яблоки в супермаркете «Мартин»</w:t>
      </w:r>
    </w:p>
    <w:p w14:paraId="36777F52" w14:textId="77777777" w:rsidR="00D44106" w:rsidRPr="00D44106" w:rsidRDefault="00D44106" w:rsidP="003C5172">
      <w:pPr>
        <w:ind w:firstLine="709"/>
        <w:rPr>
          <w:rFonts w:eastAsia="Calibri" w:cs="Times New Roman"/>
          <w:sz w:val="16"/>
          <w:szCs w:val="16"/>
        </w:rPr>
      </w:pPr>
    </w:p>
    <w:tbl>
      <w:tblPr>
        <w:tblStyle w:val="4"/>
        <w:tblW w:w="0" w:type="auto"/>
        <w:jc w:val="center"/>
        <w:tblLook w:val="04A0" w:firstRow="1" w:lastRow="0" w:firstColumn="1" w:lastColumn="0" w:noHBand="0" w:noVBand="1"/>
      </w:tblPr>
      <w:tblGrid>
        <w:gridCol w:w="2263"/>
        <w:gridCol w:w="1733"/>
        <w:gridCol w:w="1528"/>
      </w:tblGrid>
      <w:tr w:rsidR="00F46FBE" w:rsidRPr="003C5172" w14:paraId="1FB02CC3" w14:textId="77777777" w:rsidTr="00D44106">
        <w:trPr>
          <w:jc w:val="center"/>
        </w:trPr>
        <w:tc>
          <w:tcPr>
            <w:tcW w:w="2263" w:type="dxa"/>
          </w:tcPr>
          <w:p w14:paraId="65DEC4E6" w14:textId="77777777" w:rsidR="00F46FBE" w:rsidRPr="003C5172" w:rsidRDefault="00F46FBE" w:rsidP="00D44106">
            <w:pPr>
              <w:rPr>
                <w:rFonts w:ascii="Times New Roman" w:eastAsia="Calibri" w:hAnsi="Times New Roman" w:cs="Times New Roman"/>
                <w:sz w:val="24"/>
                <w:szCs w:val="24"/>
              </w:rPr>
            </w:pPr>
            <w:r w:rsidRPr="003C5172">
              <w:rPr>
                <w:rFonts w:ascii="Times New Roman" w:eastAsia="Calibri" w:hAnsi="Times New Roman" w:cs="Times New Roman"/>
                <w:sz w:val="24"/>
                <w:szCs w:val="24"/>
              </w:rPr>
              <w:t>Сорт яблок</w:t>
            </w:r>
          </w:p>
        </w:tc>
        <w:tc>
          <w:tcPr>
            <w:tcW w:w="1733" w:type="dxa"/>
          </w:tcPr>
          <w:p w14:paraId="2E348FF6"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Страна производитель</w:t>
            </w:r>
          </w:p>
        </w:tc>
        <w:tc>
          <w:tcPr>
            <w:tcW w:w="1528" w:type="dxa"/>
          </w:tcPr>
          <w:p w14:paraId="31839321" w14:textId="3D81A744" w:rsidR="00F46FBE" w:rsidRPr="003C5172" w:rsidRDefault="00D44106"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 xml:space="preserve">Цена за </w:t>
            </w:r>
            <w:r>
              <w:rPr>
                <w:rFonts w:ascii="Times New Roman" w:eastAsia="Calibri" w:hAnsi="Times New Roman" w:cs="Times New Roman"/>
                <w:sz w:val="24"/>
                <w:szCs w:val="24"/>
              </w:rPr>
              <w:t xml:space="preserve">1 </w:t>
            </w:r>
            <w:r w:rsidRPr="003C5172">
              <w:rPr>
                <w:rFonts w:ascii="Times New Roman" w:eastAsia="Calibri" w:hAnsi="Times New Roman" w:cs="Times New Roman"/>
                <w:sz w:val="24"/>
                <w:szCs w:val="24"/>
              </w:rPr>
              <w:t>к</w:t>
            </w:r>
            <w:r>
              <w:rPr>
                <w:rFonts w:ascii="Times New Roman" w:eastAsia="Calibri" w:hAnsi="Times New Roman" w:cs="Times New Roman"/>
                <w:sz w:val="24"/>
                <w:szCs w:val="24"/>
              </w:rPr>
              <w:t>г</w:t>
            </w:r>
            <w:r w:rsidRPr="003C5172">
              <w:rPr>
                <w:rFonts w:ascii="Times New Roman" w:eastAsia="Calibri" w:hAnsi="Times New Roman" w:cs="Times New Roman"/>
                <w:sz w:val="24"/>
                <w:szCs w:val="24"/>
              </w:rPr>
              <w:t xml:space="preserve"> (руб.)</w:t>
            </w:r>
          </w:p>
        </w:tc>
      </w:tr>
      <w:tr w:rsidR="00F46FBE" w:rsidRPr="003C5172" w14:paraId="6F3CF4F6" w14:textId="77777777" w:rsidTr="00D44106">
        <w:trPr>
          <w:jc w:val="center"/>
        </w:trPr>
        <w:tc>
          <w:tcPr>
            <w:tcW w:w="2263" w:type="dxa"/>
          </w:tcPr>
          <w:p w14:paraId="44B1EB2A"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«Сладкое»</w:t>
            </w:r>
          </w:p>
        </w:tc>
        <w:tc>
          <w:tcPr>
            <w:tcW w:w="1733" w:type="dxa"/>
          </w:tcPr>
          <w:p w14:paraId="7897782E"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Беларусь</w:t>
            </w:r>
          </w:p>
        </w:tc>
        <w:tc>
          <w:tcPr>
            <w:tcW w:w="1528" w:type="dxa"/>
          </w:tcPr>
          <w:p w14:paraId="65EA7951"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2.29</w:t>
            </w:r>
          </w:p>
        </w:tc>
      </w:tr>
      <w:tr w:rsidR="00F46FBE" w:rsidRPr="003C5172" w14:paraId="0C3A9148" w14:textId="77777777" w:rsidTr="00D44106">
        <w:trPr>
          <w:jc w:val="center"/>
        </w:trPr>
        <w:tc>
          <w:tcPr>
            <w:tcW w:w="2263" w:type="dxa"/>
          </w:tcPr>
          <w:p w14:paraId="108E67B9"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«Ред принц»</w:t>
            </w:r>
          </w:p>
        </w:tc>
        <w:tc>
          <w:tcPr>
            <w:tcW w:w="1733" w:type="dxa"/>
          </w:tcPr>
          <w:p w14:paraId="422DDC7A"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Польша</w:t>
            </w:r>
          </w:p>
        </w:tc>
        <w:tc>
          <w:tcPr>
            <w:tcW w:w="1528" w:type="dxa"/>
          </w:tcPr>
          <w:p w14:paraId="74701DF7"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2.79</w:t>
            </w:r>
          </w:p>
        </w:tc>
      </w:tr>
      <w:tr w:rsidR="00F46FBE" w:rsidRPr="003C5172" w14:paraId="2BF2A280" w14:textId="77777777" w:rsidTr="00D44106">
        <w:trPr>
          <w:jc w:val="center"/>
        </w:trPr>
        <w:tc>
          <w:tcPr>
            <w:tcW w:w="2263" w:type="dxa"/>
          </w:tcPr>
          <w:p w14:paraId="3DE43712"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«Голден»</w:t>
            </w:r>
          </w:p>
        </w:tc>
        <w:tc>
          <w:tcPr>
            <w:tcW w:w="1733" w:type="dxa"/>
          </w:tcPr>
          <w:p w14:paraId="7721850D"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Польша</w:t>
            </w:r>
          </w:p>
        </w:tc>
        <w:tc>
          <w:tcPr>
            <w:tcW w:w="1528" w:type="dxa"/>
          </w:tcPr>
          <w:p w14:paraId="5BFA49EB"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2.99</w:t>
            </w:r>
          </w:p>
        </w:tc>
      </w:tr>
    </w:tbl>
    <w:p w14:paraId="1650D215" w14:textId="77777777" w:rsidR="00F46FBE" w:rsidRPr="003C5172" w:rsidRDefault="00F46FBE" w:rsidP="003C5172">
      <w:pPr>
        <w:ind w:firstLine="709"/>
        <w:rPr>
          <w:rFonts w:eastAsia="Calibri" w:cs="Times New Roman"/>
          <w:sz w:val="24"/>
          <w:szCs w:val="24"/>
        </w:rPr>
      </w:pPr>
    </w:p>
    <w:p w14:paraId="35983158" w14:textId="215C5012" w:rsidR="00F46FBE" w:rsidRDefault="00F46FBE" w:rsidP="00D44106">
      <w:pPr>
        <w:jc w:val="center"/>
        <w:rPr>
          <w:rFonts w:eastAsia="Calibri" w:cs="Times New Roman"/>
          <w:sz w:val="24"/>
          <w:szCs w:val="24"/>
        </w:rPr>
      </w:pPr>
      <w:r w:rsidRPr="003C5172">
        <w:rPr>
          <w:rFonts w:eastAsia="Calibri" w:cs="Times New Roman"/>
          <w:sz w:val="24"/>
          <w:szCs w:val="24"/>
        </w:rPr>
        <w:t>Таблица 4. Реализуемые яблоки на районном рынке г. Лиды</w:t>
      </w:r>
    </w:p>
    <w:p w14:paraId="6D788FDD" w14:textId="77777777" w:rsidR="00D44106" w:rsidRPr="00D44106" w:rsidRDefault="00D44106" w:rsidP="003C5172">
      <w:pPr>
        <w:ind w:firstLine="709"/>
        <w:rPr>
          <w:rFonts w:eastAsia="Calibri" w:cs="Times New Roman"/>
          <w:sz w:val="16"/>
          <w:szCs w:val="16"/>
        </w:rPr>
      </w:pPr>
    </w:p>
    <w:tbl>
      <w:tblPr>
        <w:tblStyle w:val="4"/>
        <w:tblW w:w="0" w:type="auto"/>
        <w:jc w:val="center"/>
        <w:tblLook w:val="04A0" w:firstRow="1" w:lastRow="0" w:firstColumn="1" w:lastColumn="0" w:noHBand="0" w:noVBand="1"/>
      </w:tblPr>
      <w:tblGrid>
        <w:gridCol w:w="2263"/>
        <w:gridCol w:w="1733"/>
        <w:gridCol w:w="1528"/>
      </w:tblGrid>
      <w:tr w:rsidR="00F46FBE" w:rsidRPr="003C5172" w14:paraId="7BE8ACD9" w14:textId="77777777" w:rsidTr="00D44106">
        <w:trPr>
          <w:jc w:val="center"/>
        </w:trPr>
        <w:tc>
          <w:tcPr>
            <w:tcW w:w="2263" w:type="dxa"/>
          </w:tcPr>
          <w:p w14:paraId="2AA9BBE9"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Сорт яблок</w:t>
            </w:r>
          </w:p>
        </w:tc>
        <w:tc>
          <w:tcPr>
            <w:tcW w:w="1733" w:type="dxa"/>
          </w:tcPr>
          <w:p w14:paraId="4C9AA34C"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Страна производитель</w:t>
            </w:r>
          </w:p>
        </w:tc>
        <w:tc>
          <w:tcPr>
            <w:tcW w:w="1528" w:type="dxa"/>
          </w:tcPr>
          <w:p w14:paraId="637789A7" w14:textId="0C579B95" w:rsidR="00F46FBE" w:rsidRPr="003C5172" w:rsidRDefault="00D44106"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 xml:space="preserve">Цена за </w:t>
            </w:r>
            <w:r>
              <w:rPr>
                <w:rFonts w:ascii="Times New Roman" w:eastAsia="Calibri" w:hAnsi="Times New Roman" w:cs="Times New Roman"/>
                <w:sz w:val="24"/>
                <w:szCs w:val="24"/>
              </w:rPr>
              <w:t xml:space="preserve">1 </w:t>
            </w:r>
            <w:r w:rsidRPr="003C5172">
              <w:rPr>
                <w:rFonts w:ascii="Times New Roman" w:eastAsia="Calibri" w:hAnsi="Times New Roman" w:cs="Times New Roman"/>
                <w:sz w:val="24"/>
                <w:szCs w:val="24"/>
              </w:rPr>
              <w:t>к</w:t>
            </w:r>
            <w:r>
              <w:rPr>
                <w:rFonts w:ascii="Times New Roman" w:eastAsia="Calibri" w:hAnsi="Times New Roman" w:cs="Times New Roman"/>
                <w:sz w:val="24"/>
                <w:szCs w:val="24"/>
              </w:rPr>
              <w:t>г</w:t>
            </w:r>
            <w:r w:rsidRPr="003C5172">
              <w:rPr>
                <w:rFonts w:ascii="Times New Roman" w:eastAsia="Calibri" w:hAnsi="Times New Roman" w:cs="Times New Roman"/>
                <w:sz w:val="24"/>
                <w:szCs w:val="24"/>
              </w:rPr>
              <w:t xml:space="preserve"> (руб.)</w:t>
            </w:r>
          </w:p>
        </w:tc>
      </w:tr>
      <w:tr w:rsidR="00F46FBE" w:rsidRPr="003C5172" w14:paraId="0EAD2DFF" w14:textId="77777777" w:rsidTr="00D44106">
        <w:trPr>
          <w:jc w:val="center"/>
        </w:trPr>
        <w:tc>
          <w:tcPr>
            <w:tcW w:w="2263" w:type="dxa"/>
          </w:tcPr>
          <w:p w14:paraId="283BF13A"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«Алеся»</w:t>
            </w:r>
          </w:p>
        </w:tc>
        <w:tc>
          <w:tcPr>
            <w:tcW w:w="1733" w:type="dxa"/>
          </w:tcPr>
          <w:p w14:paraId="1EA2033B" w14:textId="77777777" w:rsidR="00F46FBE" w:rsidRPr="003C5172" w:rsidRDefault="00F46FBE" w:rsidP="00D44106">
            <w:pPr>
              <w:jc w:val="both"/>
              <w:rPr>
                <w:rFonts w:ascii="Times New Roman" w:eastAsia="Calibri" w:hAnsi="Times New Roman" w:cs="Times New Roman"/>
                <w:sz w:val="24"/>
                <w:szCs w:val="24"/>
                <w:lang w:val="en-US"/>
              </w:rPr>
            </w:pPr>
            <w:r w:rsidRPr="003C5172">
              <w:rPr>
                <w:rFonts w:ascii="Times New Roman" w:eastAsia="Calibri" w:hAnsi="Times New Roman" w:cs="Times New Roman"/>
                <w:sz w:val="24"/>
                <w:szCs w:val="24"/>
              </w:rPr>
              <w:t>Беларусь</w:t>
            </w:r>
          </w:p>
        </w:tc>
        <w:tc>
          <w:tcPr>
            <w:tcW w:w="1528" w:type="dxa"/>
          </w:tcPr>
          <w:p w14:paraId="4862BB03"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1.50-1.80</w:t>
            </w:r>
          </w:p>
        </w:tc>
      </w:tr>
      <w:tr w:rsidR="00F46FBE" w:rsidRPr="003C5172" w14:paraId="42C28385" w14:textId="77777777" w:rsidTr="00D44106">
        <w:trPr>
          <w:jc w:val="center"/>
        </w:trPr>
        <w:tc>
          <w:tcPr>
            <w:tcW w:w="2263" w:type="dxa"/>
          </w:tcPr>
          <w:p w14:paraId="24CA4330" w14:textId="77777777" w:rsidR="00F46FBE" w:rsidRPr="003C5172" w:rsidRDefault="00F46FBE" w:rsidP="00D44106">
            <w:pPr>
              <w:jc w:val="both"/>
              <w:rPr>
                <w:rFonts w:ascii="Times New Roman" w:eastAsia="Calibri" w:hAnsi="Times New Roman" w:cs="Times New Roman"/>
                <w:sz w:val="24"/>
                <w:szCs w:val="24"/>
                <w:lang w:val="en-US"/>
              </w:rPr>
            </w:pPr>
            <w:r w:rsidRPr="003C5172">
              <w:rPr>
                <w:rFonts w:ascii="Times New Roman" w:eastAsia="Calibri" w:hAnsi="Times New Roman" w:cs="Times New Roman"/>
                <w:sz w:val="24"/>
                <w:szCs w:val="24"/>
              </w:rPr>
              <w:t>«Альва»</w:t>
            </w:r>
          </w:p>
        </w:tc>
        <w:tc>
          <w:tcPr>
            <w:tcW w:w="1733" w:type="dxa"/>
          </w:tcPr>
          <w:p w14:paraId="7E806113" w14:textId="77777777" w:rsidR="00F46FBE" w:rsidRPr="003C5172" w:rsidRDefault="00F46FBE" w:rsidP="00D44106">
            <w:pPr>
              <w:jc w:val="both"/>
              <w:rPr>
                <w:rFonts w:ascii="Times New Roman" w:eastAsia="Calibri" w:hAnsi="Times New Roman" w:cs="Times New Roman"/>
                <w:sz w:val="24"/>
                <w:szCs w:val="24"/>
                <w:lang w:val="en-US"/>
              </w:rPr>
            </w:pPr>
            <w:r w:rsidRPr="003C5172">
              <w:rPr>
                <w:rFonts w:ascii="Times New Roman" w:eastAsia="Calibri" w:hAnsi="Times New Roman" w:cs="Times New Roman"/>
                <w:sz w:val="24"/>
                <w:szCs w:val="24"/>
              </w:rPr>
              <w:t>Беларусь</w:t>
            </w:r>
          </w:p>
        </w:tc>
        <w:tc>
          <w:tcPr>
            <w:tcW w:w="1528" w:type="dxa"/>
          </w:tcPr>
          <w:p w14:paraId="1E191189"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1.50</w:t>
            </w:r>
          </w:p>
        </w:tc>
      </w:tr>
      <w:tr w:rsidR="00F46FBE" w:rsidRPr="003C5172" w14:paraId="550EFD72" w14:textId="77777777" w:rsidTr="00D44106">
        <w:trPr>
          <w:jc w:val="center"/>
        </w:trPr>
        <w:tc>
          <w:tcPr>
            <w:tcW w:w="2263" w:type="dxa"/>
          </w:tcPr>
          <w:p w14:paraId="3B3C5B7C" w14:textId="77777777" w:rsidR="00F46FBE" w:rsidRPr="003C5172" w:rsidRDefault="00F46FBE" w:rsidP="00D44106">
            <w:pPr>
              <w:jc w:val="both"/>
              <w:rPr>
                <w:rFonts w:ascii="Times New Roman" w:eastAsia="Calibri" w:hAnsi="Times New Roman" w:cs="Times New Roman"/>
                <w:sz w:val="24"/>
                <w:szCs w:val="24"/>
                <w:lang w:val="en-US"/>
              </w:rPr>
            </w:pPr>
            <w:r w:rsidRPr="003C5172">
              <w:rPr>
                <w:rFonts w:ascii="Times New Roman" w:eastAsia="Calibri" w:hAnsi="Times New Roman" w:cs="Times New Roman"/>
                <w:sz w:val="24"/>
                <w:szCs w:val="24"/>
              </w:rPr>
              <w:lastRenderedPageBreak/>
              <w:t>«Антей»</w:t>
            </w:r>
          </w:p>
        </w:tc>
        <w:tc>
          <w:tcPr>
            <w:tcW w:w="1733" w:type="dxa"/>
          </w:tcPr>
          <w:p w14:paraId="158E798B" w14:textId="77777777" w:rsidR="00F46FBE" w:rsidRPr="003C5172" w:rsidRDefault="00F46FBE" w:rsidP="00D44106">
            <w:pPr>
              <w:jc w:val="both"/>
              <w:rPr>
                <w:rFonts w:ascii="Times New Roman" w:eastAsia="Calibri" w:hAnsi="Times New Roman" w:cs="Times New Roman"/>
                <w:sz w:val="24"/>
                <w:szCs w:val="24"/>
                <w:lang w:val="en-US"/>
              </w:rPr>
            </w:pPr>
            <w:r w:rsidRPr="003C5172">
              <w:rPr>
                <w:rFonts w:ascii="Times New Roman" w:eastAsia="Calibri" w:hAnsi="Times New Roman" w:cs="Times New Roman"/>
                <w:sz w:val="24"/>
                <w:szCs w:val="24"/>
              </w:rPr>
              <w:t>Беларусь</w:t>
            </w:r>
          </w:p>
        </w:tc>
        <w:tc>
          <w:tcPr>
            <w:tcW w:w="1528" w:type="dxa"/>
          </w:tcPr>
          <w:p w14:paraId="15D986A4"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1.30</w:t>
            </w:r>
          </w:p>
        </w:tc>
      </w:tr>
      <w:tr w:rsidR="00F46FBE" w:rsidRPr="003C5172" w14:paraId="75413A74" w14:textId="77777777" w:rsidTr="00D44106">
        <w:trPr>
          <w:jc w:val="center"/>
        </w:trPr>
        <w:tc>
          <w:tcPr>
            <w:tcW w:w="2263" w:type="dxa"/>
          </w:tcPr>
          <w:p w14:paraId="3B1DDD46" w14:textId="77777777" w:rsidR="00F46FBE" w:rsidRPr="003C5172" w:rsidRDefault="00F46FBE" w:rsidP="00D44106">
            <w:pPr>
              <w:jc w:val="both"/>
              <w:rPr>
                <w:rFonts w:ascii="Times New Roman" w:eastAsia="Calibri" w:hAnsi="Times New Roman" w:cs="Times New Roman"/>
                <w:sz w:val="24"/>
                <w:szCs w:val="24"/>
                <w:lang w:val="en-US"/>
              </w:rPr>
            </w:pPr>
            <w:r w:rsidRPr="003C5172">
              <w:rPr>
                <w:rFonts w:ascii="Times New Roman" w:eastAsia="Calibri" w:hAnsi="Times New Roman" w:cs="Times New Roman"/>
                <w:sz w:val="24"/>
                <w:szCs w:val="24"/>
              </w:rPr>
              <w:t>«Вербное»</w:t>
            </w:r>
          </w:p>
        </w:tc>
        <w:tc>
          <w:tcPr>
            <w:tcW w:w="1733" w:type="dxa"/>
          </w:tcPr>
          <w:p w14:paraId="03BE9EA0" w14:textId="77777777" w:rsidR="00F46FBE" w:rsidRPr="003C5172" w:rsidRDefault="00F46FBE" w:rsidP="00D44106">
            <w:pPr>
              <w:jc w:val="both"/>
              <w:rPr>
                <w:rFonts w:ascii="Times New Roman" w:eastAsia="Calibri" w:hAnsi="Times New Roman" w:cs="Times New Roman"/>
                <w:sz w:val="24"/>
                <w:szCs w:val="24"/>
                <w:lang w:val="en-US"/>
              </w:rPr>
            </w:pPr>
            <w:r w:rsidRPr="003C5172">
              <w:rPr>
                <w:rFonts w:ascii="Times New Roman" w:eastAsia="Calibri" w:hAnsi="Times New Roman" w:cs="Times New Roman"/>
                <w:sz w:val="24"/>
                <w:szCs w:val="24"/>
              </w:rPr>
              <w:t>Беларусь</w:t>
            </w:r>
          </w:p>
        </w:tc>
        <w:tc>
          <w:tcPr>
            <w:tcW w:w="1528" w:type="dxa"/>
          </w:tcPr>
          <w:p w14:paraId="42D80B95"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1.50</w:t>
            </w:r>
          </w:p>
        </w:tc>
      </w:tr>
      <w:tr w:rsidR="00F46FBE" w:rsidRPr="003C5172" w14:paraId="74460F84" w14:textId="77777777" w:rsidTr="00D44106">
        <w:trPr>
          <w:jc w:val="center"/>
        </w:trPr>
        <w:tc>
          <w:tcPr>
            <w:tcW w:w="2263" w:type="dxa"/>
          </w:tcPr>
          <w:p w14:paraId="626C607C" w14:textId="77777777" w:rsidR="00F46FBE" w:rsidRPr="003C5172" w:rsidRDefault="00F46FBE" w:rsidP="00D44106">
            <w:pPr>
              <w:jc w:val="both"/>
              <w:rPr>
                <w:rFonts w:ascii="Times New Roman" w:eastAsia="Calibri" w:hAnsi="Times New Roman" w:cs="Times New Roman"/>
                <w:sz w:val="24"/>
                <w:szCs w:val="24"/>
                <w:lang w:val="en-US"/>
              </w:rPr>
            </w:pPr>
            <w:r w:rsidRPr="003C5172">
              <w:rPr>
                <w:rFonts w:ascii="Times New Roman" w:eastAsia="Calibri" w:hAnsi="Times New Roman" w:cs="Times New Roman"/>
                <w:sz w:val="24"/>
                <w:szCs w:val="24"/>
              </w:rPr>
              <w:t>«Сладкое»</w:t>
            </w:r>
          </w:p>
        </w:tc>
        <w:tc>
          <w:tcPr>
            <w:tcW w:w="1733" w:type="dxa"/>
          </w:tcPr>
          <w:p w14:paraId="72BE680F" w14:textId="77777777" w:rsidR="00F46FBE" w:rsidRPr="003C5172" w:rsidRDefault="00F46FBE" w:rsidP="00D44106">
            <w:pPr>
              <w:jc w:val="both"/>
              <w:rPr>
                <w:rFonts w:ascii="Times New Roman" w:eastAsia="Calibri" w:hAnsi="Times New Roman" w:cs="Times New Roman"/>
                <w:sz w:val="24"/>
                <w:szCs w:val="24"/>
                <w:lang w:val="en-US"/>
              </w:rPr>
            </w:pPr>
            <w:r w:rsidRPr="003C5172">
              <w:rPr>
                <w:rFonts w:ascii="Times New Roman" w:eastAsia="Calibri" w:hAnsi="Times New Roman" w:cs="Times New Roman"/>
                <w:sz w:val="24"/>
                <w:szCs w:val="24"/>
              </w:rPr>
              <w:t>Беларусь</w:t>
            </w:r>
          </w:p>
        </w:tc>
        <w:tc>
          <w:tcPr>
            <w:tcW w:w="1528" w:type="dxa"/>
          </w:tcPr>
          <w:p w14:paraId="0DAB00B0"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2.20</w:t>
            </w:r>
          </w:p>
        </w:tc>
      </w:tr>
      <w:tr w:rsidR="00F46FBE" w:rsidRPr="003C5172" w14:paraId="557AE2D4" w14:textId="77777777" w:rsidTr="00D44106">
        <w:trPr>
          <w:jc w:val="center"/>
        </w:trPr>
        <w:tc>
          <w:tcPr>
            <w:tcW w:w="2263" w:type="dxa"/>
          </w:tcPr>
          <w:p w14:paraId="3ECE21E8" w14:textId="77777777" w:rsidR="00F46FBE" w:rsidRPr="003C5172" w:rsidRDefault="00F46FBE" w:rsidP="00D44106">
            <w:pPr>
              <w:jc w:val="both"/>
              <w:rPr>
                <w:rFonts w:ascii="Times New Roman" w:eastAsia="Calibri" w:hAnsi="Times New Roman" w:cs="Times New Roman"/>
                <w:sz w:val="24"/>
                <w:szCs w:val="24"/>
                <w:lang w:val="en-US"/>
              </w:rPr>
            </w:pPr>
            <w:r w:rsidRPr="003C5172">
              <w:rPr>
                <w:rFonts w:ascii="Times New Roman" w:eastAsia="Calibri" w:hAnsi="Times New Roman" w:cs="Times New Roman"/>
                <w:sz w:val="24"/>
                <w:szCs w:val="24"/>
              </w:rPr>
              <w:t>«Флорина»</w:t>
            </w:r>
          </w:p>
        </w:tc>
        <w:tc>
          <w:tcPr>
            <w:tcW w:w="1733" w:type="dxa"/>
          </w:tcPr>
          <w:p w14:paraId="04F78AF1" w14:textId="77777777" w:rsidR="00F46FBE" w:rsidRPr="003C5172" w:rsidRDefault="00F46FBE" w:rsidP="00D44106">
            <w:pPr>
              <w:jc w:val="both"/>
              <w:rPr>
                <w:rFonts w:ascii="Times New Roman" w:eastAsia="Calibri" w:hAnsi="Times New Roman" w:cs="Times New Roman"/>
                <w:sz w:val="24"/>
                <w:szCs w:val="24"/>
                <w:lang w:val="en-US"/>
              </w:rPr>
            </w:pPr>
            <w:r w:rsidRPr="003C5172">
              <w:rPr>
                <w:rFonts w:ascii="Times New Roman" w:eastAsia="Calibri" w:hAnsi="Times New Roman" w:cs="Times New Roman"/>
                <w:sz w:val="24"/>
                <w:szCs w:val="24"/>
              </w:rPr>
              <w:t>Беларусь</w:t>
            </w:r>
          </w:p>
        </w:tc>
        <w:tc>
          <w:tcPr>
            <w:tcW w:w="1528" w:type="dxa"/>
          </w:tcPr>
          <w:p w14:paraId="2799E1DF"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2.00</w:t>
            </w:r>
          </w:p>
        </w:tc>
      </w:tr>
      <w:tr w:rsidR="00F46FBE" w:rsidRPr="003C5172" w14:paraId="47A33CE9" w14:textId="77777777" w:rsidTr="00D44106">
        <w:trPr>
          <w:jc w:val="center"/>
        </w:trPr>
        <w:tc>
          <w:tcPr>
            <w:tcW w:w="2263" w:type="dxa"/>
          </w:tcPr>
          <w:p w14:paraId="665CCF68" w14:textId="77777777" w:rsidR="00F46FBE" w:rsidRPr="003C5172" w:rsidRDefault="00F46FBE" w:rsidP="00D44106">
            <w:pPr>
              <w:jc w:val="both"/>
              <w:rPr>
                <w:rFonts w:ascii="Times New Roman" w:eastAsia="Calibri" w:hAnsi="Times New Roman" w:cs="Times New Roman"/>
                <w:sz w:val="24"/>
                <w:szCs w:val="24"/>
                <w:lang w:val="en-US"/>
              </w:rPr>
            </w:pPr>
            <w:r w:rsidRPr="003C5172">
              <w:rPr>
                <w:rFonts w:ascii="Times New Roman" w:eastAsia="Calibri" w:hAnsi="Times New Roman" w:cs="Times New Roman"/>
                <w:sz w:val="24"/>
                <w:szCs w:val="24"/>
              </w:rPr>
              <w:t>«Глостер»</w:t>
            </w:r>
          </w:p>
        </w:tc>
        <w:tc>
          <w:tcPr>
            <w:tcW w:w="1733" w:type="dxa"/>
          </w:tcPr>
          <w:p w14:paraId="118DB44E" w14:textId="77777777" w:rsidR="00F46FBE" w:rsidRPr="003C5172" w:rsidRDefault="00F46FBE" w:rsidP="00D44106">
            <w:pPr>
              <w:jc w:val="both"/>
              <w:rPr>
                <w:rFonts w:ascii="Times New Roman" w:eastAsia="Calibri" w:hAnsi="Times New Roman" w:cs="Times New Roman"/>
                <w:sz w:val="24"/>
                <w:szCs w:val="24"/>
                <w:lang w:val="en-US"/>
              </w:rPr>
            </w:pPr>
            <w:r w:rsidRPr="003C5172">
              <w:rPr>
                <w:rFonts w:ascii="Times New Roman" w:eastAsia="Calibri" w:hAnsi="Times New Roman" w:cs="Times New Roman"/>
                <w:sz w:val="24"/>
                <w:szCs w:val="24"/>
              </w:rPr>
              <w:t>Беларусь</w:t>
            </w:r>
          </w:p>
        </w:tc>
        <w:tc>
          <w:tcPr>
            <w:tcW w:w="1528" w:type="dxa"/>
          </w:tcPr>
          <w:p w14:paraId="044AE0EB"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1.80</w:t>
            </w:r>
          </w:p>
        </w:tc>
      </w:tr>
      <w:tr w:rsidR="00F46FBE" w:rsidRPr="003C5172" w14:paraId="1E853E3A" w14:textId="77777777" w:rsidTr="00D44106">
        <w:trPr>
          <w:jc w:val="center"/>
        </w:trPr>
        <w:tc>
          <w:tcPr>
            <w:tcW w:w="2263" w:type="dxa"/>
          </w:tcPr>
          <w:p w14:paraId="5C64908F" w14:textId="77777777" w:rsidR="00F46FBE" w:rsidRPr="003C5172" w:rsidRDefault="00F46FBE" w:rsidP="00D44106">
            <w:pPr>
              <w:jc w:val="both"/>
              <w:rPr>
                <w:rFonts w:ascii="Times New Roman" w:eastAsia="Calibri" w:hAnsi="Times New Roman" w:cs="Times New Roman"/>
                <w:sz w:val="24"/>
                <w:szCs w:val="24"/>
                <w:lang w:val="en-US"/>
              </w:rPr>
            </w:pPr>
            <w:r w:rsidRPr="003C5172">
              <w:rPr>
                <w:rFonts w:ascii="Times New Roman" w:eastAsia="Calibri" w:hAnsi="Times New Roman" w:cs="Times New Roman"/>
                <w:sz w:val="24"/>
                <w:szCs w:val="24"/>
              </w:rPr>
              <w:t>«Садовое»</w:t>
            </w:r>
          </w:p>
        </w:tc>
        <w:tc>
          <w:tcPr>
            <w:tcW w:w="1733" w:type="dxa"/>
          </w:tcPr>
          <w:p w14:paraId="190A9698" w14:textId="77777777" w:rsidR="00F46FBE" w:rsidRPr="003C5172" w:rsidRDefault="00F46FBE" w:rsidP="00D44106">
            <w:pPr>
              <w:jc w:val="both"/>
              <w:rPr>
                <w:rFonts w:ascii="Times New Roman" w:eastAsia="Calibri" w:hAnsi="Times New Roman" w:cs="Times New Roman"/>
                <w:sz w:val="24"/>
                <w:szCs w:val="24"/>
                <w:lang w:val="en-US"/>
              </w:rPr>
            </w:pPr>
            <w:r w:rsidRPr="003C5172">
              <w:rPr>
                <w:rFonts w:ascii="Times New Roman" w:eastAsia="Calibri" w:hAnsi="Times New Roman" w:cs="Times New Roman"/>
                <w:sz w:val="24"/>
                <w:szCs w:val="24"/>
              </w:rPr>
              <w:t>Беларусь</w:t>
            </w:r>
          </w:p>
        </w:tc>
        <w:tc>
          <w:tcPr>
            <w:tcW w:w="1528" w:type="dxa"/>
          </w:tcPr>
          <w:p w14:paraId="463FF420"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0.50</w:t>
            </w:r>
          </w:p>
        </w:tc>
      </w:tr>
    </w:tbl>
    <w:p w14:paraId="78B0FF4C" w14:textId="77777777" w:rsidR="00F46FBE" w:rsidRPr="003C5172" w:rsidRDefault="00F46FBE" w:rsidP="003C5172">
      <w:pPr>
        <w:ind w:firstLine="709"/>
        <w:rPr>
          <w:rFonts w:eastAsia="Calibri" w:cs="Times New Roman"/>
          <w:sz w:val="24"/>
          <w:szCs w:val="24"/>
        </w:rPr>
      </w:pPr>
    </w:p>
    <w:p w14:paraId="393F0AB5"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t xml:space="preserve">Основная яблочная продукция, реализуемая в супермаркетах нашего города, имеет польское происхождения. На Лидском рынке в основном реализуют яблоки отечественного производства. Следует отметить, что большую часть яблочной продукции, реализуемой на Лидском рынке, составляют фрукты, выращенные в садоводческих товариществах, на фермерских хозяйствах Лидского района. Основными хозяйствами, занимающимися выращиванием яблок в Лидском районе, являются Большое и Малое Можейково, </w:t>
      </w:r>
      <w:r w:rsidRPr="003C5172">
        <w:rPr>
          <w:rFonts w:eastAsia="Calibri" w:cs="Times New Roman"/>
          <w:bCs/>
          <w:sz w:val="24"/>
          <w:szCs w:val="24"/>
        </w:rPr>
        <w:t>ФХ «Агро Антэй»</w:t>
      </w:r>
      <w:r w:rsidRPr="003C5172">
        <w:rPr>
          <w:rFonts w:eastAsia="Calibri" w:cs="Times New Roman"/>
          <w:sz w:val="24"/>
          <w:szCs w:val="24"/>
        </w:rPr>
        <w:t xml:space="preserve"> (231322, д. Заполье, Лидский район), </w:t>
      </w:r>
      <w:r w:rsidRPr="003C5172">
        <w:rPr>
          <w:rFonts w:eastAsia="Calibri" w:cs="Times New Roman"/>
          <w:bCs/>
          <w:sz w:val="24"/>
          <w:szCs w:val="24"/>
        </w:rPr>
        <w:t>ФХ «Анита»</w:t>
      </w:r>
      <w:r w:rsidRPr="003C5172">
        <w:rPr>
          <w:rFonts w:eastAsia="Calibri" w:cs="Times New Roman"/>
          <w:sz w:val="24"/>
          <w:szCs w:val="24"/>
        </w:rPr>
        <w:t xml:space="preserve"> (231309, д. Довкни, Лидский район), </w:t>
      </w:r>
      <w:r w:rsidRPr="003C5172">
        <w:rPr>
          <w:rFonts w:eastAsia="Calibri" w:cs="Times New Roman"/>
          <w:bCs/>
          <w:sz w:val="24"/>
          <w:szCs w:val="24"/>
        </w:rPr>
        <w:t>ФХ «Булган»</w:t>
      </w:r>
      <w:r w:rsidRPr="003C5172">
        <w:rPr>
          <w:rFonts w:eastAsia="Calibri" w:cs="Times New Roman"/>
          <w:sz w:val="24"/>
          <w:szCs w:val="24"/>
        </w:rPr>
        <w:t xml:space="preserve"> (231308, д. Цыборы, Лидский район), </w:t>
      </w:r>
      <w:r w:rsidRPr="003C5172">
        <w:rPr>
          <w:rFonts w:eastAsia="Calibri" w:cs="Times New Roman"/>
          <w:bCs/>
          <w:sz w:val="24"/>
          <w:szCs w:val="24"/>
        </w:rPr>
        <w:t>ФХ «Лидская ягода» (Адрес: 231288, д. Плясовичи,</w:t>
      </w:r>
      <w:r w:rsidRPr="003C5172">
        <w:rPr>
          <w:rFonts w:eastAsia="Times New Roman" w:cs="Times New Roman"/>
          <w:sz w:val="24"/>
          <w:szCs w:val="24"/>
          <w:lang w:eastAsia="ru-RU"/>
        </w:rPr>
        <w:t xml:space="preserve"> </w:t>
      </w:r>
      <w:r w:rsidRPr="003C5172">
        <w:rPr>
          <w:rFonts w:eastAsia="Calibri" w:cs="Times New Roman"/>
          <w:bCs/>
          <w:sz w:val="24"/>
          <w:szCs w:val="24"/>
        </w:rPr>
        <w:t>Лидский район)</w:t>
      </w:r>
      <w:r w:rsidRPr="003C5172">
        <w:rPr>
          <w:rFonts w:eastAsia="Calibri" w:cs="Times New Roman"/>
          <w:sz w:val="24"/>
          <w:szCs w:val="24"/>
        </w:rPr>
        <w:t xml:space="preserve">, </w:t>
      </w:r>
      <w:r w:rsidRPr="003C5172">
        <w:rPr>
          <w:rFonts w:eastAsia="Calibri" w:cs="Times New Roman"/>
          <w:bCs/>
          <w:sz w:val="24"/>
          <w:szCs w:val="24"/>
        </w:rPr>
        <w:t>ФХ «Плодовая долина» (231282, г. Лида, ул. Полоцкая, д.35, Гродненская область).</w:t>
      </w:r>
    </w:p>
    <w:p w14:paraId="428AA496" w14:textId="554D60E6" w:rsidR="00F46FBE" w:rsidRDefault="00F46FBE" w:rsidP="003C5172">
      <w:pPr>
        <w:ind w:firstLine="709"/>
        <w:rPr>
          <w:rFonts w:eastAsia="Calibri" w:cs="Times New Roman"/>
          <w:sz w:val="24"/>
          <w:szCs w:val="24"/>
        </w:rPr>
      </w:pPr>
      <w:r w:rsidRPr="003C5172">
        <w:rPr>
          <w:rFonts w:eastAsia="Calibri" w:cs="Times New Roman"/>
          <w:sz w:val="24"/>
          <w:szCs w:val="24"/>
        </w:rPr>
        <w:t>После посещения крупных торговых предприятий нашего города, я систематизировал полученную информацию и сравнил цены на яблоки в супермаркетах и на рынке.</w:t>
      </w:r>
    </w:p>
    <w:p w14:paraId="148B3FC8" w14:textId="77777777" w:rsidR="00D44106" w:rsidRPr="003C5172" w:rsidRDefault="00D44106" w:rsidP="003C5172">
      <w:pPr>
        <w:ind w:firstLine="709"/>
        <w:rPr>
          <w:rFonts w:eastAsia="Calibri" w:cs="Times New Roman"/>
          <w:sz w:val="24"/>
          <w:szCs w:val="24"/>
        </w:rPr>
      </w:pPr>
    </w:p>
    <w:p w14:paraId="28F19219" w14:textId="651E7E19" w:rsidR="00F46FBE" w:rsidRDefault="00F46FBE" w:rsidP="00D44106">
      <w:pPr>
        <w:jc w:val="center"/>
        <w:rPr>
          <w:rFonts w:eastAsia="Calibri" w:cs="Times New Roman"/>
          <w:sz w:val="24"/>
          <w:szCs w:val="24"/>
        </w:rPr>
      </w:pPr>
      <w:r w:rsidRPr="003C5172">
        <w:rPr>
          <w:rFonts w:eastAsia="Calibri" w:cs="Times New Roman"/>
          <w:sz w:val="24"/>
          <w:szCs w:val="24"/>
        </w:rPr>
        <w:t>Таблица 5. Сравнение стоимости реализуемых яблоки</w:t>
      </w:r>
    </w:p>
    <w:p w14:paraId="5DD87D57" w14:textId="77777777" w:rsidR="00D44106" w:rsidRPr="005B13C1" w:rsidRDefault="00D44106" w:rsidP="00D44106">
      <w:pPr>
        <w:jc w:val="center"/>
        <w:rPr>
          <w:rFonts w:eastAsia="Calibri" w:cs="Times New Roman"/>
          <w:sz w:val="16"/>
          <w:szCs w:val="16"/>
        </w:rPr>
      </w:pPr>
    </w:p>
    <w:tbl>
      <w:tblPr>
        <w:tblStyle w:val="4"/>
        <w:tblW w:w="0" w:type="auto"/>
        <w:jc w:val="center"/>
        <w:tblLook w:val="04A0" w:firstRow="1" w:lastRow="0" w:firstColumn="1" w:lastColumn="0" w:noHBand="0" w:noVBand="1"/>
      </w:tblPr>
      <w:tblGrid>
        <w:gridCol w:w="3397"/>
        <w:gridCol w:w="1719"/>
        <w:gridCol w:w="1542"/>
      </w:tblGrid>
      <w:tr w:rsidR="00F46FBE" w:rsidRPr="003C5172" w14:paraId="25E296C2" w14:textId="77777777" w:rsidTr="00606F65">
        <w:trPr>
          <w:trHeight w:val="998"/>
          <w:jc w:val="center"/>
        </w:trPr>
        <w:tc>
          <w:tcPr>
            <w:tcW w:w="3397" w:type="dxa"/>
          </w:tcPr>
          <w:p w14:paraId="567E9DE6"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Характеристика для сравнения</w:t>
            </w:r>
          </w:p>
        </w:tc>
        <w:tc>
          <w:tcPr>
            <w:tcW w:w="1701" w:type="dxa"/>
          </w:tcPr>
          <w:p w14:paraId="527C7212" w14:textId="77777777" w:rsidR="00F46FBE" w:rsidRPr="003C5172" w:rsidRDefault="00F46FBE" w:rsidP="00D44106">
            <w:pPr>
              <w:rPr>
                <w:rFonts w:ascii="Times New Roman" w:eastAsia="Calibri" w:hAnsi="Times New Roman" w:cs="Times New Roman"/>
                <w:sz w:val="24"/>
                <w:szCs w:val="24"/>
              </w:rPr>
            </w:pPr>
            <w:r w:rsidRPr="003C5172">
              <w:rPr>
                <w:rFonts w:ascii="Times New Roman" w:eastAsia="Calibri" w:hAnsi="Times New Roman" w:cs="Times New Roman"/>
                <w:sz w:val="24"/>
                <w:szCs w:val="24"/>
              </w:rPr>
              <w:t>Супермаркеты</w:t>
            </w:r>
          </w:p>
          <w:p w14:paraId="0B30FD80" w14:textId="3C838264" w:rsidR="00F46FBE" w:rsidRPr="003C5172" w:rsidRDefault="00F46FBE" w:rsidP="00D44106">
            <w:pPr>
              <w:rPr>
                <w:rFonts w:ascii="Times New Roman" w:eastAsia="Calibri" w:hAnsi="Times New Roman" w:cs="Times New Roman"/>
                <w:sz w:val="24"/>
                <w:szCs w:val="24"/>
              </w:rPr>
            </w:pPr>
            <w:r w:rsidRPr="003C5172">
              <w:rPr>
                <w:rFonts w:ascii="Times New Roman" w:eastAsia="Calibri" w:hAnsi="Times New Roman" w:cs="Times New Roman"/>
                <w:sz w:val="24"/>
                <w:szCs w:val="24"/>
              </w:rPr>
              <w:t xml:space="preserve">Цена за </w:t>
            </w:r>
            <w:r w:rsidR="00D44106">
              <w:rPr>
                <w:rFonts w:ascii="Times New Roman" w:eastAsia="Calibri" w:hAnsi="Times New Roman" w:cs="Times New Roman"/>
                <w:sz w:val="24"/>
                <w:szCs w:val="24"/>
              </w:rPr>
              <w:t xml:space="preserve">1 </w:t>
            </w:r>
            <w:r w:rsidRPr="003C5172">
              <w:rPr>
                <w:rFonts w:ascii="Times New Roman" w:eastAsia="Calibri" w:hAnsi="Times New Roman" w:cs="Times New Roman"/>
                <w:sz w:val="24"/>
                <w:szCs w:val="24"/>
              </w:rPr>
              <w:t>к</w:t>
            </w:r>
            <w:r w:rsidR="00D44106">
              <w:rPr>
                <w:rFonts w:ascii="Times New Roman" w:eastAsia="Calibri" w:hAnsi="Times New Roman" w:cs="Times New Roman"/>
                <w:sz w:val="24"/>
                <w:szCs w:val="24"/>
              </w:rPr>
              <w:t>г</w:t>
            </w:r>
            <w:r w:rsidRPr="003C5172">
              <w:rPr>
                <w:rFonts w:ascii="Times New Roman" w:eastAsia="Calibri" w:hAnsi="Times New Roman" w:cs="Times New Roman"/>
                <w:sz w:val="24"/>
                <w:szCs w:val="24"/>
              </w:rPr>
              <w:t xml:space="preserve"> (руб.)</w:t>
            </w:r>
          </w:p>
        </w:tc>
        <w:tc>
          <w:tcPr>
            <w:tcW w:w="1542" w:type="dxa"/>
          </w:tcPr>
          <w:p w14:paraId="7179CC9F" w14:textId="77777777" w:rsidR="00F46FBE" w:rsidRPr="003C5172" w:rsidRDefault="00F46FBE" w:rsidP="00D44106">
            <w:pPr>
              <w:rPr>
                <w:rFonts w:ascii="Times New Roman" w:eastAsia="Calibri" w:hAnsi="Times New Roman" w:cs="Times New Roman"/>
                <w:sz w:val="24"/>
                <w:szCs w:val="24"/>
              </w:rPr>
            </w:pPr>
            <w:r w:rsidRPr="003C5172">
              <w:rPr>
                <w:rFonts w:ascii="Times New Roman" w:eastAsia="Calibri" w:hAnsi="Times New Roman" w:cs="Times New Roman"/>
                <w:sz w:val="24"/>
                <w:szCs w:val="24"/>
              </w:rPr>
              <w:t>Рынок</w:t>
            </w:r>
          </w:p>
          <w:p w14:paraId="68ABE7A5" w14:textId="2B1B472C" w:rsidR="00F46FBE" w:rsidRPr="003C5172" w:rsidRDefault="00F46FBE" w:rsidP="00D44106">
            <w:pPr>
              <w:rPr>
                <w:rFonts w:ascii="Times New Roman" w:eastAsia="Calibri" w:hAnsi="Times New Roman" w:cs="Times New Roman"/>
                <w:sz w:val="24"/>
                <w:szCs w:val="24"/>
              </w:rPr>
            </w:pPr>
            <w:r w:rsidRPr="003C5172">
              <w:rPr>
                <w:rFonts w:ascii="Times New Roman" w:eastAsia="Calibri" w:hAnsi="Times New Roman" w:cs="Times New Roman"/>
                <w:sz w:val="24"/>
                <w:szCs w:val="24"/>
              </w:rPr>
              <w:t xml:space="preserve">Цена за </w:t>
            </w:r>
            <w:r w:rsidR="00D44106">
              <w:rPr>
                <w:rFonts w:ascii="Times New Roman" w:eastAsia="Calibri" w:hAnsi="Times New Roman" w:cs="Times New Roman"/>
                <w:sz w:val="24"/>
                <w:szCs w:val="24"/>
              </w:rPr>
              <w:t xml:space="preserve">1 </w:t>
            </w:r>
            <w:r w:rsidRPr="003C5172">
              <w:rPr>
                <w:rFonts w:ascii="Times New Roman" w:eastAsia="Calibri" w:hAnsi="Times New Roman" w:cs="Times New Roman"/>
                <w:sz w:val="24"/>
                <w:szCs w:val="24"/>
              </w:rPr>
              <w:t>кг (руб.)</w:t>
            </w:r>
          </w:p>
        </w:tc>
      </w:tr>
      <w:tr w:rsidR="00F46FBE" w:rsidRPr="003C5172" w14:paraId="754D898E" w14:textId="77777777" w:rsidTr="00606F65">
        <w:trPr>
          <w:jc w:val="center"/>
        </w:trPr>
        <w:tc>
          <w:tcPr>
            <w:tcW w:w="3397" w:type="dxa"/>
          </w:tcPr>
          <w:p w14:paraId="00BE66F3"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Минимальная цена на яблоки</w:t>
            </w:r>
          </w:p>
        </w:tc>
        <w:tc>
          <w:tcPr>
            <w:tcW w:w="1701" w:type="dxa"/>
          </w:tcPr>
          <w:p w14:paraId="23801CEB"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2.07</w:t>
            </w:r>
          </w:p>
        </w:tc>
        <w:tc>
          <w:tcPr>
            <w:tcW w:w="1542" w:type="dxa"/>
          </w:tcPr>
          <w:p w14:paraId="04E23666"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0.50</w:t>
            </w:r>
          </w:p>
        </w:tc>
      </w:tr>
      <w:tr w:rsidR="00F46FBE" w:rsidRPr="003C5172" w14:paraId="4CB0D799" w14:textId="77777777" w:rsidTr="00606F65">
        <w:trPr>
          <w:jc w:val="center"/>
        </w:trPr>
        <w:tc>
          <w:tcPr>
            <w:tcW w:w="3397" w:type="dxa"/>
          </w:tcPr>
          <w:p w14:paraId="3AA3125F"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Максимальная цена на яблоки</w:t>
            </w:r>
          </w:p>
        </w:tc>
        <w:tc>
          <w:tcPr>
            <w:tcW w:w="1701" w:type="dxa"/>
          </w:tcPr>
          <w:p w14:paraId="1D049976"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2.99</w:t>
            </w:r>
          </w:p>
        </w:tc>
        <w:tc>
          <w:tcPr>
            <w:tcW w:w="1542" w:type="dxa"/>
          </w:tcPr>
          <w:p w14:paraId="547FFA44"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2.20</w:t>
            </w:r>
          </w:p>
        </w:tc>
      </w:tr>
      <w:tr w:rsidR="00F46FBE" w:rsidRPr="003C5172" w14:paraId="0EDCC2FA" w14:textId="77777777" w:rsidTr="00606F65">
        <w:trPr>
          <w:trHeight w:val="262"/>
          <w:jc w:val="center"/>
        </w:trPr>
        <w:tc>
          <w:tcPr>
            <w:tcW w:w="3397" w:type="dxa"/>
          </w:tcPr>
          <w:p w14:paraId="374BDAB4"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Средняя цена на яблоки</w:t>
            </w:r>
          </w:p>
        </w:tc>
        <w:tc>
          <w:tcPr>
            <w:tcW w:w="1701" w:type="dxa"/>
          </w:tcPr>
          <w:p w14:paraId="74120839"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2.40</w:t>
            </w:r>
          </w:p>
        </w:tc>
        <w:tc>
          <w:tcPr>
            <w:tcW w:w="1542" w:type="dxa"/>
          </w:tcPr>
          <w:p w14:paraId="72D274EE"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1.55</w:t>
            </w:r>
          </w:p>
        </w:tc>
      </w:tr>
      <w:tr w:rsidR="00F46FBE" w:rsidRPr="003C5172" w14:paraId="5168325A" w14:textId="77777777" w:rsidTr="00606F65">
        <w:trPr>
          <w:trHeight w:val="286"/>
          <w:jc w:val="center"/>
        </w:trPr>
        <w:tc>
          <w:tcPr>
            <w:tcW w:w="3397" w:type="dxa"/>
          </w:tcPr>
          <w:p w14:paraId="4630B5AE"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Страна происхождения</w:t>
            </w:r>
          </w:p>
        </w:tc>
        <w:tc>
          <w:tcPr>
            <w:tcW w:w="1701" w:type="dxa"/>
          </w:tcPr>
          <w:p w14:paraId="5BD59F2E" w14:textId="036BB8D7" w:rsidR="00F46FBE" w:rsidRPr="003C5172" w:rsidRDefault="00F46FBE" w:rsidP="005B13C1">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Польша</w:t>
            </w:r>
            <w:r w:rsidR="005B13C1">
              <w:rPr>
                <w:rFonts w:ascii="Times New Roman" w:eastAsia="Calibri" w:hAnsi="Times New Roman" w:cs="Times New Roman"/>
                <w:sz w:val="24"/>
                <w:szCs w:val="24"/>
              </w:rPr>
              <w:t xml:space="preserve">, </w:t>
            </w:r>
            <w:r w:rsidRPr="003C5172">
              <w:rPr>
                <w:rFonts w:ascii="Times New Roman" w:eastAsia="Calibri" w:hAnsi="Times New Roman" w:cs="Times New Roman"/>
                <w:sz w:val="24"/>
                <w:szCs w:val="24"/>
              </w:rPr>
              <w:t>Беларусь</w:t>
            </w:r>
          </w:p>
        </w:tc>
        <w:tc>
          <w:tcPr>
            <w:tcW w:w="1542" w:type="dxa"/>
          </w:tcPr>
          <w:p w14:paraId="2D488021" w14:textId="77777777" w:rsidR="00F46FBE" w:rsidRPr="003C5172" w:rsidRDefault="00F46FBE" w:rsidP="00D44106">
            <w:pPr>
              <w:jc w:val="both"/>
              <w:rPr>
                <w:rFonts w:ascii="Times New Roman" w:eastAsia="Calibri" w:hAnsi="Times New Roman" w:cs="Times New Roman"/>
                <w:sz w:val="24"/>
                <w:szCs w:val="24"/>
              </w:rPr>
            </w:pPr>
            <w:r w:rsidRPr="003C5172">
              <w:rPr>
                <w:rFonts w:ascii="Times New Roman" w:eastAsia="Calibri" w:hAnsi="Times New Roman" w:cs="Times New Roman"/>
                <w:sz w:val="24"/>
                <w:szCs w:val="24"/>
              </w:rPr>
              <w:t>Беларусь</w:t>
            </w:r>
          </w:p>
        </w:tc>
      </w:tr>
    </w:tbl>
    <w:p w14:paraId="256081A9" w14:textId="77777777" w:rsidR="00F46FBE" w:rsidRPr="003C5172" w:rsidRDefault="00F46FBE" w:rsidP="003C5172">
      <w:pPr>
        <w:ind w:firstLine="709"/>
        <w:rPr>
          <w:rFonts w:eastAsia="Calibri" w:cs="Times New Roman"/>
          <w:sz w:val="24"/>
          <w:szCs w:val="24"/>
        </w:rPr>
      </w:pPr>
    </w:p>
    <w:p w14:paraId="025AF781"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t>Анализ полученной информации, позволил сделать выводы:</w:t>
      </w:r>
    </w:p>
    <w:p w14:paraId="76D5D1CC" w14:textId="77777777" w:rsidR="00F46FBE" w:rsidRPr="003C5172" w:rsidRDefault="00F46FBE" w:rsidP="003C5172">
      <w:pPr>
        <w:numPr>
          <w:ilvl w:val="0"/>
          <w:numId w:val="16"/>
        </w:numPr>
        <w:ind w:left="0" w:firstLine="709"/>
        <w:contextualSpacing/>
        <w:rPr>
          <w:rFonts w:eastAsia="Calibri" w:cs="Times New Roman"/>
          <w:sz w:val="24"/>
          <w:szCs w:val="24"/>
        </w:rPr>
      </w:pPr>
      <w:r w:rsidRPr="003C5172">
        <w:rPr>
          <w:rFonts w:eastAsia="Calibri" w:cs="Times New Roman"/>
          <w:sz w:val="24"/>
          <w:szCs w:val="24"/>
        </w:rPr>
        <w:t>супермаркеты реализуют яблоки в основном привезенные из Польши;</w:t>
      </w:r>
    </w:p>
    <w:p w14:paraId="03DE7953" w14:textId="77777777" w:rsidR="00F46FBE" w:rsidRPr="003C5172" w:rsidRDefault="00F46FBE" w:rsidP="003C5172">
      <w:pPr>
        <w:numPr>
          <w:ilvl w:val="0"/>
          <w:numId w:val="16"/>
        </w:numPr>
        <w:ind w:left="0" w:firstLine="709"/>
        <w:contextualSpacing/>
        <w:rPr>
          <w:rFonts w:eastAsia="Calibri" w:cs="Times New Roman"/>
          <w:sz w:val="24"/>
          <w:szCs w:val="24"/>
        </w:rPr>
      </w:pPr>
      <w:r w:rsidRPr="003C5172">
        <w:rPr>
          <w:rFonts w:eastAsia="Calibri" w:cs="Times New Roman"/>
          <w:sz w:val="24"/>
          <w:szCs w:val="24"/>
        </w:rPr>
        <w:t>на рынке данная продукция представлена яблоками местного производства</w:t>
      </w:r>
    </w:p>
    <w:p w14:paraId="08E11316" w14:textId="77777777" w:rsidR="00F46FBE" w:rsidRPr="003C5172" w:rsidRDefault="00F46FBE" w:rsidP="003C5172">
      <w:pPr>
        <w:numPr>
          <w:ilvl w:val="0"/>
          <w:numId w:val="16"/>
        </w:numPr>
        <w:ind w:left="0" w:firstLine="709"/>
        <w:contextualSpacing/>
        <w:rPr>
          <w:rFonts w:eastAsia="Calibri" w:cs="Times New Roman"/>
          <w:sz w:val="24"/>
          <w:szCs w:val="24"/>
        </w:rPr>
      </w:pPr>
      <w:r w:rsidRPr="003C5172">
        <w:rPr>
          <w:rFonts w:eastAsia="Calibri" w:cs="Times New Roman"/>
          <w:sz w:val="24"/>
          <w:szCs w:val="24"/>
        </w:rPr>
        <w:t>стоимость яблок на рынке значительно ниже, чем в супермаркетах;</w:t>
      </w:r>
    </w:p>
    <w:p w14:paraId="3DA5F3BB" w14:textId="77777777" w:rsidR="00F46FBE" w:rsidRPr="003C5172" w:rsidRDefault="00F46FBE" w:rsidP="003C5172">
      <w:pPr>
        <w:numPr>
          <w:ilvl w:val="0"/>
          <w:numId w:val="16"/>
        </w:numPr>
        <w:ind w:left="0" w:firstLine="709"/>
        <w:contextualSpacing/>
        <w:rPr>
          <w:rFonts w:eastAsia="Calibri" w:cs="Times New Roman"/>
          <w:sz w:val="24"/>
          <w:szCs w:val="24"/>
        </w:rPr>
      </w:pPr>
      <w:r w:rsidRPr="003C5172">
        <w:rPr>
          <w:rFonts w:eastAsia="Calibri" w:cs="Times New Roman"/>
          <w:sz w:val="24"/>
          <w:szCs w:val="24"/>
        </w:rPr>
        <w:t>яблок отечественного производства не хватает.</w:t>
      </w:r>
    </w:p>
    <w:p w14:paraId="22842461"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t>Анализируя вышеперечисленные выводы, было выведено следствия: выращивание яблок в непосредственной близости к месту реализации, является экономически более выгодным, чем закупка тех же товаров на удаленном расстоянии от места сбыта.</w:t>
      </w:r>
    </w:p>
    <w:p w14:paraId="42744FBD"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t>Следовательно, выращивание яблоневых садов является экономически обоснованным.</w:t>
      </w:r>
    </w:p>
    <w:p w14:paraId="0323EFD6" w14:textId="77777777" w:rsidR="00F46FBE" w:rsidRPr="003C5172" w:rsidRDefault="00F46FBE" w:rsidP="005B13C1">
      <w:pPr>
        <w:shd w:val="clear" w:color="auto" w:fill="FFFFFF"/>
        <w:jc w:val="center"/>
        <w:rPr>
          <w:rFonts w:eastAsia="Calibri" w:cs="Times New Roman"/>
          <w:b/>
          <w:bCs/>
          <w:sz w:val="24"/>
          <w:szCs w:val="24"/>
        </w:rPr>
      </w:pPr>
      <w:r w:rsidRPr="003C5172">
        <w:rPr>
          <w:rFonts w:eastAsia="Calibri" w:cs="Times New Roman"/>
          <w:b/>
          <w:bCs/>
          <w:sz w:val="24"/>
          <w:szCs w:val="24"/>
        </w:rPr>
        <w:t>2.2. Требования культуры</w:t>
      </w:r>
    </w:p>
    <w:p w14:paraId="14B4A6FB" w14:textId="77777777" w:rsidR="00F46FBE" w:rsidRPr="003C5172" w:rsidRDefault="00F46FBE" w:rsidP="003C5172">
      <w:pPr>
        <w:shd w:val="clear" w:color="auto" w:fill="FFFFFF"/>
        <w:tabs>
          <w:tab w:val="left" w:pos="709"/>
        </w:tabs>
        <w:ind w:firstLine="709"/>
        <w:rPr>
          <w:rFonts w:eastAsia="Calibri" w:cs="Times New Roman"/>
          <w:sz w:val="24"/>
          <w:szCs w:val="24"/>
        </w:rPr>
      </w:pPr>
      <w:r w:rsidRPr="003C5172">
        <w:rPr>
          <w:rFonts w:eastAsia="Calibri" w:cs="Times New Roman"/>
          <w:sz w:val="24"/>
          <w:szCs w:val="24"/>
        </w:rPr>
        <w:t>Яблони, как и любая сельскохозяйственная культура требует определённых природных условий [1, с. 241].</w:t>
      </w:r>
    </w:p>
    <w:p w14:paraId="7176B48A" w14:textId="77777777" w:rsidR="00F46FBE" w:rsidRPr="003C5172" w:rsidRDefault="00F46FBE" w:rsidP="003C5172">
      <w:pPr>
        <w:shd w:val="clear" w:color="auto" w:fill="FFFFFF"/>
        <w:tabs>
          <w:tab w:val="left" w:pos="709"/>
        </w:tabs>
        <w:ind w:firstLine="709"/>
        <w:rPr>
          <w:rFonts w:eastAsia="Calibri" w:cs="Times New Roman"/>
          <w:sz w:val="24"/>
          <w:szCs w:val="24"/>
        </w:rPr>
      </w:pPr>
      <w:r w:rsidRPr="003C5172">
        <w:rPr>
          <w:rFonts w:eastAsia="Calibri" w:cs="Times New Roman"/>
          <w:sz w:val="24"/>
          <w:szCs w:val="24"/>
        </w:rPr>
        <w:t>Требования к температуре:</w:t>
      </w:r>
    </w:p>
    <w:p w14:paraId="71F8FC4E" w14:textId="77777777" w:rsidR="00F46FBE" w:rsidRPr="003C5172" w:rsidRDefault="00F46FBE" w:rsidP="003C5172">
      <w:pPr>
        <w:numPr>
          <w:ilvl w:val="0"/>
          <w:numId w:val="15"/>
        </w:numPr>
        <w:shd w:val="clear" w:color="auto" w:fill="FFFFFF"/>
        <w:tabs>
          <w:tab w:val="left" w:pos="709"/>
        </w:tabs>
        <w:ind w:left="0" w:firstLine="709"/>
        <w:rPr>
          <w:rFonts w:eastAsia="Times New Roman" w:cs="Times New Roman"/>
          <w:sz w:val="24"/>
          <w:szCs w:val="24"/>
          <w:lang w:eastAsia="ru-RU"/>
        </w:rPr>
      </w:pPr>
      <w:r w:rsidRPr="003C5172">
        <w:rPr>
          <w:rFonts w:eastAsia="Times New Roman" w:cs="Times New Roman"/>
          <w:sz w:val="24"/>
          <w:szCs w:val="24"/>
          <w:lang w:eastAsia="ru-RU"/>
        </w:rPr>
        <w:t>средняя темпера тура во время вегетационного периода, в зависимости от сорта, варьируется от 13 до 18°C;</w:t>
      </w:r>
    </w:p>
    <w:p w14:paraId="77F42502" w14:textId="77777777" w:rsidR="00F46FBE" w:rsidRPr="003C5172" w:rsidRDefault="00F46FBE" w:rsidP="003C5172">
      <w:pPr>
        <w:numPr>
          <w:ilvl w:val="0"/>
          <w:numId w:val="15"/>
        </w:numPr>
        <w:shd w:val="clear" w:color="auto" w:fill="FFFFFF"/>
        <w:tabs>
          <w:tab w:val="left" w:pos="709"/>
        </w:tabs>
        <w:ind w:left="0" w:firstLine="709"/>
        <w:rPr>
          <w:rFonts w:eastAsia="Times New Roman" w:cs="Times New Roman"/>
          <w:sz w:val="24"/>
          <w:szCs w:val="24"/>
          <w:lang w:eastAsia="ru-RU"/>
        </w:rPr>
      </w:pPr>
      <w:r w:rsidRPr="003C5172">
        <w:rPr>
          <w:rFonts w:eastAsia="Times New Roman" w:cs="Times New Roman"/>
          <w:sz w:val="24"/>
          <w:szCs w:val="24"/>
          <w:lang w:eastAsia="ru-RU"/>
        </w:rPr>
        <w:t>расцветающие зимой почки выдерживают температуру до 35°C;</w:t>
      </w:r>
    </w:p>
    <w:p w14:paraId="6C3CB47C" w14:textId="77777777" w:rsidR="00F46FBE" w:rsidRPr="003C5172" w:rsidRDefault="00F46FBE" w:rsidP="003C5172">
      <w:pPr>
        <w:numPr>
          <w:ilvl w:val="0"/>
          <w:numId w:val="15"/>
        </w:numPr>
        <w:shd w:val="clear" w:color="auto" w:fill="FFFFFF"/>
        <w:tabs>
          <w:tab w:val="left" w:pos="709"/>
        </w:tabs>
        <w:ind w:left="0" w:firstLine="709"/>
        <w:rPr>
          <w:rFonts w:eastAsia="Times New Roman" w:cs="Times New Roman"/>
          <w:sz w:val="24"/>
          <w:szCs w:val="24"/>
          <w:lang w:eastAsia="ru-RU"/>
        </w:rPr>
      </w:pPr>
      <w:r w:rsidRPr="003C5172">
        <w:rPr>
          <w:rFonts w:eastAsia="Times New Roman" w:cs="Times New Roman"/>
          <w:sz w:val="24"/>
          <w:szCs w:val="24"/>
          <w:lang w:eastAsia="ru-RU"/>
        </w:rPr>
        <w:t>почвенные корни замораживаются при температуре от 7 до 12°C;</w:t>
      </w:r>
    </w:p>
    <w:p w14:paraId="6FE4F580" w14:textId="77777777" w:rsidR="00F46FBE" w:rsidRPr="003C5172" w:rsidRDefault="00F46FBE" w:rsidP="003C5172">
      <w:pPr>
        <w:numPr>
          <w:ilvl w:val="0"/>
          <w:numId w:val="15"/>
        </w:numPr>
        <w:shd w:val="clear" w:color="auto" w:fill="FFFFFF"/>
        <w:tabs>
          <w:tab w:val="left" w:pos="709"/>
        </w:tabs>
        <w:ind w:left="0" w:firstLine="709"/>
        <w:rPr>
          <w:rFonts w:eastAsia="Times New Roman" w:cs="Times New Roman"/>
          <w:sz w:val="24"/>
          <w:szCs w:val="24"/>
          <w:lang w:eastAsia="ru-RU"/>
        </w:rPr>
      </w:pPr>
      <w:r w:rsidRPr="003C5172">
        <w:rPr>
          <w:rFonts w:eastAsia="Times New Roman" w:cs="Times New Roman"/>
          <w:sz w:val="24"/>
          <w:szCs w:val="24"/>
          <w:lang w:eastAsia="ru-RU"/>
        </w:rPr>
        <w:t>цветки раскрываются при температуре выше 11°C;</w:t>
      </w:r>
    </w:p>
    <w:p w14:paraId="3DAB2477" w14:textId="77777777" w:rsidR="00F46FBE" w:rsidRPr="003C5172" w:rsidRDefault="00F46FBE" w:rsidP="003C5172">
      <w:pPr>
        <w:numPr>
          <w:ilvl w:val="0"/>
          <w:numId w:val="15"/>
        </w:numPr>
        <w:shd w:val="clear" w:color="auto" w:fill="FFFFFF"/>
        <w:tabs>
          <w:tab w:val="left" w:pos="709"/>
        </w:tabs>
        <w:ind w:left="0" w:firstLine="709"/>
        <w:rPr>
          <w:rFonts w:eastAsia="Times New Roman" w:cs="Times New Roman"/>
          <w:sz w:val="24"/>
          <w:szCs w:val="24"/>
          <w:lang w:eastAsia="ru-RU"/>
        </w:rPr>
      </w:pPr>
      <w:r w:rsidRPr="003C5172">
        <w:rPr>
          <w:rFonts w:eastAsia="Times New Roman" w:cs="Times New Roman"/>
          <w:sz w:val="24"/>
          <w:szCs w:val="24"/>
          <w:lang w:eastAsia="ru-RU"/>
        </w:rPr>
        <w:t>бутон цветка замерзает при температуре 4-2°C, недавно сформировавшиеся плоды при 1,5°C;</w:t>
      </w:r>
    </w:p>
    <w:p w14:paraId="69A2B189" w14:textId="77777777" w:rsidR="00F46FBE" w:rsidRPr="003C5172" w:rsidRDefault="00F46FBE" w:rsidP="003C5172">
      <w:pPr>
        <w:numPr>
          <w:ilvl w:val="0"/>
          <w:numId w:val="15"/>
        </w:numPr>
        <w:shd w:val="clear" w:color="auto" w:fill="FFFFFF"/>
        <w:tabs>
          <w:tab w:val="left" w:pos="709"/>
        </w:tabs>
        <w:ind w:left="0" w:firstLine="709"/>
        <w:rPr>
          <w:rFonts w:eastAsia="Times New Roman" w:cs="Times New Roman"/>
          <w:sz w:val="24"/>
          <w:szCs w:val="24"/>
          <w:lang w:eastAsia="ru-RU"/>
        </w:rPr>
      </w:pPr>
      <w:r w:rsidRPr="003C5172">
        <w:rPr>
          <w:rFonts w:eastAsia="Times New Roman" w:cs="Times New Roman"/>
          <w:sz w:val="24"/>
          <w:szCs w:val="24"/>
          <w:lang w:eastAsia="ru-RU"/>
        </w:rPr>
        <w:lastRenderedPageBreak/>
        <w:t>количество активных температур, необходимых для вегетационного периода, в зависимости от сорта яблок, равна 3600°C.</w:t>
      </w:r>
    </w:p>
    <w:p w14:paraId="2181B97A" w14:textId="05371335" w:rsidR="00F46FBE" w:rsidRPr="003C5172" w:rsidRDefault="00F46FBE" w:rsidP="003C5172">
      <w:pPr>
        <w:shd w:val="clear" w:color="auto" w:fill="FFFFFF"/>
        <w:tabs>
          <w:tab w:val="left" w:pos="993"/>
        </w:tabs>
        <w:ind w:firstLine="709"/>
        <w:rPr>
          <w:rFonts w:eastAsia="Times New Roman" w:cs="Times New Roman"/>
          <w:sz w:val="24"/>
          <w:szCs w:val="24"/>
          <w:lang w:eastAsia="ru-RU"/>
        </w:rPr>
      </w:pPr>
      <w:r w:rsidRPr="003C5172">
        <w:rPr>
          <w:rFonts w:eastAsia="Times New Roman" w:cs="Times New Roman"/>
          <w:sz w:val="24"/>
          <w:szCs w:val="24"/>
          <w:lang w:eastAsia="ru-RU"/>
        </w:rPr>
        <w:t>Требования к почве:</w:t>
      </w:r>
    </w:p>
    <w:p w14:paraId="08B53598" w14:textId="77777777" w:rsidR="00F46FBE" w:rsidRPr="003C5172" w:rsidRDefault="00F46FBE" w:rsidP="003C5172">
      <w:pPr>
        <w:numPr>
          <w:ilvl w:val="0"/>
          <w:numId w:val="15"/>
        </w:numPr>
        <w:shd w:val="clear" w:color="auto" w:fill="FFFFFF"/>
        <w:tabs>
          <w:tab w:val="left" w:pos="709"/>
        </w:tabs>
        <w:ind w:left="0" w:firstLine="709"/>
        <w:contextualSpacing/>
        <w:rPr>
          <w:rFonts w:eastAsia="Times New Roman" w:cs="Times New Roman"/>
          <w:sz w:val="24"/>
          <w:szCs w:val="24"/>
          <w:lang w:eastAsia="ru-RU"/>
        </w:rPr>
      </w:pPr>
      <w:r w:rsidRPr="003C5172">
        <w:rPr>
          <w:rFonts w:eastAsia="Times New Roman" w:cs="Times New Roman"/>
          <w:sz w:val="24"/>
          <w:szCs w:val="24"/>
          <w:lang w:eastAsia="ru-RU"/>
        </w:rPr>
        <w:t>яблоня предпочитает плодородные почвы с глубоким почвенным слоем, с достаточным количеством воздуха и хорошим дренажем.;</w:t>
      </w:r>
    </w:p>
    <w:p w14:paraId="2AD5CB82" w14:textId="77777777" w:rsidR="00F46FBE" w:rsidRPr="003C5172" w:rsidRDefault="00F46FBE" w:rsidP="003C5172">
      <w:pPr>
        <w:numPr>
          <w:ilvl w:val="0"/>
          <w:numId w:val="15"/>
        </w:numPr>
        <w:shd w:val="clear" w:color="auto" w:fill="FFFFFF"/>
        <w:tabs>
          <w:tab w:val="left" w:pos="709"/>
        </w:tabs>
        <w:ind w:left="0" w:firstLine="709"/>
        <w:contextualSpacing/>
        <w:rPr>
          <w:rFonts w:eastAsia="Times New Roman" w:cs="Times New Roman"/>
          <w:sz w:val="24"/>
          <w:szCs w:val="24"/>
          <w:lang w:eastAsia="ru-RU"/>
        </w:rPr>
      </w:pPr>
      <w:r w:rsidRPr="003C5172">
        <w:rPr>
          <w:rFonts w:eastAsia="Times New Roman" w:cs="Times New Roman"/>
          <w:sz w:val="24"/>
          <w:szCs w:val="24"/>
          <w:lang w:eastAsia="ru-RU"/>
        </w:rPr>
        <w:t>количество гумуса должно быть около3%;</w:t>
      </w:r>
    </w:p>
    <w:p w14:paraId="66ECF20C" w14:textId="77777777" w:rsidR="00F46FBE" w:rsidRPr="003C5172" w:rsidRDefault="00F46FBE" w:rsidP="003C5172">
      <w:pPr>
        <w:numPr>
          <w:ilvl w:val="0"/>
          <w:numId w:val="15"/>
        </w:numPr>
        <w:shd w:val="clear" w:color="auto" w:fill="FFFFFF"/>
        <w:tabs>
          <w:tab w:val="left" w:pos="709"/>
        </w:tabs>
        <w:ind w:left="0" w:firstLine="709"/>
        <w:contextualSpacing/>
        <w:rPr>
          <w:rFonts w:eastAsia="Times New Roman" w:cs="Times New Roman"/>
          <w:sz w:val="24"/>
          <w:szCs w:val="24"/>
          <w:lang w:eastAsia="ru-RU"/>
        </w:rPr>
      </w:pPr>
      <w:r w:rsidRPr="003C5172">
        <w:rPr>
          <w:rFonts w:eastAsia="Times New Roman" w:cs="Times New Roman"/>
          <w:sz w:val="24"/>
          <w:szCs w:val="24"/>
          <w:lang w:eastAsia="ru-RU"/>
        </w:rPr>
        <w:t>pH6,0–6,5 (слабокислотная почва).</w:t>
      </w:r>
    </w:p>
    <w:p w14:paraId="2B0E9C90" w14:textId="77777777" w:rsidR="00F46FBE" w:rsidRPr="003C5172" w:rsidRDefault="00F46FBE" w:rsidP="003C5172">
      <w:pPr>
        <w:shd w:val="clear" w:color="auto" w:fill="FFFFFF"/>
        <w:ind w:firstLine="709"/>
        <w:rPr>
          <w:rFonts w:eastAsia="Times New Roman" w:cs="Times New Roman"/>
          <w:sz w:val="24"/>
          <w:szCs w:val="24"/>
          <w:bdr w:val="none" w:sz="0" w:space="0" w:color="auto" w:frame="1"/>
          <w:lang w:eastAsia="ru-RU"/>
        </w:rPr>
      </w:pPr>
      <w:r w:rsidRPr="003C5172">
        <w:rPr>
          <w:rFonts w:eastAsia="Times New Roman" w:cs="Times New Roman"/>
          <w:sz w:val="24"/>
          <w:szCs w:val="24"/>
          <w:bdr w:val="none" w:sz="0" w:space="0" w:color="auto" w:frame="1"/>
          <w:lang w:eastAsia="ru-RU"/>
        </w:rPr>
        <w:t>Требования к воде:</w:t>
      </w:r>
    </w:p>
    <w:p w14:paraId="6A9910DC" w14:textId="77777777" w:rsidR="00F46FBE" w:rsidRPr="003C5172" w:rsidRDefault="00F46FBE" w:rsidP="003C5172">
      <w:pPr>
        <w:numPr>
          <w:ilvl w:val="0"/>
          <w:numId w:val="15"/>
        </w:numPr>
        <w:shd w:val="clear" w:color="auto" w:fill="FFFFFF"/>
        <w:tabs>
          <w:tab w:val="left" w:pos="709"/>
        </w:tabs>
        <w:ind w:left="0" w:firstLine="709"/>
        <w:contextualSpacing/>
        <w:rPr>
          <w:rFonts w:eastAsia="Times New Roman" w:cs="Times New Roman"/>
          <w:sz w:val="24"/>
          <w:szCs w:val="24"/>
          <w:lang w:eastAsia="ru-RU"/>
        </w:rPr>
      </w:pPr>
      <w:r w:rsidRPr="003C5172">
        <w:rPr>
          <w:rFonts w:eastAsia="Times New Roman" w:cs="Times New Roman"/>
          <w:sz w:val="24"/>
          <w:szCs w:val="24"/>
          <w:lang w:eastAsia="ru-RU"/>
        </w:rPr>
        <w:t xml:space="preserve">яблоня </w:t>
      </w:r>
      <w:r w:rsidRPr="003C5172">
        <w:rPr>
          <w:rFonts w:eastAsia="Calibri" w:cs="Times New Roman"/>
          <w:sz w:val="24"/>
          <w:szCs w:val="24"/>
        </w:rPr>
        <w:t xml:space="preserve">– </w:t>
      </w:r>
      <w:r w:rsidRPr="003C5172">
        <w:rPr>
          <w:rFonts w:eastAsia="Times New Roman" w:cs="Times New Roman"/>
          <w:sz w:val="24"/>
          <w:szCs w:val="24"/>
          <w:lang w:eastAsia="ru-RU"/>
        </w:rPr>
        <w:t>культура с высокими потребностями во влажности почвы и относительной влажности;</w:t>
      </w:r>
    </w:p>
    <w:p w14:paraId="0D28ABE1" w14:textId="77777777" w:rsidR="00F46FBE" w:rsidRPr="003C5172" w:rsidRDefault="00F46FBE" w:rsidP="003C5172">
      <w:pPr>
        <w:numPr>
          <w:ilvl w:val="0"/>
          <w:numId w:val="15"/>
        </w:numPr>
        <w:shd w:val="clear" w:color="auto" w:fill="FFFFFF"/>
        <w:tabs>
          <w:tab w:val="left" w:pos="709"/>
        </w:tabs>
        <w:ind w:left="0" w:firstLine="709"/>
        <w:rPr>
          <w:rFonts w:eastAsia="Times New Roman" w:cs="Times New Roman"/>
          <w:sz w:val="24"/>
          <w:szCs w:val="24"/>
          <w:lang w:eastAsia="ru-RU"/>
        </w:rPr>
      </w:pPr>
      <w:r w:rsidRPr="003C5172">
        <w:rPr>
          <w:rFonts w:eastAsia="Times New Roman" w:cs="Times New Roman"/>
          <w:sz w:val="24"/>
          <w:szCs w:val="24"/>
          <w:lang w:eastAsia="ru-RU"/>
        </w:rPr>
        <w:t>оптимальная влажность почвы 70-75% от естественной (полевой) влагоёмкости грунта.</w:t>
      </w:r>
    </w:p>
    <w:p w14:paraId="6C56960D" w14:textId="77777777" w:rsidR="00F46FBE" w:rsidRPr="003C5172" w:rsidRDefault="00F46FBE" w:rsidP="003C5172">
      <w:pPr>
        <w:numPr>
          <w:ilvl w:val="0"/>
          <w:numId w:val="15"/>
        </w:numPr>
        <w:shd w:val="clear" w:color="auto" w:fill="FFFFFF"/>
        <w:tabs>
          <w:tab w:val="left" w:pos="709"/>
        </w:tabs>
        <w:ind w:left="0" w:firstLine="709"/>
        <w:rPr>
          <w:rFonts w:eastAsia="Times New Roman" w:cs="Times New Roman"/>
          <w:sz w:val="24"/>
          <w:szCs w:val="24"/>
          <w:lang w:eastAsia="ru-RU"/>
        </w:rPr>
      </w:pPr>
      <w:r w:rsidRPr="003C5172">
        <w:rPr>
          <w:rFonts w:eastAsia="Times New Roman" w:cs="Times New Roman"/>
          <w:sz w:val="24"/>
          <w:szCs w:val="24"/>
          <w:lang w:eastAsia="ru-RU"/>
        </w:rPr>
        <w:t>потребность в осадках 700 мм ежегодно (равномерное распределение) для поздних сортов и 550-600 мм для ранних сортов.</w:t>
      </w:r>
    </w:p>
    <w:p w14:paraId="50C75D38" w14:textId="4C521D33" w:rsidR="00F46FBE" w:rsidRPr="003C5172" w:rsidRDefault="00F46FBE" w:rsidP="003C5172">
      <w:pPr>
        <w:shd w:val="clear" w:color="auto" w:fill="FFFFFF"/>
        <w:tabs>
          <w:tab w:val="left" w:pos="993"/>
        </w:tabs>
        <w:ind w:firstLine="709"/>
        <w:rPr>
          <w:rFonts w:eastAsia="Times New Roman" w:cs="Times New Roman"/>
          <w:sz w:val="24"/>
          <w:szCs w:val="24"/>
          <w:lang w:eastAsia="ru-RU"/>
        </w:rPr>
      </w:pPr>
      <w:r w:rsidRPr="003C5172">
        <w:rPr>
          <w:rFonts w:eastAsia="Calibri" w:cs="Times New Roman"/>
          <w:sz w:val="24"/>
          <w:szCs w:val="24"/>
        </w:rPr>
        <w:t>Природные условия Лидского района благоприятны для выращивания яблонь и развития садоводства [3, с. 71].</w:t>
      </w:r>
    </w:p>
    <w:p w14:paraId="063C32E8" w14:textId="78FC55B4" w:rsidR="00F46FBE" w:rsidRPr="003C5172" w:rsidRDefault="00F46FBE" w:rsidP="005B13C1">
      <w:pPr>
        <w:jc w:val="center"/>
        <w:rPr>
          <w:rFonts w:eastAsia="Calibri" w:cs="Times New Roman"/>
          <w:b/>
          <w:sz w:val="24"/>
          <w:szCs w:val="24"/>
        </w:rPr>
      </w:pPr>
      <w:r w:rsidRPr="003C5172">
        <w:rPr>
          <w:rFonts w:eastAsia="Calibri" w:cs="Times New Roman"/>
          <w:b/>
          <w:bCs/>
          <w:sz w:val="24"/>
          <w:szCs w:val="24"/>
        </w:rPr>
        <w:t>2.3. Сельскохозяйственные территории Лидского района</w:t>
      </w:r>
    </w:p>
    <w:p w14:paraId="4E799924" w14:textId="468931F8" w:rsidR="00F46FBE" w:rsidRPr="003C5172" w:rsidRDefault="00F46FBE" w:rsidP="003C5172">
      <w:pPr>
        <w:ind w:firstLine="709"/>
        <w:rPr>
          <w:rFonts w:eastAsia="Calibri" w:cs="Times New Roman"/>
          <w:color w:val="000000"/>
          <w:sz w:val="24"/>
          <w:szCs w:val="24"/>
          <w:shd w:val="clear" w:color="auto" w:fill="FFFFFF"/>
        </w:rPr>
      </w:pPr>
      <w:r w:rsidRPr="003C5172">
        <w:rPr>
          <w:rFonts w:eastAsia="Calibri" w:cs="Times New Roman"/>
          <w:sz w:val="24"/>
          <w:szCs w:val="24"/>
        </w:rPr>
        <w:t>Лидский район расположен в центральной части территории Гродненской области.</w:t>
      </w:r>
      <w:r w:rsidRPr="003C5172">
        <w:rPr>
          <w:rFonts w:eastAsia="Calibri" w:cs="Times New Roman"/>
          <w:color w:val="000000"/>
          <w:sz w:val="24"/>
          <w:szCs w:val="24"/>
          <w:shd w:val="clear" w:color="auto" w:fill="FFFFFF"/>
        </w:rPr>
        <w:t xml:space="preserve"> Большую часть района занимает</w:t>
      </w:r>
      <w:r w:rsidR="005B13C1">
        <w:rPr>
          <w:rFonts w:eastAsia="Calibri" w:cs="Times New Roman"/>
          <w:color w:val="000000"/>
          <w:sz w:val="24"/>
          <w:szCs w:val="24"/>
          <w:shd w:val="clear" w:color="auto" w:fill="FFFFFF"/>
        </w:rPr>
        <w:t xml:space="preserve"> </w:t>
      </w:r>
      <w:r w:rsidRPr="005B13C1">
        <w:rPr>
          <w:rFonts w:eastAsia="Calibri" w:cs="Times New Roman"/>
          <w:color w:val="000000"/>
          <w:sz w:val="24"/>
          <w:szCs w:val="24"/>
          <w:shd w:val="clear" w:color="auto" w:fill="FFFFFF"/>
        </w:rPr>
        <w:t>Лидская равнина</w:t>
      </w:r>
      <w:r w:rsidRPr="003C5172">
        <w:rPr>
          <w:rFonts w:eastAsia="Calibri" w:cs="Times New Roman"/>
          <w:color w:val="000000"/>
          <w:sz w:val="24"/>
          <w:szCs w:val="24"/>
          <w:shd w:val="clear" w:color="auto" w:fill="FFFFFF"/>
        </w:rPr>
        <w:t xml:space="preserve">, на юге </w:t>
      </w:r>
      <w:r w:rsidRPr="003C5172">
        <w:rPr>
          <w:rFonts w:eastAsia="Calibri" w:cs="Times New Roman"/>
          <w:sz w:val="24"/>
          <w:szCs w:val="24"/>
        </w:rPr>
        <w:t xml:space="preserve">– </w:t>
      </w:r>
      <w:r w:rsidRPr="005B13C1">
        <w:rPr>
          <w:rFonts w:eastAsia="Calibri" w:cs="Times New Roman"/>
          <w:color w:val="000000"/>
          <w:sz w:val="24"/>
          <w:szCs w:val="24"/>
          <w:shd w:val="clear" w:color="auto" w:fill="FFFFFF"/>
        </w:rPr>
        <w:t>Неманская низменность</w:t>
      </w:r>
      <w:r w:rsidRPr="003C5172">
        <w:rPr>
          <w:rFonts w:eastAsia="Calibri" w:cs="Times New Roman"/>
          <w:color w:val="000000"/>
          <w:sz w:val="24"/>
          <w:szCs w:val="24"/>
          <w:shd w:val="clear" w:color="auto" w:fill="FFFFFF"/>
        </w:rPr>
        <w:t xml:space="preserve">. Преобладают высоты 140-200 м, максимальная </w:t>
      </w:r>
      <w:r w:rsidRPr="003C5172">
        <w:rPr>
          <w:rFonts w:eastAsia="Calibri" w:cs="Times New Roman"/>
          <w:sz w:val="24"/>
          <w:szCs w:val="24"/>
        </w:rPr>
        <w:t>–</w:t>
      </w:r>
      <w:r w:rsidRPr="003C5172">
        <w:rPr>
          <w:rFonts w:eastAsia="Calibri" w:cs="Times New Roman"/>
          <w:color w:val="000000"/>
          <w:sz w:val="24"/>
          <w:szCs w:val="24"/>
          <w:shd w:val="clear" w:color="auto" w:fill="FFFFFF"/>
        </w:rPr>
        <w:t xml:space="preserve"> 207 м (в 8 км к северу от Лиды).</w:t>
      </w:r>
    </w:p>
    <w:p w14:paraId="29F4D006" w14:textId="77777777" w:rsidR="00F46FBE" w:rsidRPr="003C5172" w:rsidRDefault="00F46FBE" w:rsidP="003C5172">
      <w:pPr>
        <w:ind w:firstLine="709"/>
        <w:rPr>
          <w:rFonts w:eastAsia="Calibri" w:cs="Times New Roman"/>
          <w:color w:val="000000"/>
          <w:sz w:val="24"/>
          <w:szCs w:val="24"/>
          <w:shd w:val="clear" w:color="auto" w:fill="FFFFFF"/>
        </w:rPr>
      </w:pPr>
      <w:r w:rsidRPr="003C5172">
        <w:rPr>
          <w:rFonts w:eastAsia="Calibri" w:cs="Times New Roman"/>
          <w:color w:val="000000"/>
          <w:sz w:val="24"/>
          <w:szCs w:val="24"/>
          <w:shd w:val="clear" w:color="auto" w:fill="FFFFFF"/>
        </w:rPr>
        <w:t>Общая площадь района составляет 1567 кв. км, большую часть территории занимают пахотные земли (33,9 %), леса (27,2 %), луга (19,8 %), болота (3,6 %), другие земли (15,5%).</w:t>
      </w:r>
    </w:p>
    <w:p w14:paraId="2FDD36C5"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t>Площадь сельскохозяйственных угодий района составляет 68,7 тыс. га, в том числе: пашни – 43,7 тыс. га. Качественная оценка сельскохозяйственных угодий – 31,0 баллов, пашни – 33,5.</w:t>
      </w:r>
    </w:p>
    <w:p w14:paraId="548AED12" w14:textId="40296FF0" w:rsidR="00F46FBE" w:rsidRPr="003C5172" w:rsidRDefault="00F46FBE" w:rsidP="003C5172">
      <w:pPr>
        <w:ind w:firstLine="709"/>
        <w:rPr>
          <w:rFonts w:eastAsia="Calibri" w:cs="Times New Roman"/>
          <w:sz w:val="24"/>
          <w:szCs w:val="24"/>
        </w:rPr>
      </w:pPr>
      <w:r w:rsidRPr="003C5172">
        <w:rPr>
          <w:rFonts w:eastAsia="Calibri" w:cs="Times New Roman"/>
          <w:sz w:val="24"/>
          <w:szCs w:val="24"/>
        </w:rPr>
        <w:t xml:space="preserve">Значительные площади в Лидском районе занимают болота. Распространены они неравномерно. </w:t>
      </w:r>
      <w:r w:rsidRPr="003C5172">
        <w:rPr>
          <w:rFonts w:eastAsia="Calibri" w:cs="Times New Roman"/>
          <w:color w:val="202122"/>
          <w:sz w:val="24"/>
          <w:szCs w:val="24"/>
          <w:shd w:val="clear" w:color="auto" w:fill="FFFFFF"/>
        </w:rPr>
        <w:t> В зависимости от условий водного питания и характера растительности подразделяются на верховые, переходные и низинные.</w:t>
      </w:r>
      <w:r w:rsidR="005B13C1">
        <w:rPr>
          <w:rFonts w:eastAsia="Calibri" w:cs="Times New Roman"/>
          <w:color w:val="202122"/>
          <w:sz w:val="24"/>
          <w:szCs w:val="24"/>
          <w:shd w:val="clear" w:color="auto" w:fill="FFFFFF"/>
        </w:rPr>
        <w:t xml:space="preserve"> </w:t>
      </w:r>
      <w:r w:rsidRPr="003C5172">
        <w:rPr>
          <w:rFonts w:eastAsia="Calibri" w:cs="Times New Roman"/>
          <w:color w:val="202122"/>
          <w:sz w:val="24"/>
          <w:szCs w:val="24"/>
          <w:shd w:val="clear" w:color="auto" w:fill="FFFFFF"/>
        </w:rPr>
        <w:t>В Лидском районе п</w:t>
      </w:r>
      <w:r w:rsidRPr="003C5172">
        <w:rPr>
          <w:rFonts w:eastAsia="Calibri" w:cs="Times New Roman"/>
          <w:sz w:val="24"/>
          <w:szCs w:val="24"/>
        </w:rPr>
        <w:t>реобладают низинные болота, которые отличаются богатым минеральным питанием и небольшой мощностью торфа (1-1,5 м).  Значительные площади низинных болот осушены и используются в сельском и лесном хозяйствах. На осушенных низинных болотах высеваются многолетние травы, овощи, картофель, технические, зерновые и силосные культуры.</w:t>
      </w:r>
    </w:p>
    <w:p w14:paraId="70B5ACA5" w14:textId="63B88D0C" w:rsidR="00F46FBE" w:rsidRPr="003C5172" w:rsidRDefault="00F46FBE" w:rsidP="003C5172">
      <w:pPr>
        <w:ind w:firstLine="709"/>
        <w:rPr>
          <w:rFonts w:eastAsia="Calibri" w:cs="Times New Roman"/>
          <w:sz w:val="24"/>
          <w:szCs w:val="24"/>
        </w:rPr>
      </w:pPr>
      <w:r w:rsidRPr="003C5172">
        <w:rPr>
          <w:rFonts w:eastAsia="Calibri" w:cs="Times New Roman"/>
          <w:sz w:val="24"/>
          <w:szCs w:val="24"/>
        </w:rPr>
        <w:t>Мелиоративные работы по осушению болот нашего района производились в 1960-1980 г.г. На территории Лидского района насчитывается 51 мелиоративная система с общей площадью осушенных сельскохозяйственных земель 31089 гектаров. В результате длительной эксплуатации большинство мелиоративных систем устарело.</w:t>
      </w:r>
    </w:p>
    <w:p w14:paraId="04AD1F5F" w14:textId="3A08033E" w:rsidR="00F46FBE" w:rsidRPr="003C5172" w:rsidRDefault="00F46FBE" w:rsidP="003C5172">
      <w:pPr>
        <w:ind w:firstLine="709"/>
        <w:rPr>
          <w:rFonts w:eastAsia="Calibri" w:cs="Times New Roman"/>
          <w:sz w:val="24"/>
          <w:szCs w:val="24"/>
        </w:rPr>
      </w:pPr>
      <w:r w:rsidRPr="003C5172">
        <w:rPr>
          <w:rFonts w:eastAsia="Calibri" w:cs="Times New Roman"/>
          <w:sz w:val="24"/>
          <w:szCs w:val="24"/>
        </w:rPr>
        <w:t>На площади 7377 гектаров, или 23,7% от их общей площади, мелиорированные земли требуют реконструкции, на площади 339 гектаров (1,1%) – проведения агромелиоративных мероприятий, на площади 1039 гектаров (3,3%) – проведения ремонта, на площади 572 гектара (1,8%) – проведения мероприятий по организации поверхностного стока.</w:t>
      </w:r>
    </w:p>
    <w:p w14:paraId="00992282"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t>Осушенные почвы склонны подвергаться ветровой и водной эрозии что приводит к уменьшению продуктивности. Качество почвы ухудшилось стало неблагоприятным для выращивания культурной растительности. Эти земли вышли из сельскохозяйственной эксплуатации, пустуют и зарастают кустарниками.  Их площадь составляет 379,6 га. (Приложение 3).</w:t>
      </w:r>
    </w:p>
    <w:p w14:paraId="0DCD8209" w14:textId="60712675" w:rsidR="00F46FBE" w:rsidRPr="003C5172" w:rsidRDefault="00F46FBE" w:rsidP="003C5172">
      <w:pPr>
        <w:shd w:val="clear" w:color="auto" w:fill="FCFCFC"/>
        <w:ind w:firstLine="709"/>
        <w:textAlignment w:val="baseline"/>
        <w:rPr>
          <w:rFonts w:eastAsia="Times New Roman" w:cs="Times New Roman"/>
          <w:sz w:val="24"/>
          <w:szCs w:val="24"/>
          <w:lang w:eastAsia="ru-RU"/>
        </w:rPr>
      </w:pPr>
      <w:r w:rsidRPr="003C5172">
        <w:rPr>
          <w:rFonts w:eastAsia="Calibri" w:cs="Times New Roman"/>
          <w:sz w:val="24"/>
          <w:szCs w:val="24"/>
        </w:rPr>
        <w:t>Я предлагаю на заброшенных территориях садить яблоневые сады! Агроклиматические условия нашего района благоприятны для развития садоводства (Приложение 4).</w:t>
      </w:r>
    </w:p>
    <w:p w14:paraId="20025E93" w14:textId="6FDD3489" w:rsidR="00F46FBE" w:rsidRPr="003C5172" w:rsidRDefault="00F46FBE" w:rsidP="003C5172">
      <w:pPr>
        <w:shd w:val="clear" w:color="auto" w:fill="FCFCFC"/>
        <w:ind w:firstLine="709"/>
        <w:textAlignment w:val="baseline"/>
        <w:rPr>
          <w:rFonts w:eastAsia="Times New Roman" w:cs="Times New Roman"/>
          <w:sz w:val="24"/>
          <w:szCs w:val="24"/>
          <w:lang w:eastAsia="ru-RU"/>
        </w:rPr>
      </w:pPr>
      <w:bookmarkStart w:id="19" w:name="_Hlk69939933"/>
      <w:r w:rsidRPr="003C5172">
        <w:rPr>
          <w:rFonts w:eastAsia="Calibri" w:cs="Times New Roman"/>
          <w:sz w:val="24"/>
          <w:szCs w:val="24"/>
        </w:rPr>
        <w:t>Современное яблоневое хозяйство позволяет на 1 га высаживать до 2000 карликовых деревьев, а максимальная производительность может быть достигнута в течение 6-7 лет.</w:t>
      </w:r>
      <w:r w:rsidRPr="003C5172">
        <w:rPr>
          <w:rFonts w:eastAsia="Times New Roman" w:cs="Times New Roman"/>
          <w:color w:val="444444"/>
          <w:sz w:val="24"/>
          <w:szCs w:val="24"/>
          <w:lang w:eastAsia="ru-RU"/>
        </w:rPr>
        <w:t xml:space="preserve"> </w:t>
      </w:r>
      <w:r w:rsidRPr="003C5172">
        <w:rPr>
          <w:rFonts w:eastAsia="Times New Roman" w:cs="Times New Roman"/>
          <w:sz w:val="24"/>
          <w:szCs w:val="24"/>
          <w:lang w:eastAsia="ru-RU"/>
        </w:rPr>
        <w:t>Срок плодоношения до 20 лет. Урожайность 20-25 кг с одного саженца или до 50 т. с 1 га. По моим подсчётах, на пустующих землях, при развитии садоводства можно вырастить яблок до 20 тон в год (50*379,6=18980 кг). Думаю, экономическая выгода очевидна!</w:t>
      </w:r>
    </w:p>
    <w:p w14:paraId="15F30170" w14:textId="77777777" w:rsidR="00F46FBE" w:rsidRPr="003C5172" w:rsidRDefault="00F46FBE" w:rsidP="003C5172">
      <w:pPr>
        <w:shd w:val="clear" w:color="auto" w:fill="FCFCFC"/>
        <w:ind w:firstLine="709"/>
        <w:textAlignment w:val="baseline"/>
        <w:rPr>
          <w:rFonts w:eastAsia="Times New Roman" w:cs="Times New Roman"/>
          <w:sz w:val="24"/>
          <w:szCs w:val="24"/>
          <w:lang w:eastAsia="ru-RU"/>
        </w:rPr>
      </w:pPr>
      <w:r w:rsidRPr="003C5172">
        <w:rPr>
          <w:rFonts w:eastAsia="Calibri" w:cs="Times New Roman"/>
          <w:bCs/>
          <w:sz w:val="24"/>
          <w:szCs w:val="24"/>
        </w:rPr>
        <w:lastRenderedPageBreak/>
        <w:t>Анализируя полученную информацию в ходе исследования, можно сделать вывод, что в Лидском районе имеются земли, которые в настоящее время не используются в сельскохозяйственной деятельности, но являются пригодными для посадки яблоневых садов.</w:t>
      </w:r>
      <w:r w:rsidRPr="003C5172">
        <w:rPr>
          <w:rFonts w:eastAsia="Times New Roman" w:cs="Times New Roman"/>
          <w:sz w:val="24"/>
          <w:szCs w:val="24"/>
          <w:lang w:eastAsia="ru-RU"/>
        </w:rPr>
        <w:t xml:space="preserve"> Использование пустующих земель позволит решать проблему обеспечения населения садоводческой продукцией, а также проблему занятости трудового населения, что позволит улучшить экономический потенциал нашего района.</w:t>
      </w:r>
    </w:p>
    <w:p w14:paraId="268AE138" w14:textId="77777777" w:rsidR="00F46FBE" w:rsidRPr="003C5172" w:rsidRDefault="00F46FBE" w:rsidP="003C5172">
      <w:pPr>
        <w:ind w:firstLine="709"/>
        <w:rPr>
          <w:rFonts w:eastAsia="Times New Roman" w:cs="Times New Roman"/>
          <w:sz w:val="24"/>
          <w:szCs w:val="24"/>
          <w:lang w:eastAsia="ru-RU"/>
        </w:rPr>
      </w:pPr>
    </w:p>
    <w:p w14:paraId="42148819" w14:textId="77777777" w:rsidR="00F46FBE" w:rsidRPr="003C5172" w:rsidRDefault="00F46FBE" w:rsidP="005B13C1">
      <w:pPr>
        <w:jc w:val="center"/>
        <w:rPr>
          <w:rFonts w:eastAsia="Calibri" w:cs="Times New Roman"/>
          <w:b/>
          <w:sz w:val="24"/>
          <w:szCs w:val="24"/>
        </w:rPr>
      </w:pPr>
      <w:r w:rsidRPr="003C5172">
        <w:rPr>
          <w:rFonts w:eastAsia="Calibri" w:cs="Times New Roman"/>
          <w:b/>
          <w:sz w:val="24"/>
          <w:szCs w:val="24"/>
        </w:rPr>
        <w:t>ЗАКЛЮЧЕНИЕ</w:t>
      </w:r>
    </w:p>
    <w:p w14:paraId="28B5F742"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t>В ходе проведения исследования я выяснил, что:</w:t>
      </w:r>
    </w:p>
    <w:p w14:paraId="67DB6016" w14:textId="77777777" w:rsidR="00F46FBE" w:rsidRPr="003C5172" w:rsidRDefault="00F46FBE" w:rsidP="003C5172">
      <w:pPr>
        <w:numPr>
          <w:ilvl w:val="0"/>
          <w:numId w:val="14"/>
        </w:numPr>
        <w:tabs>
          <w:tab w:val="left" w:pos="993"/>
        </w:tabs>
        <w:ind w:left="0" w:firstLine="709"/>
        <w:contextualSpacing/>
        <w:rPr>
          <w:rFonts w:eastAsia="Calibri" w:cs="Times New Roman"/>
          <w:sz w:val="24"/>
          <w:szCs w:val="24"/>
        </w:rPr>
      </w:pPr>
      <w:r w:rsidRPr="003C5172">
        <w:rPr>
          <w:rFonts w:eastAsia="Calibri" w:cs="Times New Roman"/>
          <w:sz w:val="24"/>
          <w:szCs w:val="24"/>
        </w:rPr>
        <w:t>в нашей стране создаются условия для обеспечения населения фруктами собственного производства. Однако полностью обеспечить население яблоками, выращенными на территории Республики Беларусь, не представляется возможным. Поэтому существует необходимость ввоза яблок из других стран, в частности, из Польши;</w:t>
      </w:r>
    </w:p>
    <w:p w14:paraId="66022646" w14:textId="77777777" w:rsidR="00F46FBE" w:rsidRPr="003C5172" w:rsidRDefault="00F46FBE" w:rsidP="003C5172">
      <w:pPr>
        <w:numPr>
          <w:ilvl w:val="0"/>
          <w:numId w:val="14"/>
        </w:numPr>
        <w:tabs>
          <w:tab w:val="left" w:pos="993"/>
        </w:tabs>
        <w:ind w:left="0" w:firstLine="709"/>
        <w:contextualSpacing/>
        <w:rPr>
          <w:rFonts w:eastAsia="Calibri" w:cs="Times New Roman"/>
          <w:sz w:val="24"/>
          <w:szCs w:val="24"/>
        </w:rPr>
      </w:pPr>
      <w:r w:rsidRPr="003C5172">
        <w:rPr>
          <w:rFonts w:eastAsia="Calibri" w:cs="Times New Roman"/>
          <w:sz w:val="24"/>
          <w:szCs w:val="24"/>
        </w:rPr>
        <w:t>яблоки являются полезным, а поэтому необходимым продуктом для человека;</w:t>
      </w:r>
    </w:p>
    <w:p w14:paraId="7B83360D" w14:textId="77777777" w:rsidR="00F46FBE" w:rsidRPr="003C5172" w:rsidRDefault="00F46FBE" w:rsidP="003C5172">
      <w:pPr>
        <w:numPr>
          <w:ilvl w:val="0"/>
          <w:numId w:val="14"/>
        </w:numPr>
        <w:tabs>
          <w:tab w:val="left" w:pos="993"/>
        </w:tabs>
        <w:ind w:left="0" w:firstLine="709"/>
        <w:contextualSpacing/>
        <w:rPr>
          <w:rFonts w:eastAsia="Calibri" w:cs="Times New Roman"/>
          <w:sz w:val="24"/>
          <w:szCs w:val="24"/>
        </w:rPr>
      </w:pPr>
      <w:r w:rsidRPr="003C5172">
        <w:rPr>
          <w:rFonts w:eastAsia="Calibri" w:cs="Times New Roman"/>
          <w:sz w:val="24"/>
          <w:szCs w:val="24"/>
        </w:rPr>
        <w:t>существует взаимосвязь между ценой на яблоки и страной происхождения фруктов. Цены на яблоки, выращенные в непосредственной близости к месту реализации, ниже, чем цены на привозные фрукты;</w:t>
      </w:r>
    </w:p>
    <w:p w14:paraId="73BD7CC4" w14:textId="77777777" w:rsidR="00F46FBE" w:rsidRPr="003C5172" w:rsidRDefault="00F46FBE" w:rsidP="003C5172">
      <w:pPr>
        <w:numPr>
          <w:ilvl w:val="0"/>
          <w:numId w:val="14"/>
        </w:numPr>
        <w:tabs>
          <w:tab w:val="left" w:pos="993"/>
        </w:tabs>
        <w:ind w:left="0" w:firstLine="709"/>
        <w:contextualSpacing/>
        <w:rPr>
          <w:rFonts w:eastAsia="Calibri" w:cs="Times New Roman"/>
          <w:sz w:val="24"/>
          <w:szCs w:val="24"/>
        </w:rPr>
      </w:pPr>
      <w:r w:rsidRPr="003C5172">
        <w:rPr>
          <w:rFonts w:eastAsia="Calibri" w:cs="Times New Roman"/>
          <w:sz w:val="24"/>
          <w:szCs w:val="24"/>
        </w:rPr>
        <w:t>агроклиматические условия в нашем районе благоприятны для выращивания яблок;</w:t>
      </w:r>
    </w:p>
    <w:p w14:paraId="476868B5" w14:textId="77777777" w:rsidR="00F46FBE" w:rsidRPr="003C5172" w:rsidRDefault="00F46FBE" w:rsidP="003C5172">
      <w:pPr>
        <w:numPr>
          <w:ilvl w:val="0"/>
          <w:numId w:val="14"/>
        </w:numPr>
        <w:tabs>
          <w:tab w:val="left" w:pos="993"/>
        </w:tabs>
        <w:ind w:left="0" w:firstLine="709"/>
        <w:contextualSpacing/>
        <w:rPr>
          <w:rFonts w:eastAsia="Calibri" w:cs="Times New Roman"/>
          <w:sz w:val="24"/>
          <w:szCs w:val="24"/>
        </w:rPr>
      </w:pPr>
      <w:r w:rsidRPr="003C5172">
        <w:rPr>
          <w:rFonts w:eastAsia="Calibri" w:cs="Times New Roman"/>
          <w:sz w:val="24"/>
          <w:szCs w:val="24"/>
        </w:rPr>
        <w:t>в Лидском районе имеются пустующие земли, которые можно использовать для посадки фруктовых деревьев;</w:t>
      </w:r>
    </w:p>
    <w:p w14:paraId="0B85CB30" w14:textId="77777777" w:rsidR="00F46FBE" w:rsidRPr="003C5172" w:rsidRDefault="00F46FBE" w:rsidP="003C5172">
      <w:pPr>
        <w:numPr>
          <w:ilvl w:val="0"/>
          <w:numId w:val="14"/>
        </w:numPr>
        <w:tabs>
          <w:tab w:val="left" w:pos="993"/>
        </w:tabs>
        <w:ind w:left="0" w:firstLine="709"/>
        <w:contextualSpacing/>
        <w:rPr>
          <w:rFonts w:eastAsia="Calibri" w:cs="Times New Roman"/>
          <w:sz w:val="24"/>
          <w:szCs w:val="24"/>
        </w:rPr>
      </w:pPr>
      <w:r w:rsidRPr="003C5172">
        <w:rPr>
          <w:rFonts w:eastAsia="Calibri" w:cs="Times New Roman"/>
          <w:sz w:val="24"/>
          <w:szCs w:val="24"/>
        </w:rPr>
        <w:t>использование пустующих земель для выращивания и реализации яблок является экономически выгодным для региона.</w:t>
      </w:r>
    </w:p>
    <w:p w14:paraId="26D0A557" w14:textId="77777777" w:rsidR="00F46FBE" w:rsidRPr="003C5172" w:rsidRDefault="00F46FBE" w:rsidP="003C5172">
      <w:pPr>
        <w:ind w:firstLine="709"/>
        <w:rPr>
          <w:rFonts w:eastAsia="Calibri" w:cs="Times New Roman"/>
          <w:sz w:val="24"/>
          <w:szCs w:val="24"/>
        </w:rPr>
      </w:pPr>
      <w:r w:rsidRPr="003C5172">
        <w:rPr>
          <w:rFonts w:eastAsia="Calibri" w:cs="Times New Roman"/>
          <w:sz w:val="24"/>
          <w:szCs w:val="24"/>
        </w:rPr>
        <w:t>В результате проведенной работы цели и задачи были достигнуты.</w:t>
      </w:r>
    </w:p>
    <w:p w14:paraId="2D63B739" w14:textId="77777777" w:rsidR="00F46FBE" w:rsidRPr="003C5172" w:rsidRDefault="00F46FBE" w:rsidP="003C5172">
      <w:pPr>
        <w:ind w:firstLine="709"/>
        <w:rPr>
          <w:rFonts w:eastAsia="Times New Roman" w:cs="Times New Roman"/>
          <w:sz w:val="24"/>
          <w:szCs w:val="24"/>
          <w:shd w:val="clear" w:color="auto" w:fill="FFFFFF"/>
          <w:lang w:eastAsia="ru-RU"/>
        </w:rPr>
      </w:pPr>
      <w:bookmarkStart w:id="20" w:name="_Hlk69939466"/>
      <w:r w:rsidRPr="003C5172">
        <w:rPr>
          <w:rFonts w:eastAsia="Times New Roman" w:cs="Times New Roman"/>
          <w:sz w:val="24"/>
          <w:szCs w:val="24"/>
          <w:shd w:val="clear" w:color="auto" w:fill="FFFFFF"/>
          <w:lang w:eastAsia="ru-RU"/>
        </w:rPr>
        <w:t>Практическая значимость исследования заключается в том, что основные положения, и научные выводы могут быть использованы районными органами управления, конкретными сельскохозяйственными предприятиями для повышения экономической эффективности района. Результаты исследований могут быть использованы в учебном процессе на уроках географии Белоруссии, а также факультативных занятиях по краеведению; при подготовке специалистов в высших и средних специальных учебных заведениях</w:t>
      </w:r>
      <w:bookmarkEnd w:id="19"/>
      <w:r w:rsidRPr="003C5172">
        <w:rPr>
          <w:rFonts w:eastAsia="Times New Roman" w:cs="Times New Roman"/>
          <w:sz w:val="24"/>
          <w:szCs w:val="24"/>
          <w:shd w:val="clear" w:color="auto" w:fill="FFFFFF"/>
          <w:lang w:eastAsia="ru-RU"/>
        </w:rPr>
        <w:t>.</w:t>
      </w:r>
    </w:p>
    <w:p w14:paraId="6578DD85" w14:textId="77777777" w:rsidR="00F46FBE" w:rsidRPr="003C5172" w:rsidRDefault="00F46FBE" w:rsidP="003C5172">
      <w:pPr>
        <w:ind w:firstLine="709"/>
        <w:rPr>
          <w:rFonts w:eastAsia="Times New Roman" w:cs="Times New Roman"/>
          <w:sz w:val="24"/>
          <w:szCs w:val="24"/>
          <w:shd w:val="clear" w:color="auto" w:fill="FFFFFF"/>
          <w:lang w:eastAsia="ru-RU"/>
        </w:rPr>
      </w:pPr>
    </w:p>
    <w:bookmarkEnd w:id="20"/>
    <w:p w14:paraId="22CD42C0" w14:textId="42F03344" w:rsidR="00F46FBE" w:rsidRDefault="00F46FBE" w:rsidP="005B13C1">
      <w:pPr>
        <w:jc w:val="center"/>
        <w:rPr>
          <w:rFonts w:eastAsia="Calibri" w:cs="Times New Roman"/>
          <w:b/>
          <w:sz w:val="24"/>
          <w:szCs w:val="24"/>
        </w:rPr>
      </w:pPr>
      <w:r w:rsidRPr="003C5172">
        <w:rPr>
          <w:rFonts w:eastAsia="Calibri" w:cs="Times New Roman"/>
          <w:b/>
          <w:sz w:val="24"/>
          <w:szCs w:val="24"/>
        </w:rPr>
        <w:t>СПИСОК ИСПОЛЬЗУЕМЫХ ИСТОЧНИКОВ</w:t>
      </w:r>
    </w:p>
    <w:p w14:paraId="13EB9571" w14:textId="77777777" w:rsidR="005B13C1" w:rsidRPr="005B13C1" w:rsidRDefault="005B13C1" w:rsidP="005B13C1">
      <w:pPr>
        <w:jc w:val="center"/>
        <w:rPr>
          <w:rFonts w:eastAsia="Calibri" w:cs="Times New Roman"/>
          <w:bCs/>
          <w:sz w:val="24"/>
          <w:szCs w:val="24"/>
        </w:rPr>
      </w:pPr>
    </w:p>
    <w:p w14:paraId="378683DC" w14:textId="77777777" w:rsidR="00F46FBE" w:rsidRPr="005B13C1" w:rsidRDefault="00F46FBE" w:rsidP="005B13C1">
      <w:pPr>
        <w:numPr>
          <w:ilvl w:val="0"/>
          <w:numId w:val="12"/>
        </w:numPr>
        <w:shd w:val="clear" w:color="auto" w:fill="FFFFFF"/>
        <w:ind w:left="0" w:firstLine="0"/>
        <w:rPr>
          <w:rFonts w:eastAsia="Times New Roman" w:cs="Times New Roman"/>
          <w:sz w:val="24"/>
          <w:szCs w:val="24"/>
          <w:lang w:eastAsia="ru-RU"/>
        </w:rPr>
      </w:pPr>
      <w:r w:rsidRPr="005B13C1">
        <w:rPr>
          <w:rFonts w:eastAsia="Calibri" w:cs="Times New Roman"/>
          <w:sz w:val="24"/>
          <w:szCs w:val="24"/>
        </w:rPr>
        <w:t xml:space="preserve">Малишевская, Н. А. Агроклиматический справочник / Н. А. Малишевская // Минск, «Урожай», 1970. </w:t>
      </w:r>
      <w:bookmarkStart w:id="21" w:name="_Hlk69938357"/>
      <w:r w:rsidRPr="005B13C1">
        <w:rPr>
          <w:rFonts w:eastAsia="Calibri" w:cs="Times New Roman"/>
          <w:sz w:val="24"/>
          <w:szCs w:val="24"/>
        </w:rPr>
        <w:t xml:space="preserve">– </w:t>
      </w:r>
      <w:bookmarkEnd w:id="21"/>
      <w:r w:rsidRPr="005B13C1">
        <w:rPr>
          <w:rFonts w:eastAsia="Calibri" w:cs="Times New Roman"/>
          <w:sz w:val="24"/>
          <w:szCs w:val="24"/>
        </w:rPr>
        <w:t>248 с.</w:t>
      </w:r>
    </w:p>
    <w:p w14:paraId="3E7D6D08" w14:textId="77777777" w:rsidR="00F46FBE" w:rsidRPr="005B13C1" w:rsidRDefault="00F46FBE" w:rsidP="005B13C1">
      <w:pPr>
        <w:numPr>
          <w:ilvl w:val="0"/>
          <w:numId w:val="12"/>
        </w:numPr>
        <w:shd w:val="clear" w:color="auto" w:fill="FFFFFF"/>
        <w:ind w:left="0" w:firstLine="0"/>
        <w:rPr>
          <w:rFonts w:eastAsia="Times New Roman" w:cs="Times New Roman"/>
          <w:sz w:val="24"/>
          <w:szCs w:val="24"/>
          <w:lang w:eastAsia="ru-RU"/>
        </w:rPr>
      </w:pPr>
      <w:r w:rsidRPr="005B13C1">
        <w:rPr>
          <w:rFonts w:eastAsia="Calibri" w:cs="Times New Roman"/>
          <w:sz w:val="24"/>
          <w:szCs w:val="24"/>
        </w:rPr>
        <w:t>Мартынов, С. М. Овощи</w:t>
      </w:r>
      <w:r w:rsidRPr="005B13C1">
        <w:rPr>
          <w:rFonts w:eastAsia="Times New Roman" w:cs="Times New Roman"/>
          <w:sz w:val="24"/>
          <w:szCs w:val="24"/>
          <w:lang w:eastAsia="ru-RU"/>
        </w:rPr>
        <w:t xml:space="preserve"> + фрукты + ягоды = здоровье / С. М. Мартынов // Москва, «Просвещение», 1993. </w:t>
      </w:r>
      <w:r w:rsidRPr="005B13C1">
        <w:rPr>
          <w:rFonts w:eastAsia="Calibri" w:cs="Times New Roman"/>
          <w:sz w:val="24"/>
          <w:szCs w:val="24"/>
        </w:rPr>
        <w:t>–  108 с.</w:t>
      </w:r>
    </w:p>
    <w:p w14:paraId="6CCCAB23" w14:textId="77777777" w:rsidR="00F46FBE" w:rsidRPr="005B13C1" w:rsidRDefault="00F46FBE" w:rsidP="005B13C1">
      <w:pPr>
        <w:numPr>
          <w:ilvl w:val="0"/>
          <w:numId w:val="12"/>
        </w:numPr>
        <w:ind w:left="0" w:firstLine="0"/>
        <w:contextualSpacing/>
        <w:rPr>
          <w:rFonts w:eastAsia="Calibri" w:cs="Times New Roman"/>
          <w:sz w:val="24"/>
          <w:szCs w:val="24"/>
        </w:rPr>
      </w:pPr>
      <w:r w:rsidRPr="005B13C1">
        <w:rPr>
          <w:rFonts w:eastAsia="Calibri" w:cs="Times New Roman"/>
          <w:sz w:val="24"/>
          <w:szCs w:val="24"/>
        </w:rPr>
        <w:t>Мельник, В. И</w:t>
      </w:r>
      <w:r w:rsidRPr="005B13C1">
        <w:rPr>
          <w:rFonts w:eastAsia="Calibri" w:cs="Times New Roman"/>
          <w:i/>
          <w:iCs/>
          <w:sz w:val="24"/>
          <w:szCs w:val="24"/>
        </w:rPr>
        <w:t>.</w:t>
      </w:r>
      <w:r w:rsidRPr="005B13C1">
        <w:rPr>
          <w:rFonts w:eastAsia="Calibri" w:cs="Times New Roman"/>
          <w:sz w:val="24"/>
          <w:szCs w:val="24"/>
        </w:rPr>
        <w:t xml:space="preserve"> Влияние изменения климата на агроклиматические ресурсы и продуктивность основных сельскохозяйственных культур Беларуси / В. И. Мельник // Минск, Бел НИЦ «Экология», 2011, 77-84 с. </w:t>
      </w:r>
    </w:p>
    <w:p w14:paraId="02CE58C0" w14:textId="77777777" w:rsidR="00F46FBE" w:rsidRPr="005B13C1" w:rsidRDefault="00327EC6" w:rsidP="005B13C1">
      <w:pPr>
        <w:numPr>
          <w:ilvl w:val="0"/>
          <w:numId w:val="12"/>
        </w:numPr>
        <w:ind w:left="0" w:firstLine="0"/>
        <w:contextualSpacing/>
        <w:rPr>
          <w:rFonts w:eastAsia="Calibri" w:cs="Times New Roman"/>
          <w:sz w:val="24"/>
          <w:szCs w:val="24"/>
        </w:rPr>
      </w:pPr>
      <w:hyperlink r:id="rId181" w:history="1">
        <w:r w:rsidR="00F46FBE" w:rsidRPr="005B13C1">
          <w:rPr>
            <w:rFonts w:eastAsia="Calibri" w:cs="Times New Roman"/>
            <w:sz w:val="24"/>
            <w:szCs w:val="24"/>
          </w:rPr>
          <w:t>https://ru.wikipedia.org/wiki/Лидский_район</w:t>
        </w:r>
      </w:hyperlink>
    </w:p>
    <w:p w14:paraId="412F7B1E" w14:textId="77777777" w:rsidR="00F46FBE" w:rsidRPr="005B13C1" w:rsidRDefault="00327EC6" w:rsidP="005B13C1">
      <w:pPr>
        <w:numPr>
          <w:ilvl w:val="0"/>
          <w:numId w:val="12"/>
        </w:numPr>
        <w:ind w:left="0" w:firstLine="0"/>
        <w:contextualSpacing/>
        <w:rPr>
          <w:rFonts w:eastAsia="Calibri" w:cs="Times New Roman"/>
          <w:sz w:val="24"/>
          <w:szCs w:val="24"/>
        </w:rPr>
      </w:pPr>
      <w:hyperlink r:id="rId182" w:history="1">
        <w:r w:rsidR="00F46FBE" w:rsidRPr="005B13C1">
          <w:rPr>
            <w:rFonts w:eastAsia="Calibri" w:cs="Times New Roman"/>
            <w:sz w:val="24"/>
            <w:szCs w:val="24"/>
          </w:rPr>
          <w:t>http://lida.by/ru/xarakteristika-rayona-ru/</w:t>
        </w:r>
      </w:hyperlink>
    </w:p>
    <w:p w14:paraId="5592FEAC" w14:textId="77777777" w:rsidR="00F46FBE" w:rsidRPr="005B13C1" w:rsidRDefault="00327EC6" w:rsidP="005B13C1">
      <w:pPr>
        <w:numPr>
          <w:ilvl w:val="0"/>
          <w:numId w:val="12"/>
        </w:numPr>
        <w:ind w:left="0" w:firstLine="0"/>
        <w:contextualSpacing/>
        <w:rPr>
          <w:rFonts w:eastAsia="Calibri" w:cs="Times New Roman"/>
          <w:sz w:val="24"/>
          <w:szCs w:val="24"/>
        </w:rPr>
      </w:pPr>
      <w:hyperlink r:id="rId183" w:history="1">
        <w:r w:rsidR="00F46FBE" w:rsidRPr="005B13C1">
          <w:rPr>
            <w:rFonts w:eastAsia="Calibri" w:cs="Times New Roman"/>
            <w:sz w:val="24"/>
            <w:szCs w:val="24"/>
          </w:rPr>
          <w:t>http://lidanews.by/news/vlast/18297news.html</w:t>
        </w:r>
      </w:hyperlink>
    </w:p>
    <w:p w14:paraId="0340F5FD" w14:textId="77777777" w:rsidR="00F46FBE" w:rsidRPr="005B13C1" w:rsidRDefault="00327EC6" w:rsidP="005B13C1">
      <w:pPr>
        <w:numPr>
          <w:ilvl w:val="0"/>
          <w:numId w:val="12"/>
        </w:numPr>
        <w:ind w:left="0" w:firstLine="0"/>
        <w:contextualSpacing/>
        <w:rPr>
          <w:rFonts w:eastAsia="Calibri" w:cs="Times New Roman"/>
          <w:sz w:val="24"/>
          <w:szCs w:val="24"/>
        </w:rPr>
      </w:pPr>
      <w:hyperlink r:id="rId184" w:history="1">
        <w:r w:rsidR="00F46FBE" w:rsidRPr="005B13C1">
          <w:rPr>
            <w:rFonts w:eastAsia="Calibri" w:cs="Times New Roman"/>
            <w:sz w:val="24"/>
            <w:szCs w:val="24"/>
          </w:rPr>
          <w:t>https://cyberleninka.ru/article/n/osnovnye-tendentsii-razvitiya-sadovodstva-v-belarusi</w:t>
        </w:r>
      </w:hyperlink>
    </w:p>
    <w:p w14:paraId="6E2994CB" w14:textId="77777777" w:rsidR="00F46FBE" w:rsidRPr="005B13C1" w:rsidRDefault="00327EC6" w:rsidP="005B13C1">
      <w:pPr>
        <w:numPr>
          <w:ilvl w:val="0"/>
          <w:numId w:val="12"/>
        </w:numPr>
        <w:ind w:left="0" w:firstLine="0"/>
        <w:contextualSpacing/>
        <w:rPr>
          <w:rFonts w:eastAsia="Calibri" w:cs="Times New Roman"/>
          <w:sz w:val="24"/>
          <w:szCs w:val="24"/>
        </w:rPr>
      </w:pPr>
      <w:hyperlink r:id="rId185" w:history="1">
        <w:r w:rsidR="00F46FBE" w:rsidRPr="005B13C1">
          <w:rPr>
            <w:rFonts w:eastAsia="Calibri" w:cs="Times New Roman"/>
            <w:sz w:val="24"/>
            <w:szCs w:val="24"/>
          </w:rPr>
          <w:t>http://lida.by/ru/xarakteristika-rayona-ru/</w:t>
        </w:r>
      </w:hyperlink>
      <w:r w:rsidR="00F46FBE" w:rsidRPr="005B13C1">
        <w:rPr>
          <w:rFonts w:eastAsia="Calibri" w:cs="Times New Roman"/>
          <w:sz w:val="24"/>
          <w:szCs w:val="24"/>
        </w:rPr>
        <w:t xml:space="preserve"> (Характеристика Лидского района)</w:t>
      </w:r>
    </w:p>
    <w:p w14:paraId="4C3E1E31" w14:textId="77777777" w:rsidR="00F46FBE" w:rsidRPr="005B13C1" w:rsidRDefault="00327EC6" w:rsidP="005B13C1">
      <w:pPr>
        <w:numPr>
          <w:ilvl w:val="0"/>
          <w:numId w:val="12"/>
        </w:numPr>
        <w:ind w:left="0" w:firstLine="0"/>
        <w:contextualSpacing/>
        <w:rPr>
          <w:rFonts w:eastAsia="Calibri" w:cs="Times New Roman"/>
          <w:sz w:val="24"/>
          <w:szCs w:val="24"/>
        </w:rPr>
      </w:pPr>
      <w:hyperlink r:id="rId186" w:history="1">
        <w:r w:rsidR="00F46FBE" w:rsidRPr="005B13C1">
          <w:rPr>
            <w:rFonts w:eastAsia="Calibri" w:cs="Times New Roman"/>
            <w:sz w:val="24"/>
            <w:szCs w:val="24"/>
          </w:rPr>
          <w:t>http://lida.by/ru/selscohoziystvennaya-otrasl-ru/</w:t>
        </w:r>
      </w:hyperlink>
      <w:r w:rsidR="00F46FBE" w:rsidRPr="005B13C1">
        <w:rPr>
          <w:rFonts w:eastAsia="Calibri" w:cs="Times New Roman"/>
          <w:sz w:val="24"/>
          <w:szCs w:val="24"/>
        </w:rPr>
        <w:t xml:space="preserve"> (Сельскохозяйственная отрасль Лидского района)</w:t>
      </w:r>
    </w:p>
    <w:p w14:paraId="061924AE" w14:textId="77777777" w:rsidR="00F46FBE" w:rsidRPr="005B13C1" w:rsidRDefault="00327EC6" w:rsidP="005B13C1">
      <w:pPr>
        <w:numPr>
          <w:ilvl w:val="0"/>
          <w:numId w:val="12"/>
        </w:numPr>
        <w:ind w:left="0" w:firstLine="0"/>
        <w:contextualSpacing/>
        <w:rPr>
          <w:rFonts w:eastAsia="Calibri" w:cs="Times New Roman"/>
          <w:sz w:val="24"/>
          <w:szCs w:val="24"/>
        </w:rPr>
      </w:pPr>
      <w:hyperlink r:id="rId187" w:history="1">
        <w:r w:rsidR="00F46FBE" w:rsidRPr="005B13C1">
          <w:rPr>
            <w:rFonts w:eastAsia="Calibri" w:cs="Times New Roman"/>
            <w:sz w:val="24"/>
            <w:szCs w:val="24"/>
          </w:rPr>
          <w:t>http://fermer1.by/каталог-кфх/гродненская-область/лидский-район</w:t>
        </w:r>
      </w:hyperlink>
      <w:r w:rsidR="00F46FBE" w:rsidRPr="005B13C1">
        <w:rPr>
          <w:rFonts w:eastAsia="Calibri" w:cs="Times New Roman"/>
          <w:sz w:val="24"/>
          <w:szCs w:val="24"/>
        </w:rPr>
        <w:t xml:space="preserve"> (Фермерские хозяйства)</w:t>
      </w:r>
    </w:p>
    <w:p w14:paraId="0DA0E9C0" w14:textId="77777777" w:rsidR="00F46FBE" w:rsidRPr="003C5172" w:rsidRDefault="00F46FBE" w:rsidP="003C5172">
      <w:pPr>
        <w:ind w:firstLine="709"/>
        <w:rPr>
          <w:rFonts w:eastAsia="Calibri" w:cs="Times New Roman"/>
          <w:sz w:val="24"/>
          <w:szCs w:val="24"/>
        </w:rPr>
      </w:pPr>
    </w:p>
    <w:p w14:paraId="792D5515" w14:textId="4591F589" w:rsidR="00F46FBE" w:rsidRPr="005B13C1" w:rsidRDefault="005B13C1" w:rsidP="005B13C1">
      <w:pPr>
        <w:jc w:val="right"/>
        <w:rPr>
          <w:rFonts w:eastAsia="Calibri" w:cs="Times New Roman"/>
          <w:b/>
          <w:bCs/>
          <w:sz w:val="24"/>
          <w:szCs w:val="24"/>
        </w:rPr>
      </w:pPr>
      <w:bookmarkStart w:id="22" w:name="_Hlk61430687"/>
      <w:r w:rsidRPr="005B13C1">
        <w:rPr>
          <w:rFonts w:eastAsia="Calibri" w:cs="Times New Roman"/>
          <w:b/>
          <w:bCs/>
          <w:sz w:val="24"/>
          <w:szCs w:val="24"/>
        </w:rPr>
        <w:t>ПРИЛОЖЕНИЕ 1</w:t>
      </w:r>
    </w:p>
    <w:p w14:paraId="6DCE7844" w14:textId="77777777" w:rsidR="00D24CC3" w:rsidRPr="00D24CC3" w:rsidRDefault="00D24CC3" w:rsidP="005B13C1">
      <w:pPr>
        <w:jc w:val="center"/>
        <w:rPr>
          <w:rFonts w:eastAsia="Calibri" w:cs="Times New Roman"/>
          <w:sz w:val="16"/>
          <w:szCs w:val="16"/>
        </w:rPr>
      </w:pPr>
    </w:p>
    <w:p w14:paraId="5B25F9F1" w14:textId="65183C4E" w:rsidR="00F46FBE" w:rsidRPr="003C5172" w:rsidRDefault="00F46FBE" w:rsidP="005B13C1">
      <w:pPr>
        <w:jc w:val="center"/>
        <w:rPr>
          <w:rFonts w:eastAsia="Calibri" w:cs="Times New Roman"/>
          <w:sz w:val="24"/>
          <w:szCs w:val="24"/>
        </w:rPr>
      </w:pPr>
      <w:r w:rsidRPr="003C5172">
        <w:rPr>
          <w:rFonts w:eastAsia="Calibri" w:cs="Times New Roman"/>
          <w:sz w:val="24"/>
          <w:szCs w:val="24"/>
        </w:rPr>
        <w:t>РЕЗУЛЬТАТЫ ОПРОСА</w:t>
      </w:r>
    </w:p>
    <w:p w14:paraId="5AF2815E" w14:textId="4BCACB06" w:rsidR="00F46FBE" w:rsidRDefault="00F46FBE" w:rsidP="005B13C1">
      <w:pPr>
        <w:rPr>
          <w:rFonts w:eastAsia="Calibri" w:cs="Times New Roman"/>
          <w:sz w:val="24"/>
          <w:szCs w:val="24"/>
        </w:rPr>
      </w:pPr>
      <w:r w:rsidRPr="003C5172">
        <w:rPr>
          <w:rFonts w:eastAsia="Calibri" w:cs="Times New Roman"/>
          <w:sz w:val="24"/>
          <w:szCs w:val="24"/>
        </w:rPr>
        <w:lastRenderedPageBreak/>
        <w:t>1. Выберите один из перечисленных фруктов наиболее предпочитаемый вами: апельсин, банан, яблоко.</w:t>
      </w:r>
    </w:p>
    <w:p w14:paraId="3DDB8324" w14:textId="02CDB8CA" w:rsidR="005B13C1" w:rsidRPr="003C5172" w:rsidRDefault="005B13C1" w:rsidP="005B13C1">
      <w:pPr>
        <w:jc w:val="center"/>
        <w:rPr>
          <w:rFonts w:eastAsia="Calibri" w:cs="Times New Roman"/>
          <w:sz w:val="24"/>
          <w:szCs w:val="24"/>
        </w:rPr>
      </w:pPr>
      <w:r>
        <w:rPr>
          <w:rFonts w:eastAsia="Calibri" w:cs="Times New Roman"/>
          <w:noProof/>
          <w:sz w:val="24"/>
          <w:szCs w:val="24"/>
        </w:rPr>
        <w:drawing>
          <wp:inline distT="0" distB="0" distL="0" distR="0" wp14:anchorId="2936D9DA" wp14:editId="4BD2C4AA">
            <wp:extent cx="1621766" cy="1530752"/>
            <wp:effectExtent l="0" t="0" r="0" b="0"/>
            <wp:docPr id="7231" name="Рисунок 7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1" name="Безымянный.jpg1.jpg"/>
                    <pic:cNvPicPr/>
                  </pic:nvPicPr>
                  <pic:blipFill rotWithShape="1">
                    <a:blip r:embed="rId188">
                      <a:extLst>
                        <a:ext uri="{28A0092B-C50C-407E-A947-70E740481C1C}">
                          <a14:useLocalDpi xmlns:a14="http://schemas.microsoft.com/office/drawing/2010/main" val="0"/>
                        </a:ext>
                      </a:extLst>
                    </a:blip>
                    <a:srcRect l="10193" t="1591" r="16768" b="7979"/>
                    <a:stretch/>
                  </pic:blipFill>
                  <pic:spPr bwMode="auto">
                    <a:xfrm>
                      <a:off x="0" y="0"/>
                      <a:ext cx="1626451" cy="1535174"/>
                    </a:xfrm>
                    <a:prstGeom prst="rect">
                      <a:avLst/>
                    </a:prstGeom>
                    <a:ln>
                      <a:noFill/>
                    </a:ln>
                    <a:extLst>
                      <a:ext uri="{53640926-AAD7-44D8-BBD7-CCE9431645EC}">
                        <a14:shadowObscured xmlns:a14="http://schemas.microsoft.com/office/drawing/2010/main"/>
                      </a:ext>
                    </a:extLst>
                  </pic:spPr>
                </pic:pic>
              </a:graphicData>
            </a:graphic>
          </wp:inline>
        </w:drawing>
      </w:r>
    </w:p>
    <w:p w14:paraId="27D14CC7" w14:textId="515AAB50" w:rsidR="00F46FBE" w:rsidRPr="003C5172" w:rsidRDefault="00F46FBE" w:rsidP="005B13C1">
      <w:pPr>
        <w:rPr>
          <w:rFonts w:eastAsia="Calibri" w:cs="Times New Roman"/>
          <w:sz w:val="24"/>
          <w:szCs w:val="24"/>
        </w:rPr>
      </w:pPr>
      <w:r w:rsidRPr="003C5172">
        <w:rPr>
          <w:rFonts w:eastAsia="Calibri" w:cs="Times New Roman"/>
          <w:sz w:val="24"/>
          <w:szCs w:val="24"/>
        </w:rPr>
        <w:t>Вывод: яблоко является самым предпочитаемым фруктом.</w:t>
      </w:r>
    </w:p>
    <w:p w14:paraId="4D1BD7E6" w14:textId="77777777" w:rsidR="005B13C1" w:rsidRDefault="005B13C1" w:rsidP="005B13C1">
      <w:pPr>
        <w:rPr>
          <w:rFonts w:eastAsia="Calibri" w:cs="Times New Roman"/>
          <w:sz w:val="24"/>
          <w:szCs w:val="24"/>
        </w:rPr>
      </w:pPr>
    </w:p>
    <w:p w14:paraId="237B3254" w14:textId="0989F8CC" w:rsidR="00F46FBE" w:rsidRDefault="00F46FBE" w:rsidP="005B13C1">
      <w:pPr>
        <w:rPr>
          <w:rFonts w:eastAsia="Calibri" w:cs="Times New Roman"/>
          <w:sz w:val="24"/>
          <w:szCs w:val="24"/>
        </w:rPr>
      </w:pPr>
      <w:r w:rsidRPr="003C5172">
        <w:rPr>
          <w:rFonts w:eastAsia="Calibri" w:cs="Times New Roman"/>
          <w:sz w:val="24"/>
          <w:szCs w:val="24"/>
        </w:rPr>
        <w:t>2. Выберите один из предложенных вариантов ответ о частоте употребления фруктов: каждый день, через день, 1 раз в неделю, несколько раз в месяц.</w:t>
      </w:r>
    </w:p>
    <w:p w14:paraId="5B6C8493" w14:textId="6D26D397" w:rsidR="005B13C1" w:rsidRDefault="005B13C1" w:rsidP="005B13C1">
      <w:pPr>
        <w:rPr>
          <w:rFonts w:eastAsia="Calibri" w:cs="Times New Roman"/>
          <w:sz w:val="24"/>
          <w:szCs w:val="24"/>
        </w:rPr>
      </w:pPr>
    </w:p>
    <w:p w14:paraId="0590400B" w14:textId="3012F15A" w:rsidR="005B13C1" w:rsidRPr="003C5172" w:rsidRDefault="005B13C1" w:rsidP="005B13C1">
      <w:pPr>
        <w:jc w:val="center"/>
        <w:rPr>
          <w:rFonts w:eastAsia="Calibri" w:cs="Times New Roman"/>
          <w:sz w:val="24"/>
          <w:szCs w:val="24"/>
        </w:rPr>
      </w:pPr>
      <w:r>
        <w:rPr>
          <w:rFonts w:eastAsia="Calibri" w:cs="Times New Roman"/>
          <w:noProof/>
          <w:sz w:val="24"/>
          <w:szCs w:val="24"/>
        </w:rPr>
        <w:drawing>
          <wp:inline distT="0" distB="0" distL="0" distR="0" wp14:anchorId="61C1D632" wp14:editId="11F96597">
            <wp:extent cx="1483744" cy="1585915"/>
            <wp:effectExtent l="0" t="0" r="2540" b="0"/>
            <wp:docPr id="8192" name="Рисунок 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2" name="Безымянный.jpg2.jpg"/>
                    <pic:cNvPicPr/>
                  </pic:nvPicPr>
                  <pic:blipFill rotWithShape="1">
                    <a:blip r:embed="rId189">
                      <a:extLst>
                        <a:ext uri="{28A0092B-C50C-407E-A947-70E740481C1C}">
                          <a14:useLocalDpi xmlns:a14="http://schemas.microsoft.com/office/drawing/2010/main" val="0"/>
                        </a:ext>
                      </a:extLst>
                    </a:blip>
                    <a:srcRect l="13682" t="2952" r="12930" b="9041"/>
                    <a:stretch/>
                  </pic:blipFill>
                  <pic:spPr bwMode="auto">
                    <a:xfrm>
                      <a:off x="0" y="0"/>
                      <a:ext cx="1488127" cy="1590600"/>
                    </a:xfrm>
                    <a:prstGeom prst="rect">
                      <a:avLst/>
                    </a:prstGeom>
                    <a:ln>
                      <a:noFill/>
                    </a:ln>
                    <a:extLst>
                      <a:ext uri="{53640926-AAD7-44D8-BBD7-CCE9431645EC}">
                        <a14:shadowObscured xmlns:a14="http://schemas.microsoft.com/office/drawing/2010/main"/>
                      </a:ext>
                    </a:extLst>
                  </pic:spPr>
                </pic:pic>
              </a:graphicData>
            </a:graphic>
          </wp:inline>
        </w:drawing>
      </w:r>
    </w:p>
    <w:p w14:paraId="484697A8" w14:textId="6394F12F" w:rsidR="00F46FBE" w:rsidRPr="003C5172" w:rsidRDefault="00F46FBE" w:rsidP="005B13C1">
      <w:pPr>
        <w:rPr>
          <w:rFonts w:eastAsia="Calibri" w:cs="Times New Roman"/>
          <w:sz w:val="24"/>
          <w:szCs w:val="24"/>
        </w:rPr>
      </w:pPr>
    </w:p>
    <w:p w14:paraId="5734EB63" w14:textId="4036644D" w:rsidR="00F46FBE" w:rsidRPr="003C5172" w:rsidRDefault="00F46FBE" w:rsidP="005B13C1">
      <w:pPr>
        <w:rPr>
          <w:rFonts w:eastAsia="Calibri" w:cs="Times New Roman"/>
          <w:sz w:val="24"/>
          <w:szCs w:val="24"/>
        </w:rPr>
      </w:pPr>
      <w:r w:rsidRPr="003C5172">
        <w:rPr>
          <w:rFonts w:eastAsia="Calibri" w:cs="Times New Roman"/>
          <w:sz w:val="24"/>
          <w:szCs w:val="24"/>
        </w:rPr>
        <w:t>Вывод: фрукты занимают особое место в рационе человека.</w:t>
      </w:r>
    </w:p>
    <w:p w14:paraId="6E6B1013" w14:textId="77777777" w:rsidR="00F46FBE" w:rsidRPr="003C5172" w:rsidRDefault="00F46FBE" w:rsidP="005B13C1">
      <w:pPr>
        <w:rPr>
          <w:rFonts w:eastAsia="Calibri" w:cs="Times New Roman"/>
          <w:sz w:val="24"/>
          <w:szCs w:val="24"/>
        </w:rPr>
      </w:pPr>
    </w:p>
    <w:p w14:paraId="1C54A6B6" w14:textId="48E3C563" w:rsidR="00F46FBE" w:rsidRPr="00D24CC3" w:rsidRDefault="00D24CC3" w:rsidP="00D24CC3">
      <w:pPr>
        <w:jc w:val="right"/>
        <w:rPr>
          <w:rFonts w:eastAsia="Calibri" w:cs="Times New Roman"/>
          <w:b/>
          <w:bCs/>
          <w:sz w:val="24"/>
          <w:szCs w:val="24"/>
        </w:rPr>
      </w:pPr>
      <w:r w:rsidRPr="00D24CC3">
        <w:rPr>
          <w:rFonts w:eastAsia="Calibri" w:cs="Times New Roman"/>
          <w:b/>
          <w:bCs/>
          <w:sz w:val="24"/>
          <w:szCs w:val="24"/>
        </w:rPr>
        <w:t>ПРИЛОЖЕНИЕ 2</w:t>
      </w:r>
    </w:p>
    <w:p w14:paraId="0E2EA389" w14:textId="77777777" w:rsidR="00D24CC3" w:rsidRPr="00D24CC3" w:rsidRDefault="00D24CC3" w:rsidP="00D24CC3">
      <w:pPr>
        <w:jc w:val="center"/>
        <w:rPr>
          <w:rFonts w:eastAsia="Calibri" w:cs="Times New Roman"/>
          <w:sz w:val="16"/>
          <w:szCs w:val="16"/>
        </w:rPr>
      </w:pPr>
    </w:p>
    <w:p w14:paraId="768C46B1" w14:textId="24E8B32E" w:rsidR="00F46FBE" w:rsidRPr="003C5172" w:rsidRDefault="00F46FBE" w:rsidP="00D24CC3">
      <w:pPr>
        <w:jc w:val="center"/>
        <w:rPr>
          <w:rFonts w:eastAsia="Calibri" w:cs="Times New Roman"/>
          <w:sz w:val="24"/>
          <w:szCs w:val="24"/>
        </w:rPr>
      </w:pPr>
      <w:r w:rsidRPr="003C5172">
        <w:rPr>
          <w:rFonts w:eastAsia="Calibri" w:cs="Times New Roman"/>
          <w:sz w:val="24"/>
          <w:szCs w:val="24"/>
        </w:rPr>
        <w:t>ПОСЕЩЕННЫЕ ТОРГОВЫЕ ПРЕДПРИЯТИЯ</w:t>
      </w:r>
    </w:p>
    <w:p w14:paraId="7E80E570" w14:textId="6A791365" w:rsidR="00F46FBE" w:rsidRDefault="00F46FBE" w:rsidP="006B600C">
      <w:pPr>
        <w:jc w:val="center"/>
        <w:rPr>
          <w:rFonts w:eastAsia="Calibri" w:cs="Times New Roman"/>
          <w:sz w:val="24"/>
          <w:szCs w:val="24"/>
        </w:rPr>
      </w:pPr>
      <w:r w:rsidRPr="003C5172">
        <w:rPr>
          <w:rFonts w:eastAsia="Calibri" w:cs="Times New Roman"/>
          <w:sz w:val="24"/>
          <w:szCs w:val="24"/>
        </w:rPr>
        <w:t>Супермаркет «Виталюр»</w:t>
      </w:r>
    </w:p>
    <w:p w14:paraId="41E9F2F7" w14:textId="77777777" w:rsidR="006B600C" w:rsidRPr="006B600C" w:rsidRDefault="006B600C" w:rsidP="006B600C">
      <w:pPr>
        <w:jc w:val="center"/>
        <w:rPr>
          <w:rFonts w:eastAsia="Calibri" w:cs="Times New Roman"/>
          <w:sz w:val="12"/>
          <w:szCs w:val="12"/>
        </w:rPr>
      </w:pPr>
    </w:p>
    <w:p w14:paraId="092CAD23" w14:textId="6CC7105D" w:rsidR="00D24CC3" w:rsidRDefault="00D24CC3" w:rsidP="006B600C">
      <w:pPr>
        <w:jc w:val="center"/>
        <w:rPr>
          <w:rFonts w:eastAsia="Calibri" w:cs="Times New Roman"/>
          <w:sz w:val="24"/>
          <w:szCs w:val="24"/>
        </w:rPr>
      </w:pPr>
      <w:r>
        <w:rPr>
          <w:noProof/>
          <w:sz w:val="24"/>
          <w:szCs w:val="24"/>
        </w:rPr>
        <w:drawing>
          <wp:inline distT="0" distB="0" distL="0" distR="0" wp14:anchorId="0D918F51" wp14:editId="45C68CA3">
            <wp:extent cx="1353966" cy="1440000"/>
            <wp:effectExtent l="0" t="0" r="0" b="8255"/>
            <wp:docPr id="8193" name="Рисунок 8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353966" cy="1440000"/>
                    </a:xfrm>
                    <a:prstGeom prst="rect">
                      <a:avLst/>
                    </a:prstGeom>
                    <a:noFill/>
                  </pic:spPr>
                </pic:pic>
              </a:graphicData>
            </a:graphic>
          </wp:inline>
        </w:drawing>
      </w:r>
      <w:r w:rsidR="006B600C">
        <w:rPr>
          <w:rFonts w:eastAsia="Calibri" w:cs="Times New Roman"/>
          <w:sz w:val="24"/>
          <w:szCs w:val="24"/>
        </w:rPr>
        <w:t xml:space="preserve"> </w:t>
      </w:r>
      <w:r>
        <w:rPr>
          <w:noProof/>
          <w:sz w:val="24"/>
          <w:szCs w:val="24"/>
        </w:rPr>
        <w:drawing>
          <wp:inline distT="0" distB="0" distL="0" distR="0" wp14:anchorId="65DD0BFA" wp14:editId="23E86FD7">
            <wp:extent cx="1347408" cy="1440000"/>
            <wp:effectExtent l="0" t="0" r="5715" b="8255"/>
            <wp:docPr id="8194" name="Рисунок 8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347408" cy="1440000"/>
                    </a:xfrm>
                    <a:prstGeom prst="rect">
                      <a:avLst/>
                    </a:prstGeom>
                    <a:noFill/>
                  </pic:spPr>
                </pic:pic>
              </a:graphicData>
            </a:graphic>
          </wp:inline>
        </w:drawing>
      </w:r>
      <w:r w:rsidR="006B600C">
        <w:rPr>
          <w:rFonts w:eastAsia="Calibri" w:cs="Times New Roman"/>
          <w:sz w:val="24"/>
          <w:szCs w:val="24"/>
        </w:rPr>
        <w:t xml:space="preserve"> </w:t>
      </w:r>
      <w:r>
        <w:rPr>
          <w:noProof/>
          <w:sz w:val="24"/>
          <w:szCs w:val="24"/>
        </w:rPr>
        <w:drawing>
          <wp:inline distT="0" distB="0" distL="0" distR="0" wp14:anchorId="2DB6498F" wp14:editId="1914B6AA">
            <wp:extent cx="1374896" cy="1440000"/>
            <wp:effectExtent l="0" t="0" r="0" b="8255"/>
            <wp:docPr id="8199" name="Рисунок 8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374896" cy="1440000"/>
                    </a:xfrm>
                    <a:prstGeom prst="rect">
                      <a:avLst/>
                    </a:prstGeom>
                    <a:noFill/>
                  </pic:spPr>
                </pic:pic>
              </a:graphicData>
            </a:graphic>
          </wp:inline>
        </w:drawing>
      </w:r>
    </w:p>
    <w:p w14:paraId="4A453171" w14:textId="0F070E71" w:rsidR="00D24CC3" w:rsidRPr="003C5172" w:rsidRDefault="00D24CC3" w:rsidP="006B600C">
      <w:pPr>
        <w:jc w:val="center"/>
        <w:rPr>
          <w:rFonts w:eastAsia="Calibri" w:cs="Times New Roman"/>
          <w:sz w:val="24"/>
          <w:szCs w:val="24"/>
        </w:rPr>
      </w:pPr>
    </w:p>
    <w:p w14:paraId="573E832D" w14:textId="6A017706" w:rsidR="00F46FBE" w:rsidRDefault="00F46FBE" w:rsidP="006B600C">
      <w:pPr>
        <w:jc w:val="center"/>
        <w:rPr>
          <w:rFonts w:eastAsia="Calibri" w:cs="Times New Roman"/>
          <w:sz w:val="24"/>
          <w:szCs w:val="24"/>
        </w:rPr>
      </w:pPr>
      <w:r w:rsidRPr="003C5172">
        <w:rPr>
          <w:rFonts w:eastAsia="Calibri" w:cs="Times New Roman"/>
          <w:sz w:val="24"/>
          <w:szCs w:val="24"/>
        </w:rPr>
        <w:t>Супермаркет «Евроопт»</w:t>
      </w:r>
    </w:p>
    <w:p w14:paraId="554016BE" w14:textId="77777777" w:rsidR="006B600C" w:rsidRPr="006B600C" w:rsidRDefault="006B600C" w:rsidP="006B600C">
      <w:pPr>
        <w:jc w:val="center"/>
        <w:rPr>
          <w:rFonts w:eastAsia="Calibri" w:cs="Times New Roman"/>
          <w:sz w:val="12"/>
          <w:szCs w:val="12"/>
        </w:rPr>
      </w:pPr>
    </w:p>
    <w:p w14:paraId="448C6559" w14:textId="4071D72D" w:rsidR="00D24CC3" w:rsidRDefault="00D24CC3" w:rsidP="006B600C">
      <w:pPr>
        <w:jc w:val="center"/>
        <w:rPr>
          <w:rFonts w:eastAsia="Calibri" w:cs="Times New Roman"/>
          <w:sz w:val="24"/>
          <w:szCs w:val="24"/>
        </w:rPr>
      </w:pPr>
      <w:r>
        <w:rPr>
          <w:noProof/>
          <w:sz w:val="24"/>
          <w:szCs w:val="24"/>
        </w:rPr>
        <w:drawing>
          <wp:inline distT="0" distB="0" distL="0" distR="0" wp14:anchorId="0676099F" wp14:editId="3411EAEE">
            <wp:extent cx="1305000" cy="1440000"/>
            <wp:effectExtent l="0" t="0" r="0" b="8255"/>
            <wp:docPr id="8201" name="Рисунок 8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305000" cy="1440000"/>
                    </a:xfrm>
                    <a:prstGeom prst="rect">
                      <a:avLst/>
                    </a:prstGeom>
                    <a:noFill/>
                  </pic:spPr>
                </pic:pic>
              </a:graphicData>
            </a:graphic>
          </wp:inline>
        </w:drawing>
      </w:r>
      <w:r w:rsidR="006B600C">
        <w:rPr>
          <w:rFonts w:eastAsia="Calibri" w:cs="Times New Roman"/>
          <w:sz w:val="24"/>
          <w:szCs w:val="24"/>
        </w:rPr>
        <w:t xml:space="preserve"> </w:t>
      </w:r>
      <w:r>
        <w:rPr>
          <w:noProof/>
          <w:sz w:val="24"/>
          <w:szCs w:val="24"/>
        </w:rPr>
        <w:drawing>
          <wp:inline distT="0" distB="0" distL="0" distR="0" wp14:anchorId="64E058C9" wp14:editId="107B2AF9">
            <wp:extent cx="1236905" cy="1440000"/>
            <wp:effectExtent l="0" t="0" r="1905" b="8255"/>
            <wp:docPr id="8202" name="Рисунок 8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236905" cy="1440000"/>
                    </a:xfrm>
                    <a:prstGeom prst="rect">
                      <a:avLst/>
                    </a:prstGeom>
                    <a:noFill/>
                  </pic:spPr>
                </pic:pic>
              </a:graphicData>
            </a:graphic>
          </wp:inline>
        </w:drawing>
      </w:r>
      <w:r w:rsidR="006B600C">
        <w:rPr>
          <w:rFonts w:eastAsia="Calibri" w:cs="Times New Roman"/>
          <w:sz w:val="24"/>
          <w:szCs w:val="24"/>
        </w:rPr>
        <w:t xml:space="preserve"> </w:t>
      </w:r>
      <w:r>
        <w:rPr>
          <w:noProof/>
          <w:sz w:val="24"/>
          <w:szCs w:val="24"/>
        </w:rPr>
        <w:drawing>
          <wp:inline distT="0" distB="0" distL="0" distR="0" wp14:anchorId="146796DC" wp14:editId="021630AF">
            <wp:extent cx="1394571" cy="1440000"/>
            <wp:effectExtent l="0" t="0" r="0" b="8255"/>
            <wp:docPr id="8206" name="Рисунок 8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394571" cy="1440000"/>
                    </a:xfrm>
                    <a:prstGeom prst="rect">
                      <a:avLst/>
                    </a:prstGeom>
                    <a:noFill/>
                  </pic:spPr>
                </pic:pic>
              </a:graphicData>
            </a:graphic>
          </wp:inline>
        </w:drawing>
      </w:r>
    </w:p>
    <w:p w14:paraId="5095CF11" w14:textId="77777777" w:rsidR="00D24CC3" w:rsidRPr="003C5172" w:rsidRDefault="00D24CC3" w:rsidP="006B600C">
      <w:pPr>
        <w:jc w:val="center"/>
        <w:rPr>
          <w:rFonts w:eastAsia="Calibri" w:cs="Times New Roman"/>
          <w:sz w:val="24"/>
          <w:szCs w:val="24"/>
        </w:rPr>
      </w:pPr>
    </w:p>
    <w:p w14:paraId="23F9A343" w14:textId="61F3F5B8" w:rsidR="00F46FBE" w:rsidRDefault="00F46FBE" w:rsidP="006B600C">
      <w:pPr>
        <w:jc w:val="center"/>
        <w:rPr>
          <w:rFonts w:eastAsia="Calibri" w:cs="Times New Roman"/>
          <w:sz w:val="24"/>
          <w:szCs w:val="24"/>
        </w:rPr>
      </w:pPr>
      <w:r w:rsidRPr="003C5172">
        <w:rPr>
          <w:rFonts w:eastAsia="Calibri" w:cs="Times New Roman"/>
          <w:sz w:val="24"/>
          <w:szCs w:val="24"/>
        </w:rPr>
        <w:lastRenderedPageBreak/>
        <w:t>Супермаркет «Мартин»</w:t>
      </w:r>
    </w:p>
    <w:p w14:paraId="6726874E" w14:textId="77777777" w:rsidR="006B600C" w:rsidRPr="006B600C" w:rsidRDefault="006B600C" w:rsidP="006B600C">
      <w:pPr>
        <w:jc w:val="center"/>
        <w:rPr>
          <w:rFonts w:eastAsia="Calibri" w:cs="Times New Roman"/>
          <w:sz w:val="12"/>
          <w:szCs w:val="12"/>
        </w:rPr>
      </w:pPr>
    </w:p>
    <w:p w14:paraId="190BFF91" w14:textId="65E240FF" w:rsidR="00D24CC3" w:rsidRDefault="00D24CC3" w:rsidP="006B600C">
      <w:pPr>
        <w:jc w:val="center"/>
        <w:rPr>
          <w:rFonts w:eastAsia="Calibri" w:cs="Times New Roman"/>
          <w:sz w:val="24"/>
          <w:szCs w:val="24"/>
        </w:rPr>
      </w:pPr>
      <w:r>
        <w:rPr>
          <w:noProof/>
          <w:sz w:val="24"/>
          <w:szCs w:val="24"/>
        </w:rPr>
        <w:drawing>
          <wp:inline distT="0" distB="0" distL="0" distR="0" wp14:anchorId="0709A839" wp14:editId="61F85FD3">
            <wp:extent cx="1458746" cy="1440000"/>
            <wp:effectExtent l="0" t="0" r="8255" b="8255"/>
            <wp:docPr id="8209" name="Рисунок 8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458746" cy="1440000"/>
                    </a:xfrm>
                    <a:prstGeom prst="rect">
                      <a:avLst/>
                    </a:prstGeom>
                    <a:noFill/>
                  </pic:spPr>
                </pic:pic>
              </a:graphicData>
            </a:graphic>
          </wp:inline>
        </w:drawing>
      </w:r>
      <w:r w:rsidR="006B600C">
        <w:rPr>
          <w:rFonts w:eastAsia="Calibri" w:cs="Times New Roman"/>
          <w:sz w:val="24"/>
          <w:szCs w:val="24"/>
        </w:rPr>
        <w:t xml:space="preserve"> </w:t>
      </w:r>
      <w:r>
        <w:rPr>
          <w:noProof/>
          <w:sz w:val="24"/>
          <w:szCs w:val="24"/>
        </w:rPr>
        <w:drawing>
          <wp:inline distT="0" distB="0" distL="0" distR="0" wp14:anchorId="2DE9D3C7" wp14:editId="5CB579AA">
            <wp:extent cx="1440000" cy="1440000"/>
            <wp:effectExtent l="0" t="0" r="8255" b="8255"/>
            <wp:docPr id="8210" name="Рисунок 8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pic:spPr>
                </pic:pic>
              </a:graphicData>
            </a:graphic>
          </wp:inline>
        </w:drawing>
      </w:r>
      <w:r w:rsidR="006B600C">
        <w:rPr>
          <w:rFonts w:eastAsia="Calibri" w:cs="Times New Roman"/>
          <w:sz w:val="24"/>
          <w:szCs w:val="24"/>
        </w:rPr>
        <w:t xml:space="preserve"> </w:t>
      </w:r>
      <w:r>
        <w:rPr>
          <w:noProof/>
          <w:sz w:val="24"/>
          <w:szCs w:val="24"/>
        </w:rPr>
        <w:drawing>
          <wp:inline distT="0" distB="0" distL="0" distR="0" wp14:anchorId="3D61AFEB" wp14:editId="15DF9942">
            <wp:extent cx="1402131" cy="1440000"/>
            <wp:effectExtent l="0" t="0" r="7620" b="8255"/>
            <wp:docPr id="8211" name="Рисунок 8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402131" cy="1440000"/>
                    </a:xfrm>
                    <a:prstGeom prst="rect">
                      <a:avLst/>
                    </a:prstGeom>
                    <a:noFill/>
                  </pic:spPr>
                </pic:pic>
              </a:graphicData>
            </a:graphic>
          </wp:inline>
        </w:drawing>
      </w:r>
    </w:p>
    <w:p w14:paraId="0A56E824" w14:textId="77777777" w:rsidR="00D24CC3" w:rsidRPr="003C5172" w:rsidRDefault="00D24CC3" w:rsidP="006B600C">
      <w:pPr>
        <w:jc w:val="center"/>
        <w:rPr>
          <w:rFonts w:eastAsia="Calibri" w:cs="Times New Roman"/>
          <w:sz w:val="24"/>
          <w:szCs w:val="24"/>
        </w:rPr>
      </w:pPr>
    </w:p>
    <w:p w14:paraId="76DD6971" w14:textId="3184FECA" w:rsidR="00F46FBE" w:rsidRDefault="00F46FBE" w:rsidP="006B600C">
      <w:pPr>
        <w:jc w:val="center"/>
        <w:rPr>
          <w:rFonts w:eastAsia="Times New Roman" w:cs="Times New Roman"/>
          <w:sz w:val="24"/>
          <w:szCs w:val="24"/>
          <w:lang w:eastAsia="ru-RU"/>
        </w:rPr>
      </w:pPr>
      <w:r w:rsidRPr="003C5172">
        <w:rPr>
          <w:rFonts w:eastAsia="Times New Roman" w:cs="Times New Roman"/>
          <w:sz w:val="24"/>
          <w:szCs w:val="24"/>
          <w:lang w:eastAsia="ru-RU"/>
        </w:rPr>
        <w:t>Лидский рынок</w:t>
      </w:r>
    </w:p>
    <w:p w14:paraId="562F539D" w14:textId="77777777" w:rsidR="006B600C" w:rsidRPr="006B600C" w:rsidRDefault="006B600C" w:rsidP="006B600C">
      <w:pPr>
        <w:jc w:val="center"/>
        <w:rPr>
          <w:rFonts w:eastAsia="Times New Roman" w:cs="Times New Roman"/>
          <w:sz w:val="12"/>
          <w:szCs w:val="12"/>
          <w:lang w:eastAsia="ru-RU"/>
        </w:rPr>
      </w:pPr>
    </w:p>
    <w:p w14:paraId="2A236D36" w14:textId="5EB2C7A5" w:rsidR="00D24CC3" w:rsidRDefault="00D24CC3" w:rsidP="006B600C">
      <w:pPr>
        <w:jc w:val="center"/>
        <w:rPr>
          <w:rFonts w:eastAsia="Times New Roman" w:cs="Times New Roman"/>
          <w:sz w:val="24"/>
          <w:szCs w:val="24"/>
          <w:lang w:eastAsia="ru-RU"/>
        </w:rPr>
      </w:pPr>
      <w:r>
        <w:rPr>
          <w:rFonts w:eastAsia="Times New Roman"/>
          <w:noProof/>
          <w:sz w:val="24"/>
          <w:szCs w:val="24"/>
        </w:rPr>
        <w:drawing>
          <wp:inline distT="0" distB="0" distL="0" distR="0" wp14:anchorId="68E900C5" wp14:editId="4D376F2A">
            <wp:extent cx="1517000" cy="1440000"/>
            <wp:effectExtent l="0" t="0" r="7620" b="8255"/>
            <wp:docPr id="8212" name="Рисунок 8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517000" cy="1440000"/>
                    </a:xfrm>
                    <a:prstGeom prst="rect">
                      <a:avLst/>
                    </a:prstGeom>
                    <a:noFill/>
                  </pic:spPr>
                </pic:pic>
              </a:graphicData>
            </a:graphic>
          </wp:inline>
        </w:drawing>
      </w:r>
      <w:r w:rsidR="006B600C">
        <w:rPr>
          <w:rFonts w:eastAsia="Times New Roman" w:cs="Times New Roman"/>
          <w:sz w:val="24"/>
          <w:szCs w:val="24"/>
          <w:lang w:eastAsia="ru-RU"/>
        </w:rPr>
        <w:t xml:space="preserve"> </w:t>
      </w:r>
      <w:r>
        <w:rPr>
          <w:rFonts w:eastAsia="Times New Roman"/>
          <w:noProof/>
          <w:sz w:val="24"/>
          <w:szCs w:val="24"/>
        </w:rPr>
        <w:drawing>
          <wp:inline distT="0" distB="0" distL="0" distR="0" wp14:anchorId="3E5A123E" wp14:editId="2D0E52C4">
            <wp:extent cx="1379160" cy="1439459"/>
            <wp:effectExtent l="0" t="0" r="0" b="8890"/>
            <wp:docPr id="8213" name="Рисунок 8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381405" cy="1441802"/>
                    </a:xfrm>
                    <a:prstGeom prst="rect">
                      <a:avLst/>
                    </a:prstGeom>
                    <a:noFill/>
                  </pic:spPr>
                </pic:pic>
              </a:graphicData>
            </a:graphic>
          </wp:inline>
        </w:drawing>
      </w:r>
      <w:r w:rsidR="006B600C">
        <w:rPr>
          <w:rFonts w:eastAsia="Times New Roman" w:cs="Times New Roman"/>
          <w:sz w:val="24"/>
          <w:szCs w:val="24"/>
          <w:lang w:eastAsia="ru-RU"/>
        </w:rPr>
        <w:t xml:space="preserve"> </w:t>
      </w:r>
      <w:r>
        <w:rPr>
          <w:rFonts w:eastAsia="Times New Roman"/>
          <w:noProof/>
          <w:sz w:val="24"/>
          <w:szCs w:val="24"/>
        </w:rPr>
        <w:drawing>
          <wp:inline distT="0" distB="0" distL="0" distR="0" wp14:anchorId="32A948E2" wp14:editId="434E43FF">
            <wp:extent cx="1319841" cy="1439545"/>
            <wp:effectExtent l="0" t="0" r="0" b="8255"/>
            <wp:docPr id="8214" name="Рисунок 8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331324" cy="1452069"/>
                    </a:xfrm>
                    <a:prstGeom prst="rect">
                      <a:avLst/>
                    </a:prstGeom>
                    <a:noFill/>
                  </pic:spPr>
                </pic:pic>
              </a:graphicData>
            </a:graphic>
          </wp:inline>
        </w:drawing>
      </w:r>
    </w:p>
    <w:p w14:paraId="45E5CBAD" w14:textId="77777777" w:rsidR="00D24CC3" w:rsidRPr="006B600C" w:rsidRDefault="00D24CC3" w:rsidP="006B600C">
      <w:pPr>
        <w:jc w:val="center"/>
        <w:rPr>
          <w:rFonts w:eastAsia="Times New Roman" w:cs="Times New Roman"/>
          <w:sz w:val="12"/>
          <w:szCs w:val="12"/>
          <w:lang w:eastAsia="ru-RU"/>
        </w:rPr>
      </w:pPr>
    </w:p>
    <w:p w14:paraId="0B2E1F8A" w14:textId="60FCD600" w:rsidR="00D24CC3" w:rsidRDefault="00D24CC3" w:rsidP="006B600C">
      <w:pPr>
        <w:jc w:val="center"/>
        <w:rPr>
          <w:rFonts w:eastAsia="Times New Roman" w:cs="Times New Roman"/>
          <w:sz w:val="24"/>
          <w:szCs w:val="24"/>
          <w:lang w:eastAsia="ru-RU"/>
        </w:rPr>
      </w:pPr>
      <w:r>
        <w:rPr>
          <w:rFonts w:eastAsia="Times New Roman"/>
          <w:noProof/>
          <w:sz w:val="24"/>
          <w:szCs w:val="24"/>
        </w:rPr>
        <w:drawing>
          <wp:inline distT="0" distB="0" distL="0" distR="0" wp14:anchorId="7C96C018" wp14:editId="0CBDAEDA">
            <wp:extent cx="1435665" cy="1440000"/>
            <wp:effectExtent l="0" t="0" r="0" b="8255"/>
            <wp:docPr id="8215" name="Рисунок 8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435665" cy="1440000"/>
                    </a:xfrm>
                    <a:prstGeom prst="rect">
                      <a:avLst/>
                    </a:prstGeom>
                    <a:noFill/>
                  </pic:spPr>
                </pic:pic>
              </a:graphicData>
            </a:graphic>
          </wp:inline>
        </w:drawing>
      </w:r>
      <w:r w:rsidR="006B600C">
        <w:rPr>
          <w:rFonts w:eastAsia="Times New Roman" w:cs="Times New Roman"/>
          <w:sz w:val="24"/>
          <w:szCs w:val="24"/>
          <w:lang w:eastAsia="ru-RU"/>
        </w:rPr>
        <w:t xml:space="preserve"> </w:t>
      </w:r>
      <w:r>
        <w:rPr>
          <w:rFonts w:eastAsia="Times New Roman"/>
          <w:noProof/>
          <w:sz w:val="24"/>
          <w:szCs w:val="24"/>
        </w:rPr>
        <w:drawing>
          <wp:inline distT="0" distB="0" distL="0" distR="0" wp14:anchorId="45FB1132" wp14:editId="6F85E4BE">
            <wp:extent cx="1423358" cy="1439379"/>
            <wp:effectExtent l="0" t="0" r="5715" b="8890"/>
            <wp:docPr id="8216" name="Рисунок 8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427252" cy="1443317"/>
                    </a:xfrm>
                    <a:prstGeom prst="rect">
                      <a:avLst/>
                    </a:prstGeom>
                    <a:noFill/>
                  </pic:spPr>
                </pic:pic>
              </a:graphicData>
            </a:graphic>
          </wp:inline>
        </w:drawing>
      </w:r>
      <w:r w:rsidR="006B600C">
        <w:rPr>
          <w:rFonts w:eastAsia="Times New Roman" w:cs="Times New Roman"/>
          <w:sz w:val="24"/>
          <w:szCs w:val="24"/>
          <w:lang w:eastAsia="ru-RU"/>
        </w:rPr>
        <w:t xml:space="preserve"> </w:t>
      </w:r>
      <w:r>
        <w:rPr>
          <w:rFonts w:eastAsia="Times New Roman"/>
          <w:noProof/>
          <w:sz w:val="24"/>
          <w:szCs w:val="24"/>
        </w:rPr>
        <w:drawing>
          <wp:inline distT="0" distB="0" distL="0" distR="0" wp14:anchorId="1BEEA1E6" wp14:editId="60BA3ED1">
            <wp:extent cx="1222375" cy="1438275"/>
            <wp:effectExtent l="0" t="0" r="0" b="9525"/>
            <wp:docPr id="8217" name="Рисунок 8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230175" cy="1447453"/>
                    </a:xfrm>
                    <a:prstGeom prst="rect">
                      <a:avLst/>
                    </a:prstGeom>
                    <a:noFill/>
                  </pic:spPr>
                </pic:pic>
              </a:graphicData>
            </a:graphic>
          </wp:inline>
        </w:drawing>
      </w:r>
    </w:p>
    <w:p w14:paraId="16BF32C4" w14:textId="77777777" w:rsidR="00D24CC3" w:rsidRPr="006B600C" w:rsidRDefault="00D24CC3" w:rsidP="006B600C">
      <w:pPr>
        <w:jc w:val="center"/>
        <w:rPr>
          <w:rFonts w:eastAsia="Times New Roman" w:cs="Times New Roman"/>
          <w:sz w:val="12"/>
          <w:szCs w:val="12"/>
          <w:lang w:eastAsia="ru-RU"/>
        </w:rPr>
      </w:pPr>
    </w:p>
    <w:p w14:paraId="24DACE2A" w14:textId="54AC20F4" w:rsidR="00D24CC3" w:rsidRDefault="00D24CC3" w:rsidP="006B600C">
      <w:pPr>
        <w:jc w:val="center"/>
        <w:rPr>
          <w:rFonts w:eastAsia="Times New Roman" w:cs="Times New Roman"/>
          <w:sz w:val="24"/>
          <w:szCs w:val="24"/>
          <w:lang w:eastAsia="ru-RU"/>
        </w:rPr>
      </w:pPr>
      <w:r>
        <w:rPr>
          <w:rFonts w:eastAsia="Times New Roman"/>
          <w:noProof/>
          <w:sz w:val="24"/>
          <w:szCs w:val="24"/>
        </w:rPr>
        <w:drawing>
          <wp:inline distT="0" distB="0" distL="0" distR="0" wp14:anchorId="2F9DCDEF" wp14:editId="668BB545">
            <wp:extent cx="1354348" cy="1439545"/>
            <wp:effectExtent l="0" t="0" r="0" b="8255"/>
            <wp:docPr id="8218" name="Рисунок 8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358150" cy="1443587"/>
                    </a:xfrm>
                    <a:prstGeom prst="rect">
                      <a:avLst/>
                    </a:prstGeom>
                    <a:noFill/>
                  </pic:spPr>
                </pic:pic>
              </a:graphicData>
            </a:graphic>
          </wp:inline>
        </w:drawing>
      </w:r>
      <w:r w:rsidR="006B600C">
        <w:rPr>
          <w:rFonts w:eastAsia="Times New Roman" w:cs="Times New Roman"/>
          <w:sz w:val="24"/>
          <w:szCs w:val="24"/>
          <w:lang w:eastAsia="ru-RU"/>
        </w:rPr>
        <w:t xml:space="preserve"> </w:t>
      </w:r>
      <w:r>
        <w:rPr>
          <w:rFonts w:eastAsia="Times New Roman"/>
          <w:noProof/>
          <w:sz w:val="24"/>
          <w:szCs w:val="24"/>
        </w:rPr>
        <w:drawing>
          <wp:inline distT="0" distB="0" distL="0" distR="0" wp14:anchorId="1B3EDDCE" wp14:editId="4401376C">
            <wp:extent cx="1311215" cy="1438632"/>
            <wp:effectExtent l="0" t="0" r="3810" b="0"/>
            <wp:docPr id="8219" name="Рисунок 8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323261" cy="1451849"/>
                    </a:xfrm>
                    <a:prstGeom prst="rect">
                      <a:avLst/>
                    </a:prstGeom>
                    <a:noFill/>
                  </pic:spPr>
                </pic:pic>
              </a:graphicData>
            </a:graphic>
          </wp:inline>
        </w:drawing>
      </w:r>
      <w:r w:rsidR="006B600C">
        <w:rPr>
          <w:rFonts w:eastAsia="Times New Roman" w:cs="Times New Roman"/>
          <w:sz w:val="24"/>
          <w:szCs w:val="24"/>
          <w:lang w:eastAsia="ru-RU"/>
        </w:rPr>
        <w:t xml:space="preserve"> </w:t>
      </w:r>
      <w:r>
        <w:rPr>
          <w:rFonts w:eastAsia="Times New Roman"/>
          <w:noProof/>
          <w:sz w:val="24"/>
          <w:szCs w:val="24"/>
        </w:rPr>
        <w:drawing>
          <wp:inline distT="0" distB="0" distL="0" distR="0" wp14:anchorId="3FB7E870" wp14:editId="3D9CEE4B">
            <wp:extent cx="1345721" cy="1439051"/>
            <wp:effectExtent l="0" t="0" r="6985" b="8890"/>
            <wp:docPr id="8220" name="Рисунок 8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351354" cy="1445074"/>
                    </a:xfrm>
                    <a:prstGeom prst="rect">
                      <a:avLst/>
                    </a:prstGeom>
                    <a:noFill/>
                  </pic:spPr>
                </pic:pic>
              </a:graphicData>
            </a:graphic>
          </wp:inline>
        </w:drawing>
      </w:r>
    </w:p>
    <w:p w14:paraId="1A508B30" w14:textId="77777777" w:rsidR="00D24CC3" w:rsidRPr="003C5172" w:rsidRDefault="00D24CC3" w:rsidP="006B600C">
      <w:pPr>
        <w:jc w:val="center"/>
        <w:rPr>
          <w:rFonts w:eastAsia="Times New Roman" w:cs="Times New Roman"/>
          <w:sz w:val="24"/>
          <w:szCs w:val="24"/>
          <w:lang w:eastAsia="ru-RU"/>
        </w:rPr>
      </w:pPr>
    </w:p>
    <w:p w14:paraId="71A6C7DE" w14:textId="49B3D7CF" w:rsidR="00F46FBE" w:rsidRPr="00D24CC3" w:rsidRDefault="00D24CC3" w:rsidP="00D24CC3">
      <w:pPr>
        <w:jc w:val="right"/>
        <w:rPr>
          <w:rFonts w:eastAsia="Times New Roman" w:cs="Times New Roman"/>
          <w:b/>
          <w:bCs/>
          <w:sz w:val="24"/>
          <w:szCs w:val="24"/>
          <w:lang w:eastAsia="ru-RU"/>
        </w:rPr>
      </w:pPr>
      <w:bookmarkStart w:id="23" w:name="_Hlk70015497"/>
      <w:bookmarkStart w:id="24" w:name="_Hlk69856045"/>
      <w:r w:rsidRPr="00D24CC3">
        <w:rPr>
          <w:rFonts w:eastAsia="Calibri" w:cs="Times New Roman"/>
          <w:b/>
          <w:bCs/>
          <w:sz w:val="24"/>
          <w:szCs w:val="24"/>
        </w:rPr>
        <w:t>ПРИЛОЖЕНИЕ</w:t>
      </w:r>
      <w:r w:rsidRPr="00D24CC3">
        <w:rPr>
          <w:rFonts w:eastAsia="Times New Roman" w:cs="Times New Roman"/>
          <w:b/>
          <w:bCs/>
          <w:sz w:val="24"/>
          <w:szCs w:val="24"/>
          <w:lang w:eastAsia="ru-RU"/>
        </w:rPr>
        <w:t xml:space="preserve"> 3</w:t>
      </w:r>
    </w:p>
    <w:p w14:paraId="264E7A93" w14:textId="3076AA90" w:rsidR="00F46FBE" w:rsidRDefault="00F46FBE" w:rsidP="005B13C1">
      <w:pPr>
        <w:rPr>
          <w:rFonts w:eastAsia="Calibri" w:cs="Times New Roman"/>
          <w:sz w:val="24"/>
          <w:szCs w:val="24"/>
        </w:rPr>
      </w:pPr>
      <w:r w:rsidRPr="003C5172">
        <w:rPr>
          <w:rFonts w:eastAsia="Calibri" w:cs="Times New Roman"/>
          <w:sz w:val="24"/>
          <w:szCs w:val="24"/>
        </w:rPr>
        <w:t>Структура земель сельскохозяйственных предприятий Лидского района</w:t>
      </w:r>
    </w:p>
    <w:p w14:paraId="537A1FF7" w14:textId="77777777" w:rsidR="00E61142" w:rsidRPr="003C5172" w:rsidRDefault="00E61142" w:rsidP="005B13C1">
      <w:pPr>
        <w:rPr>
          <w:rFonts w:eastAsia="Calibri" w:cs="Times New Roman"/>
          <w:sz w:val="24"/>
          <w:szCs w:val="24"/>
        </w:rPr>
      </w:pPr>
    </w:p>
    <w:tbl>
      <w:tblPr>
        <w:tblStyle w:val="4"/>
        <w:tblW w:w="0" w:type="auto"/>
        <w:tblInd w:w="-176" w:type="dxa"/>
        <w:tblLook w:val="04A0" w:firstRow="1" w:lastRow="0" w:firstColumn="1" w:lastColumn="0" w:noHBand="0" w:noVBand="1"/>
      </w:tblPr>
      <w:tblGrid>
        <w:gridCol w:w="2014"/>
        <w:gridCol w:w="716"/>
        <w:gridCol w:w="716"/>
        <w:gridCol w:w="716"/>
        <w:gridCol w:w="716"/>
        <w:gridCol w:w="716"/>
        <w:gridCol w:w="714"/>
      </w:tblGrid>
      <w:tr w:rsidR="00E61142" w:rsidRPr="005D5037" w14:paraId="459E84B1" w14:textId="77777777" w:rsidTr="005D5037">
        <w:trPr>
          <w:cantSplit/>
          <w:trHeight w:val="2414"/>
        </w:trPr>
        <w:tc>
          <w:tcPr>
            <w:tcW w:w="2014" w:type="dxa"/>
            <w:textDirection w:val="btLr"/>
          </w:tcPr>
          <w:p w14:paraId="7B9DEAF0" w14:textId="5D5ABAF9" w:rsidR="00F46FBE" w:rsidRPr="005D5037" w:rsidRDefault="00F46FBE" w:rsidP="00E61142">
            <w:pPr>
              <w:ind w:left="113" w:right="113"/>
              <w:jc w:val="center"/>
              <w:rPr>
                <w:rFonts w:ascii="Times New Roman" w:eastAsia="Calibri" w:hAnsi="Times New Roman" w:cs="Times New Roman"/>
                <w:sz w:val="20"/>
                <w:szCs w:val="20"/>
              </w:rPr>
            </w:pPr>
            <w:r w:rsidRPr="005D5037">
              <w:rPr>
                <w:rFonts w:ascii="Times New Roman" w:eastAsia="Calibri" w:hAnsi="Times New Roman" w:cs="Times New Roman"/>
                <w:sz w:val="20"/>
                <w:szCs w:val="20"/>
              </w:rPr>
              <w:t>Наименование</w:t>
            </w:r>
            <w:r w:rsidR="00E61142" w:rsidRPr="005D5037">
              <w:rPr>
                <w:rFonts w:ascii="Times New Roman" w:eastAsia="Calibri" w:hAnsi="Times New Roman" w:cs="Times New Roman"/>
                <w:sz w:val="20"/>
                <w:szCs w:val="20"/>
              </w:rPr>
              <w:t xml:space="preserve"> </w:t>
            </w:r>
            <w:r w:rsidRPr="005D5037">
              <w:rPr>
                <w:rFonts w:ascii="Times New Roman" w:eastAsia="Calibri" w:hAnsi="Times New Roman" w:cs="Times New Roman"/>
                <w:sz w:val="20"/>
                <w:szCs w:val="20"/>
              </w:rPr>
              <w:t>с/х предприятия</w:t>
            </w:r>
          </w:p>
        </w:tc>
        <w:tc>
          <w:tcPr>
            <w:tcW w:w="716" w:type="dxa"/>
            <w:textDirection w:val="btLr"/>
          </w:tcPr>
          <w:p w14:paraId="7A03B1DF" w14:textId="003D51B2" w:rsidR="00F46FBE" w:rsidRPr="005D5037" w:rsidRDefault="00F46FBE" w:rsidP="00E61142">
            <w:pPr>
              <w:ind w:left="113" w:right="113"/>
              <w:jc w:val="center"/>
              <w:rPr>
                <w:rFonts w:ascii="Times New Roman" w:eastAsia="Calibri" w:hAnsi="Times New Roman" w:cs="Times New Roman"/>
                <w:sz w:val="20"/>
                <w:szCs w:val="20"/>
              </w:rPr>
            </w:pPr>
            <w:r w:rsidRPr="005D5037">
              <w:rPr>
                <w:rFonts w:ascii="Times New Roman" w:eastAsia="Calibri" w:hAnsi="Times New Roman" w:cs="Times New Roman"/>
                <w:sz w:val="20"/>
                <w:szCs w:val="20"/>
              </w:rPr>
              <w:t>Общая площадь (га)</w:t>
            </w:r>
          </w:p>
        </w:tc>
        <w:tc>
          <w:tcPr>
            <w:tcW w:w="716" w:type="dxa"/>
            <w:textDirection w:val="btLr"/>
          </w:tcPr>
          <w:p w14:paraId="7ACB9F09" w14:textId="31785372" w:rsidR="00F46FBE" w:rsidRPr="005D5037" w:rsidRDefault="00F46FBE" w:rsidP="00E61142">
            <w:pPr>
              <w:ind w:left="113" w:right="113"/>
              <w:jc w:val="center"/>
              <w:rPr>
                <w:rFonts w:ascii="Times New Roman" w:eastAsia="Calibri" w:hAnsi="Times New Roman" w:cs="Times New Roman"/>
                <w:sz w:val="20"/>
                <w:szCs w:val="20"/>
              </w:rPr>
            </w:pPr>
            <w:r w:rsidRPr="005D5037">
              <w:rPr>
                <w:rFonts w:ascii="Times New Roman" w:eastAsia="Calibri" w:hAnsi="Times New Roman" w:cs="Times New Roman"/>
                <w:sz w:val="20"/>
                <w:szCs w:val="20"/>
              </w:rPr>
              <w:t>С/Х угодия (га)</w:t>
            </w:r>
          </w:p>
        </w:tc>
        <w:tc>
          <w:tcPr>
            <w:tcW w:w="716" w:type="dxa"/>
            <w:textDirection w:val="btLr"/>
          </w:tcPr>
          <w:p w14:paraId="70A1132E" w14:textId="77777777" w:rsidR="00F46FBE" w:rsidRPr="005D5037" w:rsidRDefault="00F46FBE" w:rsidP="00E61142">
            <w:pPr>
              <w:ind w:left="113" w:right="113"/>
              <w:jc w:val="center"/>
              <w:rPr>
                <w:rFonts w:ascii="Times New Roman" w:eastAsia="Calibri" w:hAnsi="Times New Roman" w:cs="Times New Roman"/>
                <w:sz w:val="20"/>
                <w:szCs w:val="20"/>
              </w:rPr>
            </w:pPr>
            <w:r w:rsidRPr="005D5037">
              <w:rPr>
                <w:rFonts w:ascii="Times New Roman" w:eastAsia="Calibri" w:hAnsi="Times New Roman" w:cs="Times New Roman"/>
                <w:sz w:val="20"/>
                <w:szCs w:val="20"/>
              </w:rPr>
              <w:t>Пашни (га)</w:t>
            </w:r>
          </w:p>
        </w:tc>
        <w:tc>
          <w:tcPr>
            <w:tcW w:w="716" w:type="dxa"/>
            <w:textDirection w:val="btLr"/>
          </w:tcPr>
          <w:p w14:paraId="6E69AFBD" w14:textId="77777777" w:rsidR="00F46FBE" w:rsidRPr="005D5037" w:rsidRDefault="00F46FBE" w:rsidP="00E61142">
            <w:pPr>
              <w:ind w:left="113" w:right="113"/>
              <w:jc w:val="center"/>
              <w:rPr>
                <w:rFonts w:ascii="Times New Roman" w:eastAsia="Calibri" w:hAnsi="Times New Roman" w:cs="Times New Roman"/>
                <w:sz w:val="20"/>
                <w:szCs w:val="20"/>
              </w:rPr>
            </w:pPr>
            <w:r w:rsidRPr="005D5037">
              <w:rPr>
                <w:rFonts w:ascii="Times New Roman" w:eastAsia="Calibri" w:hAnsi="Times New Roman" w:cs="Times New Roman"/>
                <w:sz w:val="20"/>
                <w:szCs w:val="20"/>
              </w:rPr>
              <w:t>Луга (га)</w:t>
            </w:r>
          </w:p>
        </w:tc>
        <w:tc>
          <w:tcPr>
            <w:tcW w:w="716" w:type="dxa"/>
            <w:textDirection w:val="btLr"/>
          </w:tcPr>
          <w:p w14:paraId="6787D261" w14:textId="2AC5BB5E" w:rsidR="00F46FBE" w:rsidRPr="005D5037" w:rsidRDefault="00F46FBE" w:rsidP="00E61142">
            <w:pPr>
              <w:ind w:left="113" w:right="113"/>
              <w:jc w:val="center"/>
              <w:rPr>
                <w:rFonts w:ascii="Times New Roman" w:eastAsia="Calibri" w:hAnsi="Times New Roman" w:cs="Times New Roman"/>
                <w:sz w:val="20"/>
                <w:szCs w:val="20"/>
              </w:rPr>
            </w:pPr>
            <w:r w:rsidRPr="005D5037">
              <w:rPr>
                <w:rFonts w:ascii="Times New Roman" w:eastAsia="Calibri" w:hAnsi="Times New Roman" w:cs="Times New Roman"/>
                <w:sz w:val="20"/>
                <w:szCs w:val="20"/>
              </w:rPr>
              <w:t>Площадь осушенных земель (га)</w:t>
            </w:r>
          </w:p>
        </w:tc>
        <w:tc>
          <w:tcPr>
            <w:tcW w:w="714" w:type="dxa"/>
            <w:textDirection w:val="btLr"/>
          </w:tcPr>
          <w:p w14:paraId="609EC2A8" w14:textId="6F0AA264" w:rsidR="00F46FBE" w:rsidRPr="005D5037" w:rsidRDefault="00F46FBE" w:rsidP="00E61142">
            <w:pPr>
              <w:ind w:left="113" w:right="113"/>
              <w:jc w:val="center"/>
              <w:rPr>
                <w:rFonts w:ascii="Times New Roman" w:eastAsia="Calibri" w:hAnsi="Times New Roman" w:cs="Times New Roman"/>
                <w:sz w:val="20"/>
                <w:szCs w:val="20"/>
              </w:rPr>
            </w:pPr>
            <w:r w:rsidRPr="005D5037">
              <w:rPr>
                <w:rFonts w:ascii="Times New Roman" w:eastAsia="Calibri" w:hAnsi="Times New Roman" w:cs="Times New Roman"/>
                <w:sz w:val="20"/>
                <w:szCs w:val="20"/>
              </w:rPr>
              <w:t>Площадь пустующих земель (га)</w:t>
            </w:r>
          </w:p>
        </w:tc>
      </w:tr>
      <w:tr w:rsidR="00E61142" w:rsidRPr="005D5037" w14:paraId="4C7DA526" w14:textId="77777777" w:rsidTr="005D5037">
        <w:tc>
          <w:tcPr>
            <w:tcW w:w="2014" w:type="dxa"/>
          </w:tcPr>
          <w:p w14:paraId="6D555616" w14:textId="6B0C323D" w:rsidR="00F46FBE" w:rsidRPr="005D5037" w:rsidRDefault="00F46FBE" w:rsidP="005B13C1">
            <w:pPr>
              <w:tabs>
                <w:tab w:val="left" w:pos="426"/>
              </w:tabs>
              <w:jc w:val="both"/>
              <w:rPr>
                <w:rFonts w:ascii="Times New Roman" w:eastAsia="Times New Roman" w:hAnsi="Times New Roman" w:cs="Times New Roman"/>
                <w:sz w:val="20"/>
                <w:szCs w:val="20"/>
                <w:lang w:eastAsia="ru-RU"/>
              </w:rPr>
            </w:pPr>
            <w:r w:rsidRPr="005D5037">
              <w:rPr>
                <w:rFonts w:ascii="Times New Roman" w:eastAsia="Times New Roman" w:hAnsi="Times New Roman" w:cs="Times New Roman"/>
                <w:sz w:val="20"/>
                <w:szCs w:val="20"/>
                <w:lang w:eastAsia="ru-RU"/>
              </w:rPr>
              <w:t>КСУП</w:t>
            </w:r>
          </w:p>
          <w:p w14:paraId="7DD47762" w14:textId="77777777" w:rsidR="00F46FBE" w:rsidRPr="005D5037" w:rsidRDefault="00F46FBE" w:rsidP="005B13C1">
            <w:pPr>
              <w:tabs>
                <w:tab w:val="left" w:pos="426"/>
              </w:tabs>
              <w:jc w:val="both"/>
              <w:rPr>
                <w:rFonts w:ascii="Times New Roman" w:eastAsia="Calibri" w:hAnsi="Times New Roman" w:cs="Times New Roman"/>
                <w:sz w:val="20"/>
                <w:szCs w:val="20"/>
              </w:rPr>
            </w:pPr>
            <w:r w:rsidRPr="005D5037">
              <w:rPr>
                <w:rFonts w:ascii="Times New Roman" w:eastAsia="Times New Roman" w:hAnsi="Times New Roman" w:cs="Times New Roman"/>
                <w:sz w:val="20"/>
                <w:szCs w:val="20"/>
                <w:lang w:eastAsia="ru-RU"/>
              </w:rPr>
              <w:t>«Бердовка-Агро»</w:t>
            </w:r>
          </w:p>
        </w:tc>
        <w:tc>
          <w:tcPr>
            <w:tcW w:w="716" w:type="dxa"/>
          </w:tcPr>
          <w:p w14:paraId="5AF4F24C"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shd w:val="clear" w:color="auto" w:fill="FFFFFF"/>
              </w:rPr>
              <w:t>6812</w:t>
            </w:r>
          </w:p>
        </w:tc>
        <w:tc>
          <w:tcPr>
            <w:tcW w:w="716" w:type="dxa"/>
          </w:tcPr>
          <w:p w14:paraId="020025A7"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shd w:val="clear" w:color="auto" w:fill="FFFFFF"/>
              </w:rPr>
              <w:t>6081</w:t>
            </w:r>
          </w:p>
        </w:tc>
        <w:tc>
          <w:tcPr>
            <w:tcW w:w="716" w:type="dxa"/>
          </w:tcPr>
          <w:p w14:paraId="5AB13B8D"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shd w:val="clear" w:color="auto" w:fill="FFFFFF"/>
              </w:rPr>
              <w:t>3351</w:t>
            </w:r>
          </w:p>
        </w:tc>
        <w:tc>
          <w:tcPr>
            <w:tcW w:w="716" w:type="dxa"/>
          </w:tcPr>
          <w:p w14:paraId="5C467FCB"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shd w:val="clear" w:color="auto" w:fill="FFFFFF"/>
              </w:rPr>
              <w:t>2730</w:t>
            </w:r>
          </w:p>
        </w:tc>
        <w:tc>
          <w:tcPr>
            <w:tcW w:w="716" w:type="dxa"/>
          </w:tcPr>
          <w:p w14:paraId="17A16AFC"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rPr>
              <w:t>2909</w:t>
            </w:r>
          </w:p>
        </w:tc>
        <w:tc>
          <w:tcPr>
            <w:tcW w:w="714" w:type="dxa"/>
          </w:tcPr>
          <w:p w14:paraId="26921007"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rPr>
              <w:t>44,3</w:t>
            </w:r>
          </w:p>
        </w:tc>
      </w:tr>
      <w:tr w:rsidR="00E61142" w:rsidRPr="005D5037" w14:paraId="6CA7B48D" w14:textId="77777777" w:rsidTr="005D5037">
        <w:tc>
          <w:tcPr>
            <w:tcW w:w="2014" w:type="dxa"/>
          </w:tcPr>
          <w:p w14:paraId="0B357D06" w14:textId="77777777" w:rsidR="00F46FBE" w:rsidRPr="005D5037" w:rsidRDefault="00F46FBE" w:rsidP="005B13C1">
            <w:pPr>
              <w:tabs>
                <w:tab w:val="left" w:pos="426"/>
              </w:tabs>
              <w:jc w:val="both"/>
              <w:rPr>
                <w:rFonts w:ascii="Times New Roman" w:eastAsia="Times New Roman" w:hAnsi="Times New Roman" w:cs="Times New Roman"/>
                <w:sz w:val="20"/>
                <w:szCs w:val="20"/>
                <w:lang w:eastAsia="ru-RU"/>
              </w:rPr>
            </w:pPr>
            <w:r w:rsidRPr="005D5037">
              <w:rPr>
                <w:rFonts w:ascii="Times New Roman" w:eastAsia="Times New Roman" w:hAnsi="Times New Roman" w:cs="Times New Roman"/>
                <w:sz w:val="20"/>
                <w:szCs w:val="20"/>
                <w:lang w:eastAsia="ru-RU"/>
              </w:rPr>
              <w:lastRenderedPageBreak/>
              <w:t>КСУП</w:t>
            </w:r>
          </w:p>
          <w:p w14:paraId="1E09F6F8" w14:textId="77777777" w:rsidR="00F46FBE" w:rsidRPr="005D5037" w:rsidRDefault="00F46FBE" w:rsidP="005B13C1">
            <w:pPr>
              <w:tabs>
                <w:tab w:val="left" w:pos="426"/>
              </w:tabs>
              <w:jc w:val="both"/>
              <w:rPr>
                <w:rFonts w:ascii="Times New Roman" w:eastAsia="Calibri" w:hAnsi="Times New Roman" w:cs="Times New Roman"/>
                <w:sz w:val="20"/>
                <w:szCs w:val="20"/>
              </w:rPr>
            </w:pPr>
            <w:r w:rsidRPr="005D5037">
              <w:rPr>
                <w:rFonts w:ascii="Times New Roman" w:eastAsia="Times New Roman" w:hAnsi="Times New Roman" w:cs="Times New Roman"/>
                <w:sz w:val="20"/>
                <w:szCs w:val="20"/>
                <w:lang w:eastAsia="ru-RU"/>
              </w:rPr>
              <w:t>«Ваверка-Агро»</w:t>
            </w:r>
          </w:p>
        </w:tc>
        <w:tc>
          <w:tcPr>
            <w:tcW w:w="716" w:type="dxa"/>
          </w:tcPr>
          <w:p w14:paraId="7F544CE0"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shd w:val="clear" w:color="auto" w:fill="FFFFFF"/>
              </w:rPr>
              <w:t>6835</w:t>
            </w:r>
          </w:p>
        </w:tc>
        <w:tc>
          <w:tcPr>
            <w:tcW w:w="716" w:type="dxa"/>
          </w:tcPr>
          <w:p w14:paraId="601623D6"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shd w:val="clear" w:color="auto" w:fill="FFFFFF"/>
              </w:rPr>
              <w:t>6230</w:t>
            </w:r>
          </w:p>
        </w:tc>
        <w:tc>
          <w:tcPr>
            <w:tcW w:w="716" w:type="dxa"/>
          </w:tcPr>
          <w:p w14:paraId="4C69A953"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shd w:val="clear" w:color="auto" w:fill="FFFFFF"/>
              </w:rPr>
              <w:t>4673</w:t>
            </w:r>
          </w:p>
        </w:tc>
        <w:tc>
          <w:tcPr>
            <w:tcW w:w="716" w:type="dxa"/>
          </w:tcPr>
          <w:p w14:paraId="0C91B42A"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shd w:val="clear" w:color="auto" w:fill="FFFFFF"/>
              </w:rPr>
              <w:t>1557</w:t>
            </w:r>
          </w:p>
        </w:tc>
        <w:tc>
          <w:tcPr>
            <w:tcW w:w="716" w:type="dxa"/>
          </w:tcPr>
          <w:p w14:paraId="4CB96F05"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rPr>
              <w:t>3215</w:t>
            </w:r>
          </w:p>
        </w:tc>
        <w:tc>
          <w:tcPr>
            <w:tcW w:w="714" w:type="dxa"/>
          </w:tcPr>
          <w:p w14:paraId="00E502C3"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rPr>
              <w:t>42</w:t>
            </w:r>
          </w:p>
        </w:tc>
      </w:tr>
      <w:tr w:rsidR="00E61142" w:rsidRPr="005D5037" w14:paraId="3A006DD9" w14:textId="77777777" w:rsidTr="005D5037">
        <w:tc>
          <w:tcPr>
            <w:tcW w:w="2014" w:type="dxa"/>
          </w:tcPr>
          <w:p w14:paraId="78C66A86" w14:textId="4DF03616" w:rsidR="00F46FBE" w:rsidRPr="005D5037" w:rsidRDefault="00F46FBE" w:rsidP="005B13C1">
            <w:pPr>
              <w:tabs>
                <w:tab w:val="left" w:pos="426"/>
              </w:tabs>
              <w:jc w:val="both"/>
              <w:rPr>
                <w:rFonts w:ascii="Times New Roman" w:eastAsia="Times New Roman" w:hAnsi="Times New Roman" w:cs="Times New Roman"/>
                <w:sz w:val="20"/>
                <w:szCs w:val="20"/>
                <w:lang w:eastAsia="ru-RU"/>
              </w:rPr>
            </w:pPr>
            <w:r w:rsidRPr="005D5037">
              <w:rPr>
                <w:rFonts w:ascii="Times New Roman" w:eastAsia="Times New Roman" w:hAnsi="Times New Roman" w:cs="Times New Roman"/>
                <w:sz w:val="20"/>
                <w:szCs w:val="20"/>
                <w:lang w:eastAsia="ru-RU"/>
              </w:rPr>
              <w:t>КСУП</w:t>
            </w:r>
          </w:p>
          <w:p w14:paraId="6EF1923C" w14:textId="77777777" w:rsidR="00F46FBE" w:rsidRPr="005D5037" w:rsidRDefault="00F46FBE" w:rsidP="005B13C1">
            <w:pPr>
              <w:tabs>
                <w:tab w:val="left" w:pos="426"/>
              </w:tabs>
              <w:jc w:val="both"/>
              <w:rPr>
                <w:rFonts w:ascii="Times New Roman" w:eastAsia="Calibri" w:hAnsi="Times New Roman" w:cs="Times New Roman"/>
                <w:sz w:val="20"/>
                <w:szCs w:val="20"/>
              </w:rPr>
            </w:pPr>
            <w:r w:rsidRPr="005D5037">
              <w:rPr>
                <w:rFonts w:ascii="Times New Roman" w:eastAsia="Times New Roman" w:hAnsi="Times New Roman" w:cs="Times New Roman"/>
                <w:sz w:val="20"/>
                <w:szCs w:val="20"/>
                <w:lang w:eastAsia="ru-RU"/>
              </w:rPr>
              <w:t>«Белица-Агро»</w:t>
            </w:r>
          </w:p>
        </w:tc>
        <w:tc>
          <w:tcPr>
            <w:tcW w:w="716" w:type="dxa"/>
          </w:tcPr>
          <w:p w14:paraId="4483F5DE"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shd w:val="clear" w:color="auto" w:fill="FFFFFF"/>
              </w:rPr>
              <w:t>8266</w:t>
            </w:r>
          </w:p>
        </w:tc>
        <w:tc>
          <w:tcPr>
            <w:tcW w:w="716" w:type="dxa"/>
          </w:tcPr>
          <w:p w14:paraId="157C190C"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shd w:val="clear" w:color="auto" w:fill="FFFFFF"/>
              </w:rPr>
              <w:t>7533</w:t>
            </w:r>
          </w:p>
        </w:tc>
        <w:tc>
          <w:tcPr>
            <w:tcW w:w="716" w:type="dxa"/>
          </w:tcPr>
          <w:p w14:paraId="54D99B34"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shd w:val="clear" w:color="auto" w:fill="FFFFFF"/>
              </w:rPr>
              <w:t>5108</w:t>
            </w:r>
          </w:p>
        </w:tc>
        <w:tc>
          <w:tcPr>
            <w:tcW w:w="716" w:type="dxa"/>
          </w:tcPr>
          <w:p w14:paraId="3B23FC6C"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shd w:val="clear" w:color="auto" w:fill="FFFFFF"/>
              </w:rPr>
              <w:t>2425</w:t>
            </w:r>
          </w:p>
        </w:tc>
        <w:tc>
          <w:tcPr>
            <w:tcW w:w="716" w:type="dxa"/>
          </w:tcPr>
          <w:p w14:paraId="6E978F9A"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rPr>
              <w:t>5879</w:t>
            </w:r>
          </w:p>
        </w:tc>
        <w:tc>
          <w:tcPr>
            <w:tcW w:w="714" w:type="dxa"/>
          </w:tcPr>
          <w:p w14:paraId="476CF504"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rPr>
              <w:t>59</w:t>
            </w:r>
          </w:p>
        </w:tc>
      </w:tr>
      <w:tr w:rsidR="00E61142" w:rsidRPr="005D5037" w14:paraId="2405F46A" w14:textId="77777777" w:rsidTr="005D5037">
        <w:tc>
          <w:tcPr>
            <w:tcW w:w="2014" w:type="dxa"/>
          </w:tcPr>
          <w:p w14:paraId="3D82FE0A" w14:textId="1357C170" w:rsidR="00F46FBE" w:rsidRPr="005D5037" w:rsidRDefault="00F46FBE" w:rsidP="005B13C1">
            <w:pPr>
              <w:tabs>
                <w:tab w:val="left" w:pos="426"/>
              </w:tabs>
              <w:jc w:val="both"/>
              <w:rPr>
                <w:rFonts w:ascii="Times New Roman" w:eastAsia="Times New Roman" w:hAnsi="Times New Roman" w:cs="Times New Roman"/>
                <w:sz w:val="20"/>
                <w:szCs w:val="20"/>
                <w:lang w:eastAsia="ru-RU"/>
              </w:rPr>
            </w:pPr>
            <w:r w:rsidRPr="005D5037">
              <w:rPr>
                <w:rFonts w:ascii="Times New Roman" w:eastAsia="Times New Roman" w:hAnsi="Times New Roman" w:cs="Times New Roman"/>
                <w:sz w:val="20"/>
                <w:szCs w:val="20"/>
                <w:lang w:eastAsia="ru-RU"/>
              </w:rPr>
              <w:t>КСУП</w:t>
            </w:r>
          </w:p>
          <w:p w14:paraId="6558A829" w14:textId="77777777" w:rsidR="00F46FBE" w:rsidRPr="005D5037" w:rsidRDefault="00F46FBE" w:rsidP="005B13C1">
            <w:pPr>
              <w:tabs>
                <w:tab w:val="left" w:pos="426"/>
              </w:tabs>
              <w:jc w:val="both"/>
              <w:rPr>
                <w:rFonts w:ascii="Times New Roman" w:eastAsia="Calibri" w:hAnsi="Times New Roman" w:cs="Times New Roman"/>
                <w:sz w:val="20"/>
                <w:szCs w:val="20"/>
              </w:rPr>
            </w:pPr>
            <w:r w:rsidRPr="005D5037">
              <w:rPr>
                <w:rFonts w:ascii="Times New Roman" w:eastAsia="Times New Roman" w:hAnsi="Times New Roman" w:cs="Times New Roman"/>
                <w:sz w:val="20"/>
                <w:szCs w:val="20"/>
                <w:lang w:eastAsia="ru-RU"/>
              </w:rPr>
              <w:t>«Ёдки-Агро»</w:t>
            </w:r>
          </w:p>
        </w:tc>
        <w:tc>
          <w:tcPr>
            <w:tcW w:w="716" w:type="dxa"/>
          </w:tcPr>
          <w:p w14:paraId="153827A1"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shd w:val="clear" w:color="auto" w:fill="FFFFFF"/>
              </w:rPr>
              <w:t>8464</w:t>
            </w:r>
          </w:p>
        </w:tc>
        <w:tc>
          <w:tcPr>
            <w:tcW w:w="716" w:type="dxa"/>
          </w:tcPr>
          <w:p w14:paraId="26551332"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shd w:val="clear" w:color="auto" w:fill="FFFFFF"/>
              </w:rPr>
              <w:t>6363</w:t>
            </w:r>
          </w:p>
        </w:tc>
        <w:tc>
          <w:tcPr>
            <w:tcW w:w="716" w:type="dxa"/>
          </w:tcPr>
          <w:p w14:paraId="28CE387C"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shd w:val="clear" w:color="auto" w:fill="FFFFFF"/>
              </w:rPr>
              <w:t>3047</w:t>
            </w:r>
          </w:p>
        </w:tc>
        <w:tc>
          <w:tcPr>
            <w:tcW w:w="716" w:type="dxa"/>
          </w:tcPr>
          <w:p w14:paraId="0A59C64A"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shd w:val="clear" w:color="auto" w:fill="FFFFFF"/>
              </w:rPr>
              <w:t>3310</w:t>
            </w:r>
          </w:p>
        </w:tc>
        <w:tc>
          <w:tcPr>
            <w:tcW w:w="716" w:type="dxa"/>
          </w:tcPr>
          <w:p w14:paraId="3118C52C"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rPr>
              <w:t>3411</w:t>
            </w:r>
          </w:p>
        </w:tc>
        <w:tc>
          <w:tcPr>
            <w:tcW w:w="714" w:type="dxa"/>
          </w:tcPr>
          <w:p w14:paraId="1E50FCFB"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rPr>
              <w:t>39,5</w:t>
            </w:r>
          </w:p>
        </w:tc>
      </w:tr>
      <w:tr w:rsidR="00E61142" w:rsidRPr="005D5037" w14:paraId="1135B82E" w14:textId="77777777" w:rsidTr="005D5037">
        <w:tc>
          <w:tcPr>
            <w:tcW w:w="2014" w:type="dxa"/>
          </w:tcPr>
          <w:p w14:paraId="137E4813" w14:textId="28A49831" w:rsidR="00F46FBE" w:rsidRPr="005D5037" w:rsidRDefault="00F46FBE" w:rsidP="005B13C1">
            <w:pPr>
              <w:tabs>
                <w:tab w:val="left" w:pos="426"/>
              </w:tabs>
              <w:jc w:val="both"/>
              <w:rPr>
                <w:rFonts w:ascii="Times New Roman" w:eastAsia="Times New Roman" w:hAnsi="Times New Roman" w:cs="Times New Roman"/>
                <w:sz w:val="20"/>
                <w:szCs w:val="20"/>
                <w:lang w:eastAsia="ru-RU"/>
              </w:rPr>
            </w:pPr>
            <w:r w:rsidRPr="005D5037">
              <w:rPr>
                <w:rFonts w:ascii="Times New Roman" w:eastAsia="Times New Roman" w:hAnsi="Times New Roman" w:cs="Times New Roman"/>
                <w:sz w:val="20"/>
                <w:szCs w:val="20"/>
                <w:lang w:eastAsia="ru-RU"/>
              </w:rPr>
              <w:t>КСУП</w:t>
            </w:r>
          </w:p>
          <w:p w14:paraId="6E9FB1E7" w14:textId="77777777" w:rsidR="00F46FBE" w:rsidRPr="005D5037" w:rsidRDefault="00F46FBE" w:rsidP="005B13C1">
            <w:pPr>
              <w:tabs>
                <w:tab w:val="left" w:pos="426"/>
              </w:tabs>
              <w:jc w:val="both"/>
              <w:rPr>
                <w:rFonts w:ascii="Times New Roman" w:eastAsia="Calibri" w:hAnsi="Times New Roman" w:cs="Times New Roman"/>
                <w:sz w:val="20"/>
                <w:szCs w:val="20"/>
              </w:rPr>
            </w:pPr>
            <w:r w:rsidRPr="005D5037">
              <w:rPr>
                <w:rFonts w:ascii="Times New Roman" w:eastAsia="Times New Roman" w:hAnsi="Times New Roman" w:cs="Times New Roman"/>
                <w:sz w:val="20"/>
                <w:szCs w:val="20"/>
                <w:lang w:eastAsia="ru-RU"/>
              </w:rPr>
              <w:t>«Ходоровцы-Агро»</w:t>
            </w:r>
          </w:p>
        </w:tc>
        <w:tc>
          <w:tcPr>
            <w:tcW w:w="716" w:type="dxa"/>
          </w:tcPr>
          <w:p w14:paraId="7F78E32D"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shd w:val="clear" w:color="auto" w:fill="FFFFFF"/>
              </w:rPr>
              <w:t>9207</w:t>
            </w:r>
          </w:p>
        </w:tc>
        <w:tc>
          <w:tcPr>
            <w:tcW w:w="716" w:type="dxa"/>
          </w:tcPr>
          <w:p w14:paraId="5BB023B7"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shd w:val="clear" w:color="auto" w:fill="FFFFFF"/>
              </w:rPr>
              <w:t>7762</w:t>
            </w:r>
          </w:p>
        </w:tc>
        <w:tc>
          <w:tcPr>
            <w:tcW w:w="716" w:type="dxa"/>
          </w:tcPr>
          <w:p w14:paraId="0F5712C1"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shd w:val="clear" w:color="auto" w:fill="FFFFFF"/>
              </w:rPr>
              <w:t>4624</w:t>
            </w:r>
          </w:p>
        </w:tc>
        <w:tc>
          <w:tcPr>
            <w:tcW w:w="716" w:type="dxa"/>
          </w:tcPr>
          <w:p w14:paraId="1A771F7A"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shd w:val="clear" w:color="auto" w:fill="FFFFFF"/>
              </w:rPr>
              <w:t>3133</w:t>
            </w:r>
          </w:p>
        </w:tc>
        <w:tc>
          <w:tcPr>
            <w:tcW w:w="716" w:type="dxa"/>
          </w:tcPr>
          <w:p w14:paraId="66FF48FC"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rPr>
              <w:t>1978</w:t>
            </w:r>
          </w:p>
        </w:tc>
        <w:tc>
          <w:tcPr>
            <w:tcW w:w="714" w:type="dxa"/>
          </w:tcPr>
          <w:p w14:paraId="6A9FD831"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rPr>
              <w:t>46,7</w:t>
            </w:r>
          </w:p>
        </w:tc>
      </w:tr>
      <w:tr w:rsidR="00E61142" w:rsidRPr="005D5037" w14:paraId="27A87DFC" w14:textId="77777777" w:rsidTr="005D5037">
        <w:tc>
          <w:tcPr>
            <w:tcW w:w="2014" w:type="dxa"/>
          </w:tcPr>
          <w:p w14:paraId="54E77129" w14:textId="4D6F539C" w:rsidR="00F46FBE" w:rsidRPr="005D5037" w:rsidRDefault="00F46FBE" w:rsidP="005B13C1">
            <w:pPr>
              <w:tabs>
                <w:tab w:val="left" w:pos="426"/>
              </w:tabs>
              <w:jc w:val="both"/>
              <w:rPr>
                <w:rFonts w:ascii="Times New Roman" w:eastAsia="Times New Roman" w:hAnsi="Times New Roman" w:cs="Times New Roman"/>
                <w:sz w:val="20"/>
                <w:szCs w:val="20"/>
                <w:lang w:eastAsia="ru-RU"/>
              </w:rPr>
            </w:pPr>
            <w:r w:rsidRPr="005D5037">
              <w:rPr>
                <w:rFonts w:ascii="Times New Roman" w:eastAsia="Times New Roman" w:hAnsi="Times New Roman" w:cs="Times New Roman"/>
                <w:sz w:val="20"/>
                <w:szCs w:val="20"/>
                <w:lang w:eastAsia="ru-RU"/>
              </w:rPr>
              <w:t>КСУП</w:t>
            </w:r>
          </w:p>
          <w:p w14:paraId="4DED116D" w14:textId="77777777" w:rsidR="00F46FBE" w:rsidRPr="005D5037" w:rsidRDefault="00F46FBE" w:rsidP="005B13C1">
            <w:pPr>
              <w:tabs>
                <w:tab w:val="left" w:pos="426"/>
              </w:tabs>
              <w:jc w:val="both"/>
              <w:rPr>
                <w:rFonts w:ascii="Times New Roman" w:eastAsia="Calibri" w:hAnsi="Times New Roman" w:cs="Times New Roman"/>
                <w:sz w:val="20"/>
                <w:szCs w:val="20"/>
              </w:rPr>
            </w:pPr>
            <w:r w:rsidRPr="005D5037">
              <w:rPr>
                <w:rFonts w:ascii="Times New Roman" w:eastAsia="Times New Roman" w:hAnsi="Times New Roman" w:cs="Times New Roman"/>
                <w:sz w:val="20"/>
                <w:szCs w:val="20"/>
                <w:lang w:eastAsia="ru-RU"/>
              </w:rPr>
              <w:t>«Песковцы»</w:t>
            </w:r>
          </w:p>
        </w:tc>
        <w:tc>
          <w:tcPr>
            <w:tcW w:w="716" w:type="dxa"/>
          </w:tcPr>
          <w:p w14:paraId="1AC27324"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shd w:val="clear" w:color="auto" w:fill="FFFFFF"/>
              </w:rPr>
              <w:t>9355</w:t>
            </w:r>
          </w:p>
        </w:tc>
        <w:tc>
          <w:tcPr>
            <w:tcW w:w="716" w:type="dxa"/>
          </w:tcPr>
          <w:p w14:paraId="30C7FF2D"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shd w:val="clear" w:color="auto" w:fill="FFFFFF"/>
              </w:rPr>
              <w:t>7926</w:t>
            </w:r>
          </w:p>
        </w:tc>
        <w:tc>
          <w:tcPr>
            <w:tcW w:w="716" w:type="dxa"/>
          </w:tcPr>
          <w:p w14:paraId="039525B0"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shd w:val="clear" w:color="auto" w:fill="FFFFFF"/>
              </w:rPr>
              <w:t>5011</w:t>
            </w:r>
          </w:p>
        </w:tc>
        <w:tc>
          <w:tcPr>
            <w:tcW w:w="716" w:type="dxa"/>
          </w:tcPr>
          <w:p w14:paraId="0BD3773B"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shd w:val="clear" w:color="auto" w:fill="FFFFFF"/>
              </w:rPr>
              <w:t>2912</w:t>
            </w:r>
          </w:p>
        </w:tc>
        <w:tc>
          <w:tcPr>
            <w:tcW w:w="716" w:type="dxa"/>
          </w:tcPr>
          <w:p w14:paraId="4A91BEF1"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rPr>
              <w:t>7253</w:t>
            </w:r>
          </w:p>
        </w:tc>
        <w:tc>
          <w:tcPr>
            <w:tcW w:w="714" w:type="dxa"/>
          </w:tcPr>
          <w:p w14:paraId="5456F958"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rPr>
              <w:t>49</w:t>
            </w:r>
          </w:p>
        </w:tc>
      </w:tr>
      <w:tr w:rsidR="00E61142" w:rsidRPr="005D5037" w14:paraId="25000CA6" w14:textId="77777777" w:rsidTr="005D5037">
        <w:tc>
          <w:tcPr>
            <w:tcW w:w="2014" w:type="dxa"/>
          </w:tcPr>
          <w:p w14:paraId="5C6A5030" w14:textId="77777777" w:rsidR="00E61142" w:rsidRPr="005D5037" w:rsidRDefault="00F46FBE" w:rsidP="005B13C1">
            <w:pPr>
              <w:tabs>
                <w:tab w:val="left" w:pos="426"/>
              </w:tabs>
              <w:jc w:val="both"/>
              <w:rPr>
                <w:rFonts w:ascii="Times New Roman" w:eastAsia="Times New Roman" w:hAnsi="Times New Roman" w:cs="Times New Roman"/>
                <w:sz w:val="20"/>
                <w:szCs w:val="20"/>
                <w:lang w:eastAsia="ru-RU"/>
              </w:rPr>
            </w:pPr>
            <w:r w:rsidRPr="005D5037">
              <w:rPr>
                <w:rFonts w:ascii="Times New Roman" w:eastAsia="Times New Roman" w:hAnsi="Times New Roman" w:cs="Times New Roman"/>
                <w:sz w:val="20"/>
                <w:szCs w:val="20"/>
                <w:lang w:eastAsia="ru-RU"/>
              </w:rPr>
              <w:t>ЛРСУП</w:t>
            </w:r>
          </w:p>
          <w:p w14:paraId="05F5FE4C" w14:textId="43CAF6C9" w:rsidR="00F46FBE" w:rsidRPr="005D5037" w:rsidRDefault="00F46FBE" w:rsidP="005B13C1">
            <w:pPr>
              <w:tabs>
                <w:tab w:val="left" w:pos="426"/>
              </w:tabs>
              <w:jc w:val="both"/>
              <w:rPr>
                <w:rFonts w:ascii="Times New Roman" w:eastAsia="Calibri" w:hAnsi="Times New Roman" w:cs="Times New Roman"/>
                <w:sz w:val="20"/>
                <w:szCs w:val="20"/>
              </w:rPr>
            </w:pPr>
            <w:r w:rsidRPr="005D5037">
              <w:rPr>
                <w:rFonts w:ascii="Times New Roman" w:eastAsia="Times New Roman" w:hAnsi="Times New Roman" w:cs="Times New Roman"/>
                <w:sz w:val="20"/>
                <w:szCs w:val="20"/>
                <w:lang w:eastAsia="ru-RU"/>
              </w:rPr>
              <w:t>«Можейково»</w:t>
            </w:r>
          </w:p>
        </w:tc>
        <w:tc>
          <w:tcPr>
            <w:tcW w:w="716" w:type="dxa"/>
          </w:tcPr>
          <w:p w14:paraId="4929639B"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shd w:val="clear" w:color="auto" w:fill="FFFFFF"/>
              </w:rPr>
              <w:t>11030</w:t>
            </w:r>
          </w:p>
        </w:tc>
        <w:tc>
          <w:tcPr>
            <w:tcW w:w="716" w:type="dxa"/>
          </w:tcPr>
          <w:p w14:paraId="53DEFB69"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shd w:val="clear" w:color="auto" w:fill="FFFFFF"/>
              </w:rPr>
              <w:t>10052</w:t>
            </w:r>
          </w:p>
        </w:tc>
        <w:tc>
          <w:tcPr>
            <w:tcW w:w="716" w:type="dxa"/>
          </w:tcPr>
          <w:p w14:paraId="2C5FDDA3"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shd w:val="clear" w:color="auto" w:fill="FFFFFF"/>
              </w:rPr>
              <w:t>6334</w:t>
            </w:r>
          </w:p>
        </w:tc>
        <w:tc>
          <w:tcPr>
            <w:tcW w:w="716" w:type="dxa"/>
          </w:tcPr>
          <w:p w14:paraId="74C67EAB"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shd w:val="clear" w:color="auto" w:fill="FFFFFF"/>
              </w:rPr>
              <w:t>3596</w:t>
            </w:r>
          </w:p>
        </w:tc>
        <w:tc>
          <w:tcPr>
            <w:tcW w:w="716" w:type="dxa"/>
          </w:tcPr>
          <w:p w14:paraId="7DF658C2"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rPr>
              <w:t>4378</w:t>
            </w:r>
          </w:p>
        </w:tc>
        <w:tc>
          <w:tcPr>
            <w:tcW w:w="714" w:type="dxa"/>
          </w:tcPr>
          <w:p w14:paraId="6EB80761"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rPr>
              <w:t>38,1</w:t>
            </w:r>
          </w:p>
        </w:tc>
      </w:tr>
      <w:tr w:rsidR="00E61142" w:rsidRPr="005D5037" w14:paraId="73F24970" w14:textId="77777777" w:rsidTr="005D5037">
        <w:tc>
          <w:tcPr>
            <w:tcW w:w="2014" w:type="dxa"/>
          </w:tcPr>
          <w:p w14:paraId="79E8EBD9" w14:textId="77777777" w:rsidR="00E61142" w:rsidRPr="005D5037" w:rsidRDefault="00F46FBE" w:rsidP="005B13C1">
            <w:pPr>
              <w:tabs>
                <w:tab w:val="left" w:pos="426"/>
              </w:tabs>
              <w:jc w:val="both"/>
              <w:rPr>
                <w:rFonts w:ascii="Times New Roman" w:eastAsia="Times New Roman" w:hAnsi="Times New Roman" w:cs="Times New Roman"/>
                <w:sz w:val="20"/>
                <w:szCs w:val="20"/>
                <w:lang w:eastAsia="ru-RU"/>
              </w:rPr>
            </w:pPr>
            <w:r w:rsidRPr="005D5037">
              <w:rPr>
                <w:rFonts w:ascii="Times New Roman" w:eastAsia="Times New Roman" w:hAnsi="Times New Roman" w:cs="Times New Roman"/>
                <w:sz w:val="20"/>
                <w:szCs w:val="20"/>
                <w:lang w:eastAsia="ru-RU"/>
              </w:rPr>
              <w:t>РСУП</w:t>
            </w:r>
          </w:p>
          <w:p w14:paraId="0DF21240" w14:textId="2B1C5B57" w:rsidR="00F46FBE" w:rsidRPr="005D5037" w:rsidRDefault="00F46FBE" w:rsidP="005B13C1">
            <w:pPr>
              <w:tabs>
                <w:tab w:val="left" w:pos="426"/>
              </w:tabs>
              <w:jc w:val="both"/>
              <w:rPr>
                <w:rFonts w:ascii="Times New Roman" w:eastAsia="Calibri" w:hAnsi="Times New Roman" w:cs="Times New Roman"/>
                <w:sz w:val="20"/>
                <w:szCs w:val="20"/>
              </w:rPr>
            </w:pPr>
            <w:r w:rsidRPr="005D5037">
              <w:rPr>
                <w:rFonts w:ascii="Times New Roman" w:eastAsia="Times New Roman" w:hAnsi="Times New Roman" w:cs="Times New Roman"/>
                <w:sz w:val="20"/>
                <w:szCs w:val="20"/>
                <w:lang w:eastAsia="ru-RU"/>
              </w:rPr>
              <w:t>«Совхоз</w:t>
            </w:r>
            <w:r w:rsidR="00E61142" w:rsidRPr="005D5037">
              <w:rPr>
                <w:rFonts w:ascii="Times New Roman" w:eastAsia="Times New Roman" w:hAnsi="Times New Roman" w:cs="Times New Roman"/>
                <w:sz w:val="20"/>
                <w:szCs w:val="20"/>
                <w:lang w:eastAsia="ru-RU"/>
              </w:rPr>
              <w:t xml:space="preserve"> </w:t>
            </w:r>
            <w:r w:rsidRPr="005D5037">
              <w:rPr>
                <w:rFonts w:ascii="Times New Roman" w:eastAsia="Times New Roman" w:hAnsi="Times New Roman" w:cs="Times New Roman"/>
                <w:sz w:val="20"/>
                <w:szCs w:val="20"/>
                <w:lang w:eastAsia="ru-RU"/>
              </w:rPr>
              <w:t>Лидский»</w:t>
            </w:r>
          </w:p>
        </w:tc>
        <w:tc>
          <w:tcPr>
            <w:tcW w:w="716" w:type="dxa"/>
          </w:tcPr>
          <w:p w14:paraId="1AB2E1D7"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shd w:val="clear" w:color="auto" w:fill="FFFFFF"/>
              </w:rPr>
              <w:t>9772</w:t>
            </w:r>
          </w:p>
        </w:tc>
        <w:tc>
          <w:tcPr>
            <w:tcW w:w="716" w:type="dxa"/>
          </w:tcPr>
          <w:p w14:paraId="5B8EBE9C"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shd w:val="clear" w:color="auto" w:fill="FFFFFF"/>
              </w:rPr>
              <w:t>8488</w:t>
            </w:r>
          </w:p>
        </w:tc>
        <w:tc>
          <w:tcPr>
            <w:tcW w:w="716" w:type="dxa"/>
          </w:tcPr>
          <w:p w14:paraId="0E3347C8"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shd w:val="clear" w:color="auto" w:fill="FFFFFF"/>
              </w:rPr>
              <w:t>6375</w:t>
            </w:r>
          </w:p>
        </w:tc>
        <w:tc>
          <w:tcPr>
            <w:tcW w:w="716" w:type="dxa"/>
          </w:tcPr>
          <w:p w14:paraId="605586B7"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shd w:val="clear" w:color="auto" w:fill="FFFFFF"/>
              </w:rPr>
              <w:t>2113</w:t>
            </w:r>
          </w:p>
        </w:tc>
        <w:tc>
          <w:tcPr>
            <w:tcW w:w="716" w:type="dxa"/>
          </w:tcPr>
          <w:p w14:paraId="4C1E0A20"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rPr>
              <w:t>2066</w:t>
            </w:r>
          </w:p>
        </w:tc>
        <w:tc>
          <w:tcPr>
            <w:tcW w:w="714" w:type="dxa"/>
          </w:tcPr>
          <w:p w14:paraId="377739D4"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rPr>
              <w:t>61</w:t>
            </w:r>
          </w:p>
        </w:tc>
      </w:tr>
      <w:tr w:rsidR="00E61142" w:rsidRPr="005D5037" w14:paraId="12ACF77C" w14:textId="77777777" w:rsidTr="005D5037">
        <w:tc>
          <w:tcPr>
            <w:tcW w:w="2014" w:type="dxa"/>
          </w:tcPr>
          <w:p w14:paraId="2D93C6F3" w14:textId="77777777" w:rsidR="00F46FBE" w:rsidRPr="005D5037" w:rsidRDefault="00F46FBE" w:rsidP="005B13C1">
            <w:pPr>
              <w:tabs>
                <w:tab w:val="left" w:pos="426"/>
              </w:tabs>
              <w:jc w:val="both"/>
              <w:rPr>
                <w:rFonts w:ascii="Times New Roman" w:eastAsia="Times New Roman" w:hAnsi="Times New Roman" w:cs="Times New Roman"/>
                <w:sz w:val="20"/>
                <w:szCs w:val="20"/>
                <w:lang w:eastAsia="ru-RU"/>
              </w:rPr>
            </w:pPr>
            <w:r w:rsidRPr="005D5037">
              <w:rPr>
                <w:rFonts w:ascii="Times New Roman" w:eastAsia="Times New Roman" w:hAnsi="Times New Roman" w:cs="Times New Roman"/>
                <w:sz w:val="20"/>
                <w:szCs w:val="20"/>
                <w:lang w:eastAsia="ru-RU"/>
              </w:rPr>
              <w:t>Всего</w:t>
            </w:r>
          </w:p>
          <w:p w14:paraId="30F83C35" w14:textId="3EE335CD" w:rsidR="00E61142" w:rsidRPr="005D5037" w:rsidRDefault="00E61142" w:rsidP="005B13C1">
            <w:pPr>
              <w:tabs>
                <w:tab w:val="left" w:pos="426"/>
              </w:tabs>
              <w:jc w:val="both"/>
              <w:rPr>
                <w:rFonts w:ascii="Times New Roman" w:eastAsia="Calibri" w:hAnsi="Times New Roman" w:cs="Times New Roman"/>
                <w:sz w:val="20"/>
                <w:szCs w:val="20"/>
              </w:rPr>
            </w:pPr>
          </w:p>
        </w:tc>
        <w:tc>
          <w:tcPr>
            <w:tcW w:w="716" w:type="dxa"/>
          </w:tcPr>
          <w:p w14:paraId="3E2A9419"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rPr>
              <w:t>69741</w:t>
            </w:r>
          </w:p>
        </w:tc>
        <w:tc>
          <w:tcPr>
            <w:tcW w:w="716" w:type="dxa"/>
          </w:tcPr>
          <w:p w14:paraId="02804A91"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rPr>
              <w:t>60435</w:t>
            </w:r>
          </w:p>
        </w:tc>
        <w:tc>
          <w:tcPr>
            <w:tcW w:w="716" w:type="dxa"/>
          </w:tcPr>
          <w:p w14:paraId="0EB95B18"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rPr>
              <w:t>38523</w:t>
            </w:r>
          </w:p>
        </w:tc>
        <w:tc>
          <w:tcPr>
            <w:tcW w:w="716" w:type="dxa"/>
          </w:tcPr>
          <w:p w14:paraId="77E866F5"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rPr>
              <w:t>21776</w:t>
            </w:r>
          </w:p>
        </w:tc>
        <w:tc>
          <w:tcPr>
            <w:tcW w:w="716" w:type="dxa"/>
          </w:tcPr>
          <w:p w14:paraId="29C2C189" w14:textId="777777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rPr>
              <w:t>31089</w:t>
            </w:r>
          </w:p>
        </w:tc>
        <w:tc>
          <w:tcPr>
            <w:tcW w:w="714" w:type="dxa"/>
          </w:tcPr>
          <w:p w14:paraId="7B6FFF95" w14:textId="77ACDC77" w:rsidR="00F46FBE" w:rsidRPr="005D5037" w:rsidRDefault="00F46FBE" w:rsidP="005B13C1">
            <w:pPr>
              <w:jc w:val="both"/>
              <w:rPr>
                <w:rFonts w:ascii="Times New Roman" w:eastAsia="Calibri" w:hAnsi="Times New Roman" w:cs="Times New Roman"/>
                <w:sz w:val="20"/>
                <w:szCs w:val="20"/>
              </w:rPr>
            </w:pPr>
            <w:r w:rsidRPr="005D5037">
              <w:rPr>
                <w:rFonts w:ascii="Times New Roman" w:eastAsia="Calibri" w:hAnsi="Times New Roman" w:cs="Times New Roman"/>
                <w:sz w:val="20"/>
                <w:szCs w:val="20"/>
              </w:rPr>
              <w:t>379,6</w:t>
            </w:r>
          </w:p>
        </w:tc>
      </w:tr>
      <w:bookmarkEnd w:id="23"/>
    </w:tbl>
    <w:p w14:paraId="1B27CC62" w14:textId="77777777" w:rsidR="00F46FBE" w:rsidRPr="003C5172" w:rsidRDefault="00F46FBE" w:rsidP="005B13C1">
      <w:pPr>
        <w:rPr>
          <w:rFonts w:eastAsia="Times New Roman" w:cs="Times New Roman"/>
          <w:sz w:val="24"/>
          <w:szCs w:val="24"/>
          <w:lang w:eastAsia="ru-RU"/>
        </w:rPr>
      </w:pPr>
    </w:p>
    <w:p w14:paraId="60D88166" w14:textId="5D7D3F0E" w:rsidR="00F46FBE" w:rsidRPr="006B600C" w:rsidRDefault="006B600C" w:rsidP="006B600C">
      <w:pPr>
        <w:jc w:val="right"/>
        <w:rPr>
          <w:rFonts w:eastAsia="Times New Roman" w:cs="Times New Roman"/>
          <w:b/>
          <w:bCs/>
          <w:sz w:val="24"/>
          <w:szCs w:val="24"/>
          <w:lang w:eastAsia="ru-RU"/>
        </w:rPr>
      </w:pPr>
      <w:r w:rsidRPr="006B600C">
        <w:rPr>
          <w:rFonts w:eastAsia="Calibri" w:cs="Times New Roman"/>
          <w:b/>
          <w:bCs/>
          <w:sz w:val="24"/>
          <w:szCs w:val="24"/>
        </w:rPr>
        <w:t>ПРИЛОЖЕНИЕ</w:t>
      </w:r>
      <w:r w:rsidRPr="006B600C">
        <w:rPr>
          <w:rFonts w:eastAsia="Times New Roman" w:cs="Times New Roman"/>
          <w:b/>
          <w:bCs/>
          <w:sz w:val="24"/>
          <w:szCs w:val="24"/>
          <w:lang w:eastAsia="ru-RU"/>
        </w:rPr>
        <w:t xml:space="preserve"> 4</w:t>
      </w:r>
    </w:p>
    <w:bookmarkEnd w:id="24"/>
    <w:p w14:paraId="6CE91B6D" w14:textId="28EE3DDD" w:rsidR="00F46FBE" w:rsidRDefault="00F46FBE" w:rsidP="006B600C">
      <w:pPr>
        <w:jc w:val="center"/>
        <w:rPr>
          <w:rFonts w:eastAsia="Times New Roman" w:cs="Times New Roman"/>
          <w:sz w:val="24"/>
          <w:szCs w:val="24"/>
          <w:shd w:val="clear" w:color="auto" w:fill="FFFFFF"/>
          <w:lang w:eastAsia="ru-RU"/>
        </w:rPr>
      </w:pPr>
      <w:r w:rsidRPr="006B600C">
        <w:rPr>
          <w:rFonts w:eastAsia="Times New Roman" w:cs="Times New Roman"/>
          <w:sz w:val="24"/>
          <w:szCs w:val="24"/>
          <w:shd w:val="clear" w:color="auto" w:fill="FFFFFF"/>
          <w:lang w:eastAsia="ru-RU"/>
        </w:rPr>
        <w:t>ЛУЧШИЕ СОРТА ЯБЛОНИ ДЛЯ БЕЛАРУСИ</w:t>
      </w:r>
    </w:p>
    <w:p w14:paraId="56C7FCDC" w14:textId="77777777" w:rsidR="006B600C" w:rsidRPr="006B600C" w:rsidRDefault="006B600C" w:rsidP="006B600C">
      <w:pPr>
        <w:jc w:val="center"/>
        <w:rPr>
          <w:rFonts w:eastAsia="Times New Roman" w:cs="Times New Roman"/>
          <w:sz w:val="16"/>
          <w:szCs w:val="16"/>
          <w:shd w:val="clear" w:color="auto" w:fill="FFFFFF"/>
          <w:lang w:eastAsia="ru-RU"/>
        </w:rPr>
      </w:pPr>
    </w:p>
    <w:tbl>
      <w:tblPr>
        <w:tblStyle w:val="4"/>
        <w:tblW w:w="6975" w:type="dxa"/>
        <w:tblInd w:w="-176" w:type="dxa"/>
        <w:tblLayout w:type="fixed"/>
        <w:tblLook w:val="04A0" w:firstRow="1" w:lastRow="0" w:firstColumn="1" w:lastColumn="0" w:noHBand="0" w:noVBand="1"/>
      </w:tblPr>
      <w:tblGrid>
        <w:gridCol w:w="2581"/>
        <w:gridCol w:w="4394"/>
      </w:tblGrid>
      <w:tr w:rsidR="00F46FBE" w:rsidRPr="003C5172" w14:paraId="762DAFDC" w14:textId="77777777" w:rsidTr="006B600C">
        <w:tc>
          <w:tcPr>
            <w:tcW w:w="2581" w:type="dxa"/>
          </w:tcPr>
          <w:p w14:paraId="76DF9779" w14:textId="5D3E4A6A" w:rsidR="006B600C" w:rsidRDefault="006B600C" w:rsidP="005B13C1">
            <w:pPr>
              <w:jc w:val="both"/>
              <w:rPr>
                <w:rFonts w:ascii="Times New Roman" w:eastAsia="Times New Roman" w:hAnsi="Times New Roman" w:cs="Times New Roman"/>
                <w:sz w:val="24"/>
                <w:szCs w:val="24"/>
                <w:shd w:val="clear" w:color="auto" w:fill="FFFFFF"/>
                <w:lang w:eastAsia="ru-RU"/>
              </w:rPr>
            </w:pPr>
            <w:r>
              <w:rPr>
                <w:rFonts w:eastAsia="Times New Roman" w:cs="Times New Roman"/>
                <w:noProof/>
                <w:sz w:val="24"/>
                <w:szCs w:val="24"/>
                <w:shd w:val="clear" w:color="auto" w:fill="FFFFFF"/>
                <w:lang w:eastAsia="ru-RU"/>
              </w:rPr>
              <w:drawing>
                <wp:inline distT="0" distB="0" distL="0" distR="0" wp14:anchorId="615283E3" wp14:editId="3D41981D">
                  <wp:extent cx="1440000" cy="1195025"/>
                  <wp:effectExtent l="0" t="0" r="8255" b="5715"/>
                  <wp:docPr id="8221" name="Рисунок 8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440000" cy="1195025"/>
                          </a:xfrm>
                          <a:prstGeom prst="rect">
                            <a:avLst/>
                          </a:prstGeom>
                          <a:noFill/>
                        </pic:spPr>
                      </pic:pic>
                    </a:graphicData>
                  </a:graphic>
                </wp:inline>
              </w:drawing>
            </w:r>
          </w:p>
          <w:p w14:paraId="45CE2660" w14:textId="2137DB2A" w:rsidR="00F46FBE" w:rsidRPr="003C5172" w:rsidRDefault="00F46FBE" w:rsidP="005B13C1">
            <w:pPr>
              <w:jc w:val="both"/>
              <w:rPr>
                <w:rFonts w:ascii="Times New Roman" w:eastAsia="Times New Roman" w:hAnsi="Times New Roman" w:cs="Times New Roman"/>
                <w:sz w:val="24"/>
                <w:szCs w:val="24"/>
                <w:shd w:val="clear" w:color="auto" w:fill="FFFFFF"/>
                <w:lang w:eastAsia="ru-RU"/>
              </w:rPr>
            </w:pPr>
            <w:r w:rsidRPr="003C5172">
              <w:rPr>
                <w:rFonts w:ascii="Times New Roman" w:eastAsia="Times New Roman" w:hAnsi="Times New Roman" w:cs="Times New Roman"/>
                <w:sz w:val="24"/>
                <w:szCs w:val="24"/>
                <w:shd w:val="clear" w:color="auto" w:fill="FFFFFF"/>
                <w:lang w:eastAsia="ru-RU"/>
              </w:rPr>
              <w:t>Яблоко «Алеся»</w:t>
            </w:r>
          </w:p>
        </w:tc>
        <w:tc>
          <w:tcPr>
            <w:tcW w:w="4394" w:type="dxa"/>
          </w:tcPr>
          <w:p w14:paraId="25A165A5" w14:textId="77777777" w:rsidR="00F46FBE" w:rsidRDefault="00F46FBE" w:rsidP="005B13C1">
            <w:pPr>
              <w:jc w:val="both"/>
              <w:textAlignment w:val="baseline"/>
              <w:rPr>
                <w:rFonts w:ascii="Times New Roman" w:eastAsia="Times New Roman" w:hAnsi="Times New Roman" w:cs="Times New Roman"/>
                <w:color w:val="222222"/>
                <w:sz w:val="24"/>
                <w:szCs w:val="24"/>
                <w:lang w:eastAsia="ru-RU"/>
              </w:rPr>
            </w:pPr>
            <w:r w:rsidRPr="003C5172">
              <w:rPr>
                <w:rFonts w:ascii="Times New Roman" w:eastAsia="Times New Roman" w:hAnsi="Times New Roman" w:cs="Times New Roman"/>
                <w:color w:val="222222"/>
                <w:sz w:val="24"/>
                <w:szCs w:val="24"/>
                <w:bdr w:val="none" w:sz="0" w:space="0" w:color="auto" w:frame="1"/>
                <w:lang w:eastAsia="ru-RU"/>
              </w:rPr>
              <w:t xml:space="preserve">1. Алеся </w:t>
            </w:r>
            <w:r w:rsidRPr="003C5172">
              <w:rPr>
                <w:rFonts w:ascii="Times New Roman" w:eastAsia="Calibri" w:hAnsi="Times New Roman" w:cs="Times New Roman"/>
                <w:sz w:val="24"/>
                <w:szCs w:val="24"/>
              </w:rPr>
              <w:t>–</w:t>
            </w:r>
            <w:r w:rsidRPr="003C5172">
              <w:rPr>
                <w:rFonts w:ascii="Times New Roman" w:eastAsia="Times New Roman" w:hAnsi="Times New Roman" w:cs="Times New Roman"/>
                <w:color w:val="222222"/>
                <w:sz w:val="24"/>
                <w:szCs w:val="24"/>
                <w:bdr w:val="none" w:sz="0" w:space="0" w:color="auto" w:frame="1"/>
                <w:lang w:eastAsia="ru-RU"/>
              </w:rPr>
              <w:t xml:space="preserve"> п</w:t>
            </w:r>
            <w:r w:rsidRPr="003C5172">
              <w:rPr>
                <w:rFonts w:ascii="Times New Roman" w:eastAsia="Times New Roman" w:hAnsi="Times New Roman" w:cs="Times New Roman"/>
                <w:color w:val="222222"/>
                <w:sz w:val="24"/>
                <w:szCs w:val="24"/>
                <w:lang w:eastAsia="ru-RU"/>
              </w:rPr>
              <w:t>озднезимний сорт, плоды которого предназначены для</w:t>
            </w:r>
            <w:r w:rsidR="006B600C">
              <w:rPr>
                <w:rFonts w:ascii="Times New Roman" w:eastAsia="Times New Roman" w:hAnsi="Times New Roman" w:cs="Times New Roman"/>
                <w:color w:val="222222"/>
                <w:sz w:val="24"/>
                <w:szCs w:val="24"/>
                <w:lang w:eastAsia="ru-RU"/>
              </w:rPr>
              <w:t xml:space="preserve"> </w:t>
            </w:r>
            <w:r w:rsidRPr="003C5172">
              <w:rPr>
                <w:rFonts w:ascii="Times New Roman" w:eastAsia="Times New Roman" w:hAnsi="Times New Roman" w:cs="Times New Roman"/>
                <w:color w:val="222222"/>
                <w:sz w:val="24"/>
                <w:szCs w:val="24"/>
                <w:lang w:eastAsia="ru-RU"/>
              </w:rPr>
              <w:t>длительного хранения. Яблоки обладают рекордной лежкостью и</w:t>
            </w:r>
            <w:r w:rsidR="006B600C">
              <w:rPr>
                <w:rFonts w:ascii="Times New Roman" w:eastAsia="Times New Roman" w:hAnsi="Times New Roman" w:cs="Times New Roman"/>
                <w:color w:val="222222"/>
                <w:sz w:val="24"/>
                <w:szCs w:val="24"/>
                <w:lang w:eastAsia="ru-RU"/>
              </w:rPr>
              <w:t xml:space="preserve"> </w:t>
            </w:r>
            <w:r w:rsidRPr="003C5172">
              <w:rPr>
                <w:rFonts w:ascii="Times New Roman" w:eastAsia="Times New Roman" w:hAnsi="Times New Roman" w:cs="Times New Roman"/>
                <w:color w:val="222222"/>
                <w:sz w:val="24"/>
                <w:szCs w:val="24"/>
                <w:lang w:eastAsia="ru-RU"/>
              </w:rPr>
              <w:t>прекрасно хранятся в</w:t>
            </w:r>
            <w:r w:rsidR="006B600C">
              <w:rPr>
                <w:rFonts w:ascii="Times New Roman" w:eastAsia="Times New Roman" w:hAnsi="Times New Roman" w:cs="Times New Roman"/>
                <w:color w:val="222222"/>
                <w:sz w:val="24"/>
                <w:szCs w:val="24"/>
                <w:lang w:eastAsia="ru-RU"/>
              </w:rPr>
              <w:t xml:space="preserve"> </w:t>
            </w:r>
            <w:r w:rsidRPr="003C5172">
              <w:rPr>
                <w:rFonts w:ascii="Times New Roman" w:eastAsia="Times New Roman" w:hAnsi="Times New Roman" w:cs="Times New Roman"/>
                <w:color w:val="222222"/>
                <w:sz w:val="24"/>
                <w:szCs w:val="24"/>
                <w:lang w:eastAsia="ru-RU"/>
              </w:rPr>
              <w:t>погребе до</w:t>
            </w:r>
            <w:r w:rsidR="006B600C">
              <w:rPr>
                <w:rFonts w:ascii="Times New Roman" w:eastAsia="Times New Roman" w:hAnsi="Times New Roman" w:cs="Times New Roman"/>
                <w:color w:val="222222"/>
                <w:sz w:val="24"/>
                <w:szCs w:val="24"/>
                <w:lang w:eastAsia="ru-RU"/>
              </w:rPr>
              <w:t xml:space="preserve"> </w:t>
            </w:r>
            <w:r w:rsidRPr="003C5172">
              <w:rPr>
                <w:rFonts w:ascii="Times New Roman" w:eastAsia="Times New Roman" w:hAnsi="Times New Roman" w:cs="Times New Roman"/>
                <w:color w:val="222222"/>
                <w:sz w:val="24"/>
                <w:szCs w:val="24"/>
                <w:lang w:eastAsia="ru-RU"/>
              </w:rPr>
              <w:t>мая. Плоды достаточно крупные, до</w:t>
            </w:r>
            <w:r w:rsidR="006B600C">
              <w:rPr>
                <w:rFonts w:ascii="Times New Roman" w:eastAsia="Times New Roman" w:hAnsi="Times New Roman" w:cs="Times New Roman"/>
                <w:color w:val="222222"/>
                <w:sz w:val="24"/>
                <w:szCs w:val="24"/>
                <w:lang w:eastAsia="ru-RU"/>
              </w:rPr>
              <w:t xml:space="preserve"> </w:t>
            </w:r>
            <w:r w:rsidRPr="003C5172">
              <w:rPr>
                <w:rFonts w:ascii="Times New Roman" w:eastAsia="Times New Roman" w:hAnsi="Times New Roman" w:cs="Times New Roman"/>
                <w:color w:val="222222"/>
                <w:sz w:val="24"/>
                <w:szCs w:val="24"/>
                <w:lang w:eastAsia="ru-RU"/>
              </w:rPr>
              <w:t>150 граммов, сочные, с</w:t>
            </w:r>
            <w:r w:rsidR="006B600C">
              <w:rPr>
                <w:rFonts w:ascii="Times New Roman" w:eastAsia="Times New Roman" w:hAnsi="Times New Roman" w:cs="Times New Roman"/>
                <w:color w:val="222222"/>
                <w:sz w:val="24"/>
                <w:szCs w:val="24"/>
                <w:lang w:eastAsia="ru-RU"/>
              </w:rPr>
              <w:t xml:space="preserve"> </w:t>
            </w:r>
            <w:r w:rsidRPr="003C5172">
              <w:rPr>
                <w:rFonts w:ascii="Times New Roman" w:eastAsia="Times New Roman" w:hAnsi="Times New Roman" w:cs="Times New Roman"/>
                <w:color w:val="222222"/>
                <w:sz w:val="24"/>
                <w:szCs w:val="24"/>
                <w:lang w:eastAsia="ru-RU"/>
              </w:rPr>
              <w:t>кисло-сладкого вкусом, обладают стойким приятным ароматом.</w:t>
            </w:r>
          </w:p>
          <w:p w14:paraId="57947A89" w14:textId="099EA15F" w:rsidR="005D5037" w:rsidRPr="006B600C" w:rsidRDefault="005D5037" w:rsidP="005B13C1">
            <w:pPr>
              <w:jc w:val="both"/>
              <w:textAlignment w:val="baseline"/>
              <w:rPr>
                <w:rFonts w:ascii="Times New Roman" w:eastAsia="Times New Roman" w:hAnsi="Times New Roman" w:cs="Times New Roman"/>
                <w:color w:val="222222"/>
                <w:sz w:val="24"/>
                <w:szCs w:val="24"/>
                <w:lang w:eastAsia="ru-RU"/>
              </w:rPr>
            </w:pPr>
          </w:p>
        </w:tc>
      </w:tr>
      <w:tr w:rsidR="00F46FBE" w:rsidRPr="003C5172" w14:paraId="0E0FF383" w14:textId="77777777" w:rsidTr="006B600C">
        <w:tc>
          <w:tcPr>
            <w:tcW w:w="2581" w:type="dxa"/>
          </w:tcPr>
          <w:p w14:paraId="02ABFC8D" w14:textId="3AC0B487" w:rsidR="006B600C" w:rsidRDefault="006B600C" w:rsidP="005B13C1">
            <w:pPr>
              <w:jc w:val="both"/>
              <w:rPr>
                <w:rFonts w:eastAsia="Calibri" w:cs="Times New Roman"/>
                <w:noProof/>
                <w:sz w:val="24"/>
                <w:szCs w:val="24"/>
                <w:lang w:eastAsia="ru-RU"/>
              </w:rPr>
            </w:pPr>
            <w:r>
              <w:rPr>
                <w:rFonts w:eastAsia="Calibri" w:cs="Times New Roman"/>
                <w:noProof/>
                <w:sz w:val="24"/>
                <w:szCs w:val="24"/>
                <w:lang w:eastAsia="ru-RU"/>
              </w:rPr>
              <w:drawing>
                <wp:inline distT="0" distB="0" distL="0" distR="0" wp14:anchorId="0F5DE2F8" wp14:editId="60814250">
                  <wp:extent cx="1439545" cy="1216324"/>
                  <wp:effectExtent l="0" t="0" r="8255" b="3175"/>
                  <wp:docPr id="8222" name="Рисунок 8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442393" cy="1218731"/>
                          </a:xfrm>
                          <a:prstGeom prst="rect">
                            <a:avLst/>
                          </a:prstGeom>
                          <a:noFill/>
                        </pic:spPr>
                      </pic:pic>
                    </a:graphicData>
                  </a:graphic>
                </wp:inline>
              </w:drawing>
            </w:r>
          </w:p>
          <w:p w14:paraId="51C07FCF" w14:textId="0EB7DFD0" w:rsidR="00F46FBE" w:rsidRPr="003C5172" w:rsidRDefault="00F46FBE" w:rsidP="005B13C1">
            <w:pPr>
              <w:jc w:val="both"/>
              <w:rPr>
                <w:rFonts w:ascii="Times New Roman" w:eastAsia="Times New Roman" w:hAnsi="Times New Roman" w:cs="Times New Roman"/>
                <w:sz w:val="24"/>
                <w:szCs w:val="24"/>
                <w:shd w:val="clear" w:color="auto" w:fill="FFFFFF"/>
                <w:lang w:eastAsia="ru-RU"/>
              </w:rPr>
            </w:pPr>
            <w:r w:rsidRPr="003C5172">
              <w:rPr>
                <w:rFonts w:ascii="Times New Roman" w:eastAsia="Times New Roman" w:hAnsi="Times New Roman" w:cs="Times New Roman"/>
                <w:sz w:val="24"/>
                <w:szCs w:val="24"/>
                <w:shd w:val="clear" w:color="auto" w:fill="FFFFFF"/>
                <w:lang w:eastAsia="ru-RU"/>
              </w:rPr>
              <w:t>Яблоко «Весялина»</w:t>
            </w:r>
          </w:p>
        </w:tc>
        <w:tc>
          <w:tcPr>
            <w:tcW w:w="4394" w:type="dxa"/>
          </w:tcPr>
          <w:p w14:paraId="23BCF4D6" w14:textId="77777777" w:rsidR="00F46FBE" w:rsidRDefault="00F46FBE" w:rsidP="005B13C1">
            <w:pPr>
              <w:jc w:val="both"/>
              <w:textAlignment w:val="baseline"/>
              <w:rPr>
                <w:rFonts w:ascii="Times New Roman" w:eastAsia="Times New Roman" w:hAnsi="Times New Roman" w:cs="Times New Roman"/>
                <w:color w:val="222222"/>
                <w:sz w:val="24"/>
                <w:szCs w:val="24"/>
                <w:lang w:eastAsia="ru-RU"/>
              </w:rPr>
            </w:pPr>
            <w:r w:rsidRPr="003C5172">
              <w:rPr>
                <w:rFonts w:ascii="Times New Roman" w:eastAsia="Times New Roman" w:hAnsi="Times New Roman" w:cs="Times New Roman"/>
                <w:color w:val="222222"/>
                <w:sz w:val="24"/>
                <w:szCs w:val="24"/>
                <w:bdr w:val="none" w:sz="0" w:space="0" w:color="auto" w:frame="1"/>
                <w:lang w:eastAsia="ru-RU"/>
              </w:rPr>
              <w:t xml:space="preserve">2. Весялина </w:t>
            </w:r>
            <w:r w:rsidRPr="003C5172">
              <w:rPr>
                <w:rFonts w:ascii="Times New Roman" w:eastAsia="Calibri" w:hAnsi="Times New Roman" w:cs="Times New Roman"/>
                <w:sz w:val="24"/>
                <w:szCs w:val="24"/>
              </w:rPr>
              <w:t>–</w:t>
            </w:r>
            <w:r w:rsidRPr="003C5172">
              <w:rPr>
                <w:rFonts w:ascii="Times New Roman" w:eastAsia="Times New Roman" w:hAnsi="Times New Roman" w:cs="Times New Roman"/>
                <w:color w:val="222222"/>
                <w:sz w:val="24"/>
                <w:szCs w:val="24"/>
                <w:bdr w:val="none" w:sz="0" w:space="0" w:color="auto" w:frame="1"/>
                <w:lang w:eastAsia="ru-RU"/>
              </w:rPr>
              <w:t xml:space="preserve"> сорт</w:t>
            </w:r>
            <w:r w:rsidRPr="003C5172">
              <w:rPr>
                <w:rFonts w:ascii="Times New Roman" w:eastAsia="Times New Roman" w:hAnsi="Times New Roman" w:cs="Times New Roman"/>
                <w:color w:val="222222"/>
                <w:sz w:val="24"/>
                <w:szCs w:val="24"/>
                <w:lang w:eastAsia="ru-RU"/>
              </w:rPr>
              <w:t>, который снимают поздней осенью, но</w:t>
            </w:r>
            <w:r w:rsidR="006B600C">
              <w:rPr>
                <w:rFonts w:ascii="Times New Roman" w:eastAsia="Times New Roman" w:hAnsi="Times New Roman" w:cs="Times New Roman"/>
                <w:color w:val="222222"/>
                <w:sz w:val="24"/>
                <w:szCs w:val="24"/>
                <w:lang w:eastAsia="ru-RU"/>
              </w:rPr>
              <w:t xml:space="preserve"> </w:t>
            </w:r>
            <w:r w:rsidRPr="003C5172">
              <w:rPr>
                <w:rFonts w:ascii="Times New Roman" w:eastAsia="Times New Roman" w:hAnsi="Times New Roman" w:cs="Times New Roman"/>
                <w:color w:val="222222"/>
                <w:sz w:val="24"/>
                <w:szCs w:val="24"/>
                <w:lang w:eastAsia="ru-RU"/>
              </w:rPr>
              <w:t>кушать его лучше зимой</w:t>
            </w:r>
            <w:r w:rsidR="006B600C">
              <w:rPr>
                <w:rFonts w:ascii="Times New Roman" w:eastAsia="Times New Roman" w:hAnsi="Times New Roman" w:cs="Times New Roman"/>
                <w:color w:val="222222"/>
                <w:sz w:val="24"/>
                <w:szCs w:val="24"/>
                <w:lang w:eastAsia="ru-RU"/>
              </w:rPr>
              <w:t xml:space="preserve"> </w:t>
            </w:r>
            <w:r w:rsidRPr="003C5172">
              <w:rPr>
                <w:rFonts w:ascii="Times New Roman" w:eastAsia="Calibri" w:hAnsi="Times New Roman" w:cs="Times New Roman"/>
                <w:sz w:val="24"/>
                <w:szCs w:val="24"/>
              </w:rPr>
              <w:t xml:space="preserve">– </w:t>
            </w:r>
            <w:r w:rsidRPr="003C5172">
              <w:rPr>
                <w:rFonts w:ascii="Times New Roman" w:eastAsia="Times New Roman" w:hAnsi="Times New Roman" w:cs="Times New Roman"/>
                <w:color w:val="222222"/>
                <w:sz w:val="24"/>
                <w:szCs w:val="24"/>
                <w:lang w:eastAsia="ru-RU"/>
              </w:rPr>
              <w:t>несколько месяцев яблоко должно «дойти» в</w:t>
            </w:r>
            <w:r w:rsidR="006B600C">
              <w:rPr>
                <w:rFonts w:ascii="Times New Roman" w:eastAsia="Times New Roman" w:hAnsi="Times New Roman" w:cs="Times New Roman"/>
                <w:color w:val="222222"/>
                <w:sz w:val="24"/>
                <w:szCs w:val="24"/>
                <w:lang w:eastAsia="ru-RU"/>
              </w:rPr>
              <w:t xml:space="preserve"> </w:t>
            </w:r>
            <w:r w:rsidRPr="003C5172">
              <w:rPr>
                <w:rFonts w:ascii="Times New Roman" w:eastAsia="Times New Roman" w:hAnsi="Times New Roman" w:cs="Times New Roman"/>
                <w:color w:val="222222"/>
                <w:sz w:val="24"/>
                <w:szCs w:val="24"/>
                <w:lang w:eastAsia="ru-RU"/>
              </w:rPr>
              <w:t>хранилище. Главное достоинство сорта</w:t>
            </w:r>
            <w:r w:rsidR="006B600C">
              <w:rPr>
                <w:rFonts w:ascii="Times New Roman" w:eastAsia="Times New Roman" w:hAnsi="Times New Roman" w:cs="Times New Roman"/>
                <w:color w:val="222222"/>
                <w:sz w:val="24"/>
                <w:szCs w:val="24"/>
                <w:lang w:eastAsia="ru-RU"/>
              </w:rPr>
              <w:t xml:space="preserve"> </w:t>
            </w:r>
            <w:r w:rsidRPr="003C5172">
              <w:rPr>
                <w:rFonts w:ascii="Times New Roman" w:eastAsia="Calibri" w:hAnsi="Times New Roman" w:cs="Times New Roman"/>
                <w:sz w:val="24"/>
                <w:szCs w:val="24"/>
              </w:rPr>
              <w:t xml:space="preserve">– </w:t>
            </w:r>
            <w:r w:rsidRPr="003C5172">
              <w:rPr>
                <w:rFonts w:ascii="Times New Roman" w:eastAsia="Times New Roman" w:hAnsi="Times New Roman" w:cs="Times New Roman"/>
                <w:color w:val="222222"/>
                <w:sz w:val="24"/>
                <w:szCs w:val="24"/>
                <w:lang w:eastAsia="ru-RU"/>
              </w:rPr>
              <w:t>отличная зимостойкость и</w:t>
            </w:r>
            <w:r w:rsidR="006B600C">
              <w:rPr>
                <w:rFonts w:ascii="Times New Roman" w:eastAsia="Times New Roman" w:hAnsi="Times New Roman" w:cs="Times New Roman"/>
                <w:color w:val="222222"/>
                <w:sz w:val="24"/>
                <w:szCs w:val="24"/>
                <w:lang w:eastAsia="ru-RU"/>
              </w:rPr>
              <w:t xml:space="preserve"> </w:t>
            </w:r>
            <w:r w:rsidRPr="003C5172">
              <w:rPr>
                <w:rFonts w:ascii="Times New Roman" w:eastAsia="Times New Roman" w:hAnsi="Times New Roman" w:cs="Times New Roman"/>
                <w:color w:val="222222"/>
                <w:sz w:val="24"/>
                <w:szCs w:val="24"/>
                <w:lang w:eastAsia="ru-RU"/>
              </w:rPr>
              <w:t>достаточно сладкие красные плоды. К тому же оно может храниться до</w:t>
            </w:r>
            <w:r w:rsidR="006B600C">
              <w:rPr>
                <w:rFonts w:ascii="Times New Roman" w:eastAsia="Times New Roman" w:hAnsi="Times New Roman" w:cs="Times New Roman"/>
                <w:color w:val="222222"/>
                <w:sz w:val="24"/>
                <w:szCs w:val="24"/>
                <w:lang w:eastAsia="ru-RU"/>
              </w:rPr>
              <w:t xml:space="preserve"> </w:t>
            </w:r>
            <w:r w:rsidRPr="003C5172">
              <w:rPr>
                <w:rFonts w:ascii="Times New Roman" w:eastAsia="Times New Roman" w:hAnsi="Times New Roman" w:cs="Times New Roman"/>
                <w:color w:val="222222"/>
                <w:sz w:val="24"/>
                <w:szCs w:val="24"/>
                <w:lang w:eastAsia="ru-RU"/>
              </w:rPr>
              <w:t>165 дней.</w:t>
            </w:r>
          </w:p>
          <w:p w14:paraId="60F40FD3" w14:textId="47BC740D" w:rsidR="005D5037" w:rsidRPr="003C5172" w:rsidRDefault="005D5037" w:rsidP="005B13C1">
            <w:pPr>
              <w:jc w:val="both"/>
              <w:textAlignment w:val="baseline"/>
              <w:rPr>
                <w:rFonts w:ascii="Times New Roman" w:eastAsia="Times New Roman" w:hAnsi="Times New Roman" w:cs="Times New Roman"/>
                <w:sz w:val="24"/>
                <w:szCs w:val="24"/>
                <w:shd w:val="clear" w:color="auto" w:fill="FFFFFF"/>
                <w:lang w:eastAsia="ru-RU"/>
              </w:rPr>
            </w:pPr>
          </w:p>
        </w:tc>
      </w:tr>
      <w:tr w:rsidR="00F46FBE" w:rsidRPr="003C5172" w14:paraId="2CDF77D2" w14:textId="77777777" w:rsidTr="006B600C">
        <w:tc>
          <w:tcPr>
            <w:tcW w:w="2581" w:type="dxa"/>
          </w:tcPr>
          <w:p w14:paraId="14FDA49C" w14:textId="20E38FB9" w:rsidR="00F46FBE" w:rsidRPr="003C5172" w:rsidRDefault="006B600C" w:rsidP="005B13C1">
            <w:pPr>
              <w:jc w:val="both"/>
              <w:rPr>
                <w:rFonts w:ascii="Times New Roman" w:eastAsia="Times New Roman" w:hAnsi="Times New Roman" w:cs="Times New Roman"/>
                <w:sz w:val="24"/>
                <w:szCs w:val="24"/>
                <w:shd w:val="clear" w:color="auto" w:fill="FFFFFF"/>
                <w:lang w:eastAsia="ru-RU"/>
              </w:rPr>
            </w:pPr>
            <w:r>
              <w:rPr>
                <w:rFonts w:eastAsia="Times New Roman" w:cs="Times New Roman"/>
                <w:noProof/>
                <w:sz w:val="24"/>
                <w:szCs w:val="24"/>
                <w:shd w:val="clear" w:color="auto" w:fill="FFFFFF"/>
                <w:lang w:eastAsia="ru-RU"/>
              </w:rPr>
              <w:drawing>
                <wp:inline distT="0" distB="0" distL="0" distR="0" wp14:anchorId="39C88302" wp14:editId="3DDAAED7">
                  <wp:extent cx="1439252" cy="1035170"/>
                  <wp:effectExtent l="0" t="0" r="8890" b="0"/>
                  <wp:docPr id="8223" name="Рисунок 8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443412" cy="1038162"/>
                          </a:xfrm>
                          <a:prstGeom prst="rect">
                            <a:avLst/>
                          </a:prstGeom>
                          <a:noFill/>
                        </pic:spPr>
                      </pic:pic>
                    </a:graphicData>
                  </a:graphic>
                </wp:inline>
              </w:drawing>
            </w:r>
          </w:p>
          <w:p w14:paraId="61A0BB1A" w14:textId="2EA5EDF3" w:rsidR="00F46FBE" w:rsidRPr="003C5172" w:rsidRDefault="00F46FBE" w:rsidP="005B13C1">
            <w:pPr>
              <w:jc w:val="both"/>
              <w:rPr>
                <w:rFonts w:ascii="Times New Roman" w:eastAsia="Times New Roman" w:hAnsi="Times New Roman" w:cs="Times New Roman"/>
                <w:sz w:val="24"/>
                <w:szCs w:val="24"/>
                <w:shd w:val="clear" w:color="auto" w:fill="FFFFFF"/>
                <w:lang w:eastAsia="ru-RU"/>
              </w:rPr>
            </w:pPr>
            <w:r w:rsidRPr="003C5172">
              <w:rPr>
                <w:rFonts w:ascii="Times New Roman" w:eastAsia="Times New Roman" w:hAnsi="Times New Roman" w:cs="Times New Roman"/>
                <w:sz w:val="24"/>
                <w:szCs w:val="24"/>
                <w:shd w:val="clear" w:color="auto" w:fill="FFFFFF"/>
                <w:lang w:eastAsia="ru-RU"/>
              </w:rPr>
              <w:t>Яблоко «Сябрына»</w:t>
            </w:r>
          </w:p>
        </w:tc>
        <w:tc>
          <w:tcPr>
            <w:tcW w:w="4394" w:type="dxa"/>
          </w:tcPr>
          <w:p w14:paraId="5D6AC915" w14:textId="77777777" w:rsidR="00F46FBE" w:rsidRDefault="00F46FBE" w:rsidP="005B13C1">
            <w:pPr>
              <w:jc w:val="both"/>
              <w:textAlignment w:val="baseline"/>
              <w:rPr>
                <w:rFonts w:ascii="Times New Roman" w:eastAsia="Times New Roman" w:hAnsi="Times New Roman" w:cs="Times New Roman"/>
                <w:color w:val="222222"/>
                <w:sz w:val="24"/>
                <w:szCs w:val="24"/>
                <w:lang w:eastAsia="ru-RU"/>
              </w:rPr>
            </w:pPr>
            <w:r w:rsidRPr="003C5172">
              <w:rPr>
                <w:rFonts w:ascii="Times New Roman" w:eastAsia="Times New Roman" w:hAnsi="Times New Roman" w:cs="Times New Roman"/>
                <w:color w:val="222222"/>
                <w:sz w:val="24"/>
                <w:szCs w:val="24"/>
                <w:bdr w:val="none" w:sz="0" w:space="0" w:color="auto" w:frame="1"/>
                <w:lang w:eastAsia="ru-RU"/>
              </w:rPr>
              <w:t xml:space="preserve">3. Сябрына </w:t>
            </w:r>
            <w:r w:rsidRPr="003C5172">
              <w:rPr>
                <w:rFonts w:ascii="Times New Roman" w:eastAsia="Calibri" w:hAnsi="Times New Roman" w:cs="Times New Roman"/>
                <w:sz w:val="24"/>
                <w:szCs w:val="24"/>
              </w:rPr>
              <w:t>–</w:t>
            </w:r>
            <w:r w:rsidRPr="003C5172">
              <w:rPr>
                <w:rFonts w:ascii="Times New Roman" w:eastAsia="Times New Roman" w:hAnsi="Times New Roman" w:cs="Times New Roman"/>
                <w:color w:val="222222"/>
                <w:sz w:val="24"/>
                <w:szCs w:val="24"/>
                <w:bdr w:val="none" w:sz="0" w:space="0" w:color="auto" w:frame="1"/>
                <w:lang w:eastAsia="ru-RU"/>
              </w:rPr>
              <w:t xml:space="preserve"> о</w:t>
            </w:r>
            <w:r w:rsidRPr="003C5172">
              <w:rPr>
                <w:rFonts w:ascii="Times New Roman" w:eastAsia="Times New Roman" w:hAnsi="Times New Roman" w:cs="Times New Roman"/>
                <w:color w:val="222222"/>
                <w:sz w:val="24"/>
                <w:szCs w:val="24"/>
                <w:lang w:eastAsia="ru-RU"/>
              </w:rPr>
              <w:t>чень скороплодный сорт, начинает плодоносить уже на</w:t>
            </w:r>
            <w:r w:rsidR="006B600C">
              <w:rPr>
                <w:rFonts w:ascii="Times New Roman" w:eastAsia="Times New Roman" w:hAnsi="Times New Roman" w:cs="Times New Roman"/>
                <w:color w:val="222222"/>
                <w:sz w:val="24"/>
                <w:szCs w:val="24"/>
                <w:lang w:eastAsia="ru-RU"/>
              </w:rPr>
              <w:t xml:space="preserve"> </w:t>
            </w:r>
            <w:r w:rsidRPr="003C5172">
              <w:rPr>
                <w:rFonts w:ascii="Times New Roman" w:eastAsia="Times New Roman" w:hAnsi="Times New Roman" w:cs="Times New Roman"/>
                <w:color w:val="222222"/>
                <w:sz w:val="24"/>
                <w:szCs w:val="24"/>
                <w:lang w:eastAsia="ru-RU"/>
              </w:rPr>
              <w:t>второй год после посадки в</w:t>
            </w:r>
            <w:r w:rsidR="006B600C">
              <w:rPr>
                <w:rFonts w:ascii="Times New Roman" w:eastAsia="Times New Roman" w:hAnsi="Times New Roman" w:cs="Times New Roman"/>
                <w:color w:val="222222"/>
                <w:sz w:val="24"/>
                <w:szCs w:val="24"/>
                <w:lang w:eastAsia="ru-RU"/>
              </w:rPr>
              <w:t xml:space="preserve"> </w:t>
            </w:r>
            <w:r w:rsidRPr="003C5172">
              <w:rPr>
                <w:rFonts w:ascii="Times New Roman" w:eastAsia="Times New Roman" w:hAnsi="Times New Roman" w:cs="Times New Roman"/>
                <w:color w:val="222222"/>
                <w:sz w:val="24"/>
                <w:szCs w:val="24"/>
                <w:lang w:eastAsia="ru-RU"/>
              </w:rPr>
              <w:t>саду. Плоды у</w:t>
            </w:r>
            <w:r w:rsidR="006B600C">
              <w:rPr>
                <w:rFonts w:ascii="Times New Roman" w:eastAsia="Times New Roman" w:hAnsi="Times New Roman" w:cs="Times New Roman"/>
                <w:color w:val="222222"/>
                <w:sz w:val="24"/>
                <w:szCs w:val="24"/>
                <w:lang w:eastAsia="ru-RU"/>
              </w:rPr>
              <w:t xml:space="preserve"> </w:t>
            </w:r>
            <w:r w:rsidRPr="003C5172">
              <w:rPr>
                <w:rFonts w:ascii="Times New Roman" w:eastAsia="Times New Roman" w:hAnsi="Times New Roman" w:cs="Times New Roman"/>
                <w:color w:val="222222"/>
                <w:sz w:val="24"/>
                <w:szCs w:val="24"/>
                <w:lang w:eastAsia="ru-RU"/>
              </w:rPr>
              <w:t>Сябрыны крупные, сочные, с</w:t>
            </w:r>
            <w:r w:rsidR="006B600C">
              <w:rPr>
                <w:rFonts w:ascii="Times New Roman" w:eastAsia="Times New Roman" w:hAnsi="Times New Roman" w:cs="Times New Roman"/>
                <w:color w:val="222222"/>
                <w:sz w:val="24"/>
                <w:szCs w:val="24"/>
                <w:lang w:eastAsia="ru-RU"/>
              </w:rPr>
              <w:t xml:space="preserve"> </w:t>
            </w:r>
            <w:r w:rsidRPr="003C5172">
              <w:rPr>
                <w:rFonts w:ascii="Times New Roman" w:eastAsia="Times New Roman" w:hAnsi="Times New Roman" w:cs="Times New Roman"/>
                <w:color w:val="222222"/>
                <w:sz w:val="24"/>
                <w:szCs w:val="24"/>
                <w:lang w:eastAsia="ru-RU"/>
              </w:rPr>
              <w:t>выраженным малиновым румянцем, сладкие с</w:t>
            </w:r>
            <w:r w:rsidR="006B600C">
              <w:rPr>
                <w:rFonts w:ascii="Times New Roman" w:eastAsia="Times New Roman" w:hAnsi="Times New Roman" w:cs="Times New Roman"/>
                <w:color w:val="222222"/>
                <w:sz w:val="24"/>
                <w:szCs w:val="24"/>
                <w:lang w:eastAsia="ru-RU"/>
              </w:rPr>
              <w:t xml:space="preserve"> </w:t>
            </w:r>
            <w:r w:rsidRPr="003C5172">
              <w:rPr>
                <w:rFonts w:ascii="Times New Roman" w:eastAsia="Times New Roman" w:hAnsi="Times New Roman" w:cs="Times New Roman"/>
                <w:color w:val="222222"/>
                <w:sz w:val="24"/>
                <w:szCs w:val="24"/>
                <w:lang w:eastAsia="ru-RU"/>
              </w:rPr>
              <w:t>небольшой кислинкой. Сорт зимостойкий, устойчивый к</w:t>
            </w:r>
            <w:r w:rsidR="006B600C">
              <w:rPr>
                <w:rFonts w:ascii="Times New Roman" w:eastAsia="Times New Roman" w:hAnsi="Times New Roman" w:cs="Times New Roman"/>
                <w:color w:val="222222"/>
                <w:sz w:val="24"/>
                <w:szCs w:val="24"/>
                <w:lang w:eastAsia="ru-RU"/>
              </w:rPr>
              <w:t xml:space="preserve"> </w:t>
            </w:r>
            <w:r w:rsidRPr="003C5172">
              <w:rPr>
                <w:rFonts w:ascii="Times New Roman" w:eastAsia="Times New Roman" w:hAnsi="Times New Roman" w:cs="Times New Roman"/>
                <w:color w:val="222222"/>
                <w:sz w:val="24"/>
                <w:szCs w:val="24"/>
                <w:lang w:eastAsia="ru-RU"/>
              </w:rPr>
              <w:t>болезням.</w:t>
            </w:r>
          </w:p>
          <w:p w14:paraId="636B77CA" w14:textId="3CBA9820" w:rsidR="005D5037" w:rsidRPr="006B600C" w:rsidRDefault="005D5037" w:rsidP="005B13C1">
            <w:pPr>
              <w:jc w:val="both"/>
              <w:textAlignment w:val="baseline"/>
              <w:rPr>
                <w:rFonts w:ascii="Times New Roman" w:eastAsia="Times New Roman" w:hAnsi="Times New Roman" w:cs="Times New Roman"/>
                <w:color w:val="222222"/>
                <w:sz w:val="24"/>
                <w:szCs w:val="24"/>
                <w:lang w:eastAsia="ru-RU"/>
              </w:rPr>
            </w:pPr>
          </w:p>
        </w:tc>
      </w:tr>
      <w:tr w:rsidR="00F46FBE" w:rsidRPr="003C5172" w14:paraId="03C9FBB6" w14:textId="77777777" w:rsidTr="006B600C">
        <w:tc>
          <w:tcPr>
            <w:tcW w:w="2581" w:type="dxa"/>
          </w:tcPr>
          <w:p w14:paraId="14047B4C" w14:textId="6ADD22B8" w:rsidR="00F46FBE" w:rsidRPr="003C5172" w:rsidRDefault="006B600C" w:rsidP="005B13C1">
            <w:pPr>
              <w:jc w:val="both"/>
              <w:rPr>
                <w:rFonts w:ascii="Times New Roman" w:eastAsia="Calibri" w:hAnsi="Times New Roman" w:cs="Times New Roman"/>
                <w:noProof/>
                <w:sz w:val="24"/>
                <w:szCs w:val="24"/>
                <w:lang w:eastAsia="ru-RU"/>
              </w:rPr>
            </w:pPr>
            <w:r>
              <w:rPr>
                <w:rFonts w:eastAsia="Calibri" w:cs="Times New Roman"/>
                <w:noProof/>
                <w:sz w:val="24"/>
                <w:szCs w:val="24"/>
                <w:lang w:eastAsia="ru-RU"/>
              </w:rPr>
              <w:drawing>
                <wp:inline distT="0" distB="0" distL="0" distR="0" wp14:anchorId="1056049C" wp14:editId="3FB38EC5">
                  <wp:extent cx="1439545" cy="948906"/>
                  <wp:effectExtent l="0" t="0" r="8255" b="3810"/>
                  <wp:docPr id="8224" name="Рисунок 8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445114" cy="952577"/>
                          </a:xfrm>
                          <a:prstGeom prst="rect">
                            <a:avLst/>
                          </a:prstGeom>
                          <a:noFill/>
                        </pic:spPr>
                      </pic:pic>
                    </a:graphicData>
                  </a:graphic>
                </wp:inline>
              </w:drawing>
            </w:r>
          </w:p>
          <w:p w14:paraId="4BC14D8E" w14:textId="77777777" w:rsidR="00F46FBE" w:rsidRDefault="00F46FBE" w:rsidP="005B13C1">
            <w:pPr>
              <w:jc w:val="both"/>
              <w:rPr>
                <w:rFonts w:ascii="Times New Roman" w:eastAsia="Times New Roman" w:hAnsi="Times New Roman" w:cs="Times New Roman"/>
                <w:sz w:val="24"/>
                <w:szCs w:val="24"/>
                <w:shd w:val="clear" w:color="auto" w:fill="FFFFFF"/>
                <w:lang w:eastAsia="ru-RU"/>
              </w:rPr>
            </w:pPr>
            <w:r w:rsidRPr="003C5172">
              <w:rPr>
                <w:rFonts w:ascii="Times New Roman" w:eastAsia="Times New Roman" w:hAnsi="Times New Roman" w:cs="Times New Roman"/>
                <w:sz w:val="24"/>
                <w:szCs w:val="24"/>
                <w:shd w:val="clear" w:color="auto" w:fill="FFFFFF"/>
                <w:lang w:eastAsia="ru-RU"/>
              </w:rPr>
              <w:t>Яблоко «Белорусское сладкое»</w:t>
            </w:r>
          </w:p>
          <w:p w14:paraId="0AFADB71" w14:textId="667904FD" w:rsidR="005D5037" w:rsidRPr="005D5037" w:rsidRDefault="005D5037" w:rsidP="005B13C1">
            <w:pPr>
              <w:jc w:val="both"/>
              <w:rPr>
                <w:rFonts w:ascii="Times New Roman" w:eastAsia="Times New Roman" w:hAnsi="Times New Roman" w:cs="Times New Roman"/>
                <w:sz w:val="12"/>
                <w:szCs w:val="12"/>
                <w:shd w:val="clear" w:color="auto" w:fill="FFFFFF"/>
                <w:lang w:eastAsia="ru-RU"/>
              </w:rPr>
            </w:pPr>
          </w:p>
        </w:tc>
        <w:tc>
          <w:tcPr>
            <w:tcW w:w="4394" w:type="dxa"/>
          </w:tcPr>
          <w:p w14:paraId="363C230D" w14:textId="77777777" w:rsidR="00F46FBE" w:rsidRDefault="00F46FBE" w:rsidP="006B600C">
            <w:pPr>
              <w:jc w:val="both"/>
              <w:textAlignment w:val="baseline"/>
              <w:rPr>
                <w:rFonts w:ascii="Times New Roman" w:eastAsia="Times New Roman" w:hAnsi="Times New Roman" w:cs="Times New Roman"/>
                <w:color w:val="222222"/>
                <w:sz w:val="24"/>
                <w:szCs w:val="24"/>
                <w:lang w:eastAsia="ru-RU"/>
              </w:rPr>
            </w:pPr>
            <w:r w:rsidRPr="003C5172">
              <w:rPr>
                <w:rFonts w:ascii="Times New Roman" w:eastAsia="Times New Roman" w:hAnsi="Times New Roman" w:cs="Times New Roman"/>
                <w:color w:val="222222"/>
                <w:sz w:val="24"/>
                <w:szCs w:val="24"/>
                <w:bdr w:val="none" w:sz="0" w:space="0" w:color="auto" w:frame="1"/>
                <w:lang w:eastAsia="ru-RU"/>
              </w:rPr>
              <w:t xml:space="preserve">4. Белорусское сладкое </w:t>
            </w:r>
            <w:r w:rsidRPr="003C5172">
              <w:rPr>
                <w:rFonts w:ascii="Times New Roman" w:eastAsia="Calibri" w:hAnsi="Times New Roman" w:cs="Times New Roman"/>
                <w:sz w:val="24"/>
                <w:szCs w:val="24"/>
              </w:rPr>
              <w:t>–</w:t>
            </w:r>
            <w:r w:rsidRPr="003C5172">
              <w:rPr>
                <w:rFonts w:ascii="Times New Roman" w:eastAsia="Times New Roman" w:hAnsi="Times New Roman" w:cs="Times New Roman"/>
                <w:color w:val="222222"/>
                <w:sz w:val="24"/>
                <w:szCs w:val="24"/>
                <w:bdr w:val="none" w:sz="0" w:space="0" w:color="auto" w:frame="1"/>
                <w:lang w:eastAsia="ru-RU"/>
              </w:rPr>
              <w:t xml:space="preserve"> м</w:t>
            </w:r>
            <w:r w:rsidRPr="003C5172">
              <w:rPr>
                <w:rFonts w:ascii="Times New Roman" w:eastAsia="Times New Roman" w:hAnsi="Times New Roman" w:cs="Times New Roman"/>
                <w:color w:val="222222"/>
                <w:sz w:val="24"/>
                <w:szCs w:val="24"/>
                <w:lang w:eastAsia="ru-RU"/>
              </w:rPr>
              <w:t>орозостойкое, скороплодное, устойчивое к</w:t>
            </w:r>
            <w:r w:rsidR="006B600C">
              <w:rPr>
                <w:rFonts w:ascii="Times New Roman" w:eastAsia="Times New Roman" w:hAnsi="Times New Roman" w:cs="Times New Roman"/>
                <w:color w:val="222222"/>
                <w:sz w:val="24"/>
                <w:szCs w:val="24"/>
                <w:lang w:eastAsia="ru-RU"/>
              </w:rPr>
              <w:t xml:space="preserve"> </w:t>
            </w:r>
            <w:r w:rsidRPr="003C5172">
              <w:rPr>
                <w:rFonts w:ascii="Times New Roman" w:eastAsia="Times New Roman" w:hAnsi="Times New Roman" w:cs="Times New Roman"/>
                <w:color w:val="222222"/>
                <w:sz w:val="24"/>
                <w:szCs w:val="24"/>
                <w:lang w:eastAsia="ru-RU"/>
              </w:rPr>
              <w:t>парше. Плоды обычно зеленого цвета с</w:t>
            </w:r>
            <w:r w:rsidR="006B600C">
              <w:rPr>
                <w:rFonts w:ascii="Times New Roman" w:eastAsia="Times New Roman" w:hAnsi="Times New Roman" w:cs="Times New Roman"/>
                <w:color w:val="222222"/>
                <w:sz w:val="24"/>
                <w:szCs w:val="24"/>
                <w:lang w:eastAsia="ru-RU"/>
              </w:rPr>
              <w:t xml:space="preserve"> </w:t>
            </w:r>
            <w:r w:rsidRPr="003C5172">
              <w:rPr>
                <w:rFonts w:ascii="Times New Roman" w:eastAsia="Times New Roman" w:hAnsi="Times New Roman" w:cs="Times New Roman"/>
                <w:color w:val="222222"/>
                <w:sz w:val="24"/>
                <w:szCs w:val="24"/>
                <w:lang w:eastAsia="ru-RU"/>
              </w:rPr>
              <w:t>красным румянцем. Сочные, нежные, сладкие.</w:t>
            </w:r>
          </w:p>
          <w:p w14:paraId="3B92A4D3" w14:textId="6D3570FA" w:rsidR="005D5037" w:rsidRPr="006B600C" w:rsidRDefault="005D5037" w:rsidP="006B600C">
            <w:pPr>
              <w:jc w:val="both"/>
              <w:textAlignment w:val="baseline"/>
              <w:rPr>
                <w:rFonts w:ascii="Times New Roman" w:eastAsia="Times New Roman" w:hAnsi="Times New Roman" w:cs="Times New Roman"/>
                <w:color w:val="222222"/>
                <w:sz w:val="24"/>
                <w:szCs w:val="24"/>
                <w:lang w:eastAsia="ru-RU"/>
              </w:rPr>
            </w:pPr>
          </w:p>
        </w:tc>
      </w:tr>
      <w:tr w:rsidR="00F46FBE" w:rsidRPr="003C5172" w14:paraId="6B4ECE27" w14:textId="77777777" w:rsidTr="006B600C">
        <w:tc>
          <w:tcPr>
            <w:tcW w:w="2581" w:type="dxa"/>
          </w:tcPr>
          <w:p w14:paraId="245E981B" w14:textId="6BFC4E09" w:rsidR="006B600C" w:rsidRDefault="006B600C" w:rsidP="005B13C1">
            <w:pPr>
              <w:jc w:val="both"/>
              <w:rPr>
                <w:rFonts w:eastAsia="Calibri" w:cs="Times New Roman"/>
                <w:noProof/>
                <w:sz w:val="24"/>
                <w:szCs w:val="24"/>
                <w:lang w:eastAsia="ru-RU"/>
              </w:rPr>
            </w:pPr>
            <w:r>
              <w:rPr>
                <w:rFonts w:eastAsia="Calibri" w:cs="Times New Roman"/>
                <w:noProof/>
                <w:sz w:val="24"/>
                <w:szCs w:val="24"/>
                <w:lang w:eastAsia="ru-RU"/>
              </w:rPr>
              <w:lastRenderedPageBreak/>
              <w:drawing>
                <wp:inline distT="0" distB="0" distL="0" distR="0" wp14:anchorId="3AB96989" wp14:editId="3F540FF4">
                  <wp:extent cx="1439214" cy="1052423"/>
                  <wp:effectExtent l="0" t="0" r="8890" b="0"/>
                  <wp:docPr id="8225" name="Рисунок 8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43495" cy="1055554"/>
                          </a:xfrm>
                          <a:prstGeom prst="rect">
                            <a:avLst/>
                          </a:prstGeom>
                          <a:noFill/>
                        </pic:spPr>
                      </pic:pic>
                    </a:graphicData>
                  </a:graphic>
                </wp:inline>
              </w:drawing>
            </w:r>
          </w:p>
          <w:p w14:paraId="76CA2C69" w14:textId="4262E406" w:rsidR="00F46FBE" w:rsidRPr="003C5172" w:rsidRDefault="00F46FBE" w:rsidP="005B13C1">
            <w:pPr>
              <w:jc w:val="both"/>
              <w:rPr>
                <w:rFonts w:ascii="Times New Roman" w:eastAsia="Times New Roman" w:hAnsi="Times New Roman" w:cs="Times New Roman"/>
                <w:sz w:val="24"/>
                <w:szCs w:val="24"/>
                <w:shd w:val="clear" w:color="auto" w:fill="FFFFFF"/>
                <w:lang w:eastAsia="ru-RU"/>
              </w:rPr>
            </w:pPr>
            <w:r w:rsidRPr="003C5172">
              <w:rPr>
                <w:rFonts w:ascii="Times New Roman" w:eastAsia="Times New Roman" w:hAnsi="Times New Roman" w:cs="Times New Roman"/>
                <w:sz w:val="24"/>
                <w:szCs w:val="24"/>
                <w:shd w:val="clear" w:color="auto" w:fill="FFFFFF"/>
                <w:lang w:eastAsia="ru-RU"/>
              </w:rPr>
              <w:t>Яблоко «Имант»</w:t>
            </w:r>
          </w:p>
        </w:tc>
        <w:tc>
          <w:tcPr>
            <w:tcW w:w="4394" w:type="dxa"/>
          </w:tcPr>
          <w:p w14:paraId="13F5BCB8" w14:textId="24D80801" w:rsidR="00F46FBE" w:rsidRPr="003C5172" w:rsidRDefault="00F46FBE" w:rsidP="005B13C1">
            <w:pPr>
              <w:jc w:val="both"/>
              <w:textAlignment w:val="baseline"/>
              <w:rPr>
                <w:rFonts w:ascii="Times New Roman" w:eastAsia="Times New Roman" w:hAnsi="Times New Roman" w:cs="Times New Roman"/>
                <w:color w:val="222222"/>
                <w:sz w:val="24"/>
                <w:szCs w:val="24"/>
                <w:lang w:eastAsia="ru-RU"/>
              </w:rPr>
            </w:pPr>
            <w:r w:rsidRPr="003C5172">
              <w:rPr>
                <w:rFonts w:ascii="Times New Roman" w:eastAsia="Times New Roman" w:hAnsi="Times New Roman" w:cs="Times New Roman"/>
                <w:color w:val="222222"/>
                <w:sz w:val="24"/>
                <w:szCs w:val="24"/>
                <w:lang w:eastAsia="ru-RU"/>
              </w:rPr>
              <w:t>5. </w:t>
            </w:r>
            <w:r w:rsidRPr="003C5172">
              <w:rPr>
                <w:rFonts w:ascii="Times New Roman" w:eastAsia="Times New Roman" w:hAnsi="Times New Roman" w:cs="Times New Roman"/>
                <w:color w:val="222222"/>
                <w:sz w:val="24"/>
                <w:szCs w:val="24"/>
                <w:bdr w:val="none" w:sz="0" w:space="0" w:color="auto" w:frame="1"/>
                <w:lang w:eastAsia="ru-RU"/>
              </w:rPr>
              <w:t xml:space="preserve">Имант </w:t>
            </w:r>
            <w:r w:rsidRPr="003C5172">
              <w:rPr>
                <w:rFonts w:ascii="Times New Roman" w:eastAsia="Calibri" w:hAnsi="Times New Roman" w:cs="Times New Roman"/>
                <w:sz w:val="24"/>
                <w:szCs w:val="24"/>
              </w:rPr>
              <w:t>–</w:t>
            </w:r>
            <w:r w:rsidRPr="003C5172">
              <w:rPr>
                <w:rFonts w:ascii="Times New Roman" w:eastAsia="Times New Roman" w:hAnsi="Times New Roman" w:cs="Times New Roman"/>
                <w:color w:val="222222"/>
                <w:sz w:val="24"/>
                <w:szCs w:val="24"/>
                <w:bdr w:val="none" w:sz="0" w:space="0" w:color="auto" w:frame="1"/>
                <w:lang w:eastAsia="ru-RU"/>
              </w:rPr>
              <w:t xml:space="preserve"> п</w:t>
            </w:r>
            <w:r w:rsidRPr="003C5172">
              <w:rPr>
                <w:rFonts w:ascii="Times New Roman" w:eastAsia="Times New Roman" w:hAnsi="Times New Roman" w:cs="Times New Roman"/>
                <w:color w:val="222222"/>
                <w:sz w:val="24"/>
                <w:szCs w:val="24"/>
                <w:lang w:eastAsia="ru-RU"/>
              </w:rPr>
              <w:t>озднезимний скороплодный сорт, хорошо переносит даже сильные морозы. Яблоня этого сорта отличается повышенной плодовитостью</w:t>
            </w:r>
            <w:r w:rsidR="005D5037">
              <w:rPr>
                <w:rFonts w:ascii="Times New Roman" w:eastAsia="Times New Roman" w:hAnsi="Times New Roman" w:cs="Times New Roman"/>
                <w:color w:val="222222"/>
                <w:sz w:val="24"/>
                <w:szCs w:val="24"/>
                <w:lang w:eastAsia="ru-RU"/>
              </w:rPr>
              <w:t xml:space="preserve"> </w:t>
            </w:r>
            <w:r w:rsidRPr="003C5172">
              <w:rPr>
                <w:rFonts w:ascii="Times New Roman" w:eastAsia="Calibri" w:hAnsi="Times New Roman" w:cs="Times New Roman"/>
                <w:sz w:val="24"/>
                <w:szCs w:val="24"/>
              </w:rPr>
              <w:t>–</w:t>
            </w:r>
            <w:r w:rsidRPr="003C5172">
              <w:rPr>
                <w:rFonts w:ascii="Times New Roman" w:eastAsia="Times New Roman" w:hAnsi="Times New Roman" w:cs="Times New Roman"/>
                <w:color w:val="222222"/>
                <w:sz w:val="24"/>
                <w:szCs w:val="24"/>
                <w:lang w:eastAsia="ru-RU"/>
              </w:rPr>
              <w:t xml:space="preserve"> может давать за</w:t>
            </w:r>
            <w:r w:rsidR="005D5037">
              <w:rPr>
                <w:rFonts w:ascii="Times New Roman" w:eastAsia="Times New Roman" w:hAnsi="Times New Roman" w:cs="Times New Roman"/>
                <w:color w:val="222222"/>
                <w:sz w:val="24"/>
                <w:szCs w:val="24"/>
                <w:lang w:eastAsia="ru-RU"/>
              </w:rPr>
              <w:t xml:space="preserve"> </w:t>
            </w:r>
            <w:r w:rsidRPr="003C5172">
              <w:rPr>
                <w:rFonts w:ascii="Times New Roman" w:eastAsia="Times New Roman" w:hAnsi="Times New Roman" w:cs="Times New Roman"/>
                <w:color w:val="222222"/>
                <w:sz w:val="24"/>
                <w:szCs w:val="24"/>
                <w:lang w:eastAsia="ru-RU"/>
              </w:rPr>
              <w:t>сезон до</w:t>
            </w:r>
            <w:r w:rsidR="005D5037">
              <w:rPr>
                <w:rFonts w:ascii="Times New Roman" w:eastAsia="Times New Roman" w:hAnsi="Times New Roman" w:cs="Times New Roman"/>
                <w:color w:val="222222"/>
                <w:sz w:val="24"/>
                <w:szCs w:val="24"/>
                <w:lang w:eastAsia="ru-RU"/>
              </w:rPr>
              <w:t xml:space="preserve"> </w:t>
            </w:r>
            <w:r w:rsidRPr="003C5172">
              <w:rPr>
                <w:rFonts w:ascii="Times New Roman" w:eastAsia="Times New Roman" w:hAnsi="Times New Roman" w:cs="Times New Roman"/>
                <w:color w:val="222222"/>
                <w:sz w:val="24"/>
                <w:szCs w:val="24"/>
                <w:lang w:eastAsia="ru-RU"/>
              </w:rPr>
              <w:t>25 килограммов яблок.</w:t>
            </w:r>
          </w:p>
          <w:p w14:paraId="5105EC80" w14:textId="77777777" w:rsidR="00F46FBE" w:rsidRPr="003C5172" w:rsidRDefault="00F46FBE" w:rsidP="005B13C1">
            <w:pPr>
              <w:jc w:val="both"/>
              <w:rPr>
                <w:rFonts w:ascii="Times New Roman" w:eastAsia="Times New Roman" w:hAnsi="Times New Roman" w:cs="Times New Roman"/>
                <w:sz w:val="24"/>
                <w:szCs w:val="24"/>
                <w:shd w:val="clear" w:color="auto" w:fill="FFFFFF"/>
                <w:lang w:eastAsia="ru-RU"/>
              </w:rPr>
            </w:pPr>
          </w:p>
        </w:tc>
      </w:tr>
      <w:bookmarkEnd w:id="22"/>
    </w:tbl>
    <w:p w14:paraId="49479E56" w14:textId="77777777" w:rsidR="00F46FBE" w:rsidRPr="003C5172" w:rsidRDefault="00F46FBE" w:rsidP="005B13C1">
      <w:pPr>
        <w:rPr>
          <w:rFonts w:eastAsia="Times New Roman" w:cs="Times New Roman"/>
          <w:sz w:val="24"/>
          <w:szCs w:val="24"/>
          <w:shd w:val="clear" w:color="auto" w:fill="FFFFFF"/>
          <w:lang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5D5037" w:rsidRPr="00727BC6" w14:paraId="50B76407" w14:textId="77777777" w:rsidTr="005D5037">
        <w:trPr>
          <w:trHeight w:val="1055"/>
        </w:trPr>
        <w:tc>
          <w:tcPr>
            <w:tcW w:w="9848" w:type="dxa"/>
            <w:shd w:val="clear" w:color="auto" w:fill="99CCFF"/>
            <w:vAlign w:val="center"/>
          </w:tcPr>
          <w:p w14:paraId="1A0BAB7C" w14:textId="77777777" w:rsidR="005D5037" w:rsidRDefault="005D5037" w:rsidP="005D5037">
            <w:pPr>
              <w:jc w:val="center"/>
              <w:rPr>
                <w:rFonts w:eastAsia="Times New Roman" w:cs="Times New Roman"/>
                <w:b/>
                <w:bCs/>
                <w:sz w:val="24"/>
                <w:szCs w:val="24"/>
                <w:lang w:eastAsia="ru-RU" w:bidi="ru-RU"/>
              </w:rPr>
            </w:pPr>
            <w:bookmarkStart w:id="25" w:name="_Toc289293983"/>
            <w:r w:rsidRPr="005D5037">
              <w:rPr>
                <w:rFonts w:eastAsia="Times New Roman" w:cs="Times New Roman"/>
                <w:b/>
                <w:bCs/>
                <w:sz w:val="24"/>
                <w:szCs w:val="24"/>
                <w:lang w:eastAsia="ru-RU" w:bidi="ru-RU"/>
              </w:rPr>
              <w:t xml:space="preserve">ИССЛЕДОВАНИЕ ЗАВИСИМОСТИ ДАВЛЕНИЯ ТВЁРДЫХ ТЕЛ </w:t>
            </w:r>
          </w:p>
          <w:p w14:paraId="4279101D" w14:textId="77777777" w:rsidR="005D5037" w:rsidRDefault="005D5037" w:rsidP="005D5037">
            <w:pPr>
              <w:jc w:val="center"/>
              <w:rPr>
                <w:rFonts w:eastAsia="Times New Roman" w:cs="Times New Roman"/>
                <w:b/>
                <w:bCs/>
                <w:sz w:val="24"/>
                <w:szCs w:val="24"/>
                <w:lang w:eastAsia="ru-RU" w:bidi="ru-RU"/>
              </w:rPr>
            </w:pPr>
            <w:r w:rsidRPr="005D5037">
              <w:rPr>
                <w:rFonts w:eastAsia="Times New Roman" w:cs="Times New Roman"/>
                <w:b/>
                <w:bCs/>
                <w:sz w:val="24"/>
                <w:szCs w:val="24"/>
                <w:lang w:eastAsia="ru-RU" w:bidi="ru-RU"/>
              </w:rPr>
              <w:t xml:space="preserve">ОТ СИЛ ДАВЛЕНИЯ И ОТ ПЛОЩАДИ ПОВЕРХНОСТИ, </w:t>
            </w:r>
          </w:p>
          <w:p w14:paraId="2489ACD0" w14:textId="4CBE7AC7" w:rsidR="005D5037" w:rsidRPr="00727BC6" w:rsidRDefault="005D5037" w:rsidP="005D5037">
            <w:pPr>
              <w:jc w:val="center"/>
              <w:rPr>
                <w:rFonts w:eastAsia="Times New Roman" w:cs="Times New Roman"/>
                <w:b/>
                <w:bCs/>
                <w:sz w:val="24"/>
                <w:szCs w:val="24"/>
                <w:lang w:eastAsia="ru-RU" w:bidi="ru-RU"/>
              </w:rPr>
            </w:pPr>
            <w:r w:rsidRPr="005D5037">
              <w:rPr>
                <w:rFonts w:eastAsia="Times New Roman" w:cs="Times New Roman"/>
                <w:b/>
                <w:bCs/>
                <w:sz w:val="24"/>
                <w:szCs w:val="24"/>
                <w:lang w:eastAsia="ru-RU" w:bidi="ru-RU"/>
              </w:rPr>
              <w:t>НА КОТОРУЮ ДЕЙСТВУЕТ СИЛА ДАВЛЕНИЯ</w:t>
            </w:r>
          </w:p>
        </w:tc>
      </w:tr>
      <w:tr w:rsidR="005D5037" w:rsidRPr="00727BC6" w14:paraId="35E56B21" w14:textId="77777777" w:rsidTr="00DD6C35">
        <w:trPr>
          <w:trHeight w:val="995"/>
        </w:trPr>
        <w:tc>
          <w:tcPr>
            <w:tcW w:w="9848" w:type="dxa"/>
            <w:shd w:val="clear" w:color="auto" w:fill="FFCCFF"/>
            <w:vAlign w:val="center"/>
          </w:tcPr>
          <w:p w14:paraId="268550CA" w14:textId="66AA3858" w:rsidR="005D5037" w:rsidRPr="00727BC6" w:rsidRDefault="005D5037" w:rsidP="00DD6C35">
            <w:pPr>
              <w:rPr>
                <w:rFonts w:eastAsia="Times New Roman" w:cs="Times New Roman"/>
                <w:bCs/>
                <w:iCs/>
                <w:sz w:val="24"/>
                <w:szCs w:val="24"/>
                <w:lang w:eastAsia="ru-RU" w:bidi="ru-RU"/>
              </w:rPr>
            </w:pPr>
            <w:r w:rsidRPr="00727BC6">
              <w:rPr>
                <w:rFonts w:eastAsia="Times New Roman" w:cs="Times New Roman"/>
                <w:b/>
                <w:bCs/>
                <w:sz w:val="24"/>
                <w:szCs w:val="24"/>
                <w:lang w:eastAsia="ru-RU"/>
              </w:rPr>
              <w:t>Подготовил</w:t>
            </w:r>
            <w:r>
              <w:rPr>
                <w:rFonts w:eastAsia="Times New Roman" w:cs="Times New Roman"/>
                <w:b/>
                <w:bCs/>
                <w:sz w:val="24"/>
                <w:szCs w:val="24"/>
                <w:lang w:eastAsia="ru-RU"/>
              </w:rPr>
              <w:t>а</w:t>
            </w:r>
            <w:r w:rsidRPr="00727BC6">
              <w:rPr>
                <w:rFonts w:eastAsia="Times New Roman" w:cs="Times New Roman"/>
                <w:b/>
                <w:bCs/>
                <w:sz w:val="24"/>
                <w:szCs w:val="24"/>
                <w:lang w:eastAsia="ru-RU"/>
              </w:rPr>
              <w:t>:</w:t>
            </w:r>
            <w:r w:rsidRPr="00727BC6">
              <w:rPr>
                <w:rFonts w:eastAsia="Times New Roman" w:cs="Times New Roman"/>
                <w:sz w:val="24"/>
                <w:szCs w:val="24"/>
                <w:lang w:eastAsia="ru-RU"/>
              </w:rPr>
              <w:t xml:space="preserve"> </w:t>
            </w:r>
            <w:r w:rsidRPr="005D5037">
              <w:rPr>
                <w:rFonts w:eastAsia="Times New Roman" w:cs="Times New Roman"/>
                <w:bCs/>
                <w:iCs/>
                <w:sz w:val="24"/>
                <w:szCs w:val="24"/>
                <w:lang w:eastAsia="ru-RU" w:bidi="ru-RU"/>
              </w:rPr>
              <w:t>Ишкуло Ярослава</w:t>
            </w:r>
            <w:r>
              <w:rPr>
                <w:rFonts w:eastAsia="Times New Roman" w:cs="Times New Roman"/>
                <w:bCs/>
                <w:iCs/>
                <w:sz w:val="24"/>
                <w:szCs w:val="24"/>
                <w:lang w:eastAsia="ru-RU" w:bidi="ru-RU"/>
              </w:rPr>
              <w:t xml:space="preserve"> Владимировна</w:t>
            </w:r>
            <w:r w:rsidRPr="005D5037">
              <w:rPr>
                <w:rFonts w:eastAsia="Times New Roman" w:cs="Times New Roman"/>
                <w:bCs/>
                <w:iCs/>
                <w:sz w:val="24"/>
                <w:szCs w:val="24"/>
                <w:lang w:eastAsia="ru-RU" w:bidi="ru-RU"/>
              </w:rPr>
              <w:t xml:space="preserve">, </w:t>
            </w:r>
            <w:r w:rsidRPr="005D5037">
              <w:rPr>
                <w:rFonts w:eastAsia="Times New Roman" w:cs="Times New Roman"/>
                <w:bCs/>
                <w:iCs/>
                <w:sz w:val="24"/>
                <w:szCs w:val="24"/>
                <w:lang w:val="en-US" w:eastAsia="ru-RU" w:bidi="ru-RU"/>
              </w:rPr>
              <w:t>VII</w:t>
            </w:r>
            <w:r w:rsidRPr="005D5037">
              <w:rPr>
                <w:rFonts w:eastAsia="Times New Roman" w:cs="Times New Roman"/>
                <w:bCs/>
                <w:iCs/>
                <w:sz w:val="24"/>
                <w:szCs w:val="24"/>
                <w:lang w:eastAsia="ru-RU" w:bidi="ru-RU"/>
              </w:rPr>
              <w:t xml:space="preserve"> «Б» класс</w:t>
            </w:r>
          </w:p>
          <w:p w14:paraId="63790C9A" w14:textId="0800CAAE" w:rsidR="005D5037" w:rsidRPr="00727BC6" w:rsidRDefault="005D5037" w:rsidP="00DD6C35">
            <w:pPr>
              <w:rPr>
                <w:rFonts w:eastAsia="Times New Roman" w:cs="Times New Roman"/>
                <w:b/>
                <w:bCs/>
                <w:sz w:val="24"/>
                <w:szCs w:val="24"/>
                <w:lang w:eastAsia="ru-RU"/>
              </w:rPr>
            </w:pPr>
            <w:r w:rsidRPr="00727BC6">
              <w:rPr>
                <w:rFonts w:eastAsia="Times New Roman" w:cs="Times New Roman"/>
                <w:b/>
                <w:sz w:val="24"/>
                <w:szCs w:val="24"/>
                <w:lang w:eastAsia="ru-RU"/>
              </w:rPr>
              <w:t>Руководитель:</w:t>
            </w:r>
            <w:r w:rsidRPr="00727BC6">
              <w:rPr>
                <w:rFonts w:eastAsia="Times New Roman" w:cs="Times New Roman"/>
                <w:sz w:val="24"/>
                <w:szCs w:val="24"/>
                <w:lang w:eastAsia="ru-RU"/>
              </w:rPr>
              <w:t xml:space="preserve"> </w:t>
            </w:r>
            <w:r w:rsidRPr="005D5037">
              <w:rPr>
                <w:rFonts w:eastAsia="Times New Roman" w:cs="Times New Roman"/>
                <w:bCs/>
                <w:sz w:val="24"/>
                <w:szCs w:val="24"/>
                <w:lang w:eastAsia="ru-RU" w:bidi="ru-RU"/>
              </w:rPr>
              <w:t>Герасимова Я</w:t>
            </w:r>
            <w:r w:rsidR="00E42532">
              <w:rPr>
                <w:rFonts w:eastAsia="Times New Roman" w:cs="Times New Roman"/>
                <w:bCs/>
                <w:sz w:val="24"/>
                <w:szCs w:val="24"/>
                <w:lang w:eastAsia="ru-RU" w:bidi="ru-RU"/>
              </w:rPr>
              <w:t xml:space="preserve">нина </w:t>
            </w:r>
            <w:r w:rsidRPr="005D5037">
              <w:rPr>
                <w:rFonts w:eastAsia="Times New Roman" w:cs="Times New Roman"/>
                <w:bCs/>
                <w:sz w:val="24"/>
                <w:szCs w:val="24"/>
                <w:lang w:eastAsia="ru-RU" w:bidi="ru-RU"/>
              </w:rPr>
              <w:t>В</w:t>
            </w:r>
            <w:r w:rsidR="00E42532">
              <w:rPr>
                <w:rFonts w:eastAsia="Times New Roman" w:cs="Times New Roman"/>
                <w:bCs/>
                <w:sz w:val="24"/>
                <w:szCs w:val="24"/>
                <w:lang w:eastAsia="ru-RU" w:bidi="ru-RU"/>
              </w:rPr>
              <w:t>икторовна</w:t>
            </w:r>
            <w:r w:rsidRPr="005D5037">
              <w:rPr>
                <w:rFonts w:eastAsia="Times New Roman" w:cs="Times New Roman"/>
                <w:bCs/>
                <w:sz w:val="24"/>
                <w:szCs w:val="24"/>
                <w:lang w:eastAsia="ru-RU" w:bidi="ru-RU"/>
              </w:rPr>
              <w:t>, учитель физики</w:t>
            </w:r>
          </w:p>
        </w:tc>
      </w:tr>
    </w:tbl>
    <w:p w14:paraId="6D508CE1" w14:textId="77777777" w:rsidR="00F46FBE" w:rsidRPr="003C5172" w:rsidRDefault="00F46FBE" w:rsidP="00E42532">
      <w:pPr>
        <w:jc w:val="center"/>
        <w:rPr>
          <w:rFonts w:eastAsia="Times New Roman" w:cs="Times New Roman"/>
          <w:sz w:val="24"/>
          <w:szCs w:val="24"/>
          <w:lang w:eastAsia="ru-RU"/>
        </w:rPr>
      </w:pPr>
    </w:p>
    <w:bookmarkEnd w:id="25"/>
    <w:p w14:paraId="539EFEFF" w14:textId="77777777" w:rsidR="00F46FBE" w:rsidRPr="003C5172" w:rsidRDefault="00F46FBE" w:rsidP="00E42532">
      <w:pPr>
        <w:jc w:val="center"/>
        <w:rPr>
          <w:rFonts w:eastAsia="Calibri" w:cs="Times New Roman"/>
          <w:b/>
          <w:bCs/>
          <w:kern w:val="36"/>
          <w:sz w:val="24"/>
          <w:szCs w:val="24"/>
          <w:lang w:eastAsia="ru-RU"/>
        </w:rPr>
      </w:pPr>
      <w:r w:rsidRPr="003C5172">
        <w:rPr>
          <w:rFonts w:eastAsia="Calibri" w:cs="Times New Roman"/>
          <w:b/>
          <w:bCs/>
          <w:kern w:val="36"/>
          <w:sz w:val="24"/>
          <w:szCs w:val="24"/>
          <w:lang w:eastAsia="ru-RU"/>
        </w:rPr>
        <w:t>ВВЕДЕНИЕ</w:t>
      </w:r>
    </w:p>
    <w:p w14:paraId="15A96FA8"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Цель работы: исследовать зависимость давления от силы давления и площади поверхности, на которую действует сила давления и выяснить зависимость давления от высоты каблука обуви.</w:t>
      </w:r>
    </w:p>
    <w:p w14:paraId="202D2C8A" w14:textId="77777777" w:rsidR="00F46FBE" w:rsidRPr="003C5172" w:rsidRDefault="00F46FBE" w:rsidP="003C5172">
      <w:pPr>
        <w:ind w:firstLine="709"/>
        <w:rPr>
          <w:rFonts w:eastAsia="Times New Roman" w:cs="Times New Roman"/>
          <w:sz w:val="24"/>
          <w:szCs w:val="24"/>
          <w:lang w:eastAsia="ru-RU"/>
        </w:rPr>
      </w:pPr>
      <w:r w:rsidRPr="003C5172">
        <w:rPr>
          <w:rFonts w:eastAsia="Times New Roman" w:cs="Times New Roman"/>
          <w:sz w:val="24"/>
          <w:szCs w:val="24"/>
          <w:lang w:eastAsia="ru-RU"/>
        </w:rPr>
        <w:t>Задачи:</w:t>
      </w:r>
    </w:p>
    <w:p w14:paraId="00127FEE" w14:textId="77777777" w:rsidR="00F46FBE" w:rsidRPr="003C5172" w:rsidRDefault="00F46FBE" w:rsidP="003C5172">
      <w:pPr>
        <w:numPr>
          <w:ilvl w:val="0"/>
          <w:numId w:val="18"/>
        </w:numPr>
        <w:tabs>
          <w:tab w:val="left" w:pos="284"/>
        </w:tabs>
        <w:ind w:left="0" w:firstLine="709"/>
        <w:rPr>
          <w:rFonts w:eastAsia="Times New Roman" w:cs="Times New Roman"/>
          <w:sz w:val="24"/>
          <w:szCs w:val="24"/>
          <w:lang w:eastAsia="ru-RU"/>
        </w:rPr>
      </w:pPr>
      <w:r w:rsidRPr="003C5172">
        <w:rPr>
          <w:rFonts w:eastAsia="Times New Roman" w:cs="Times New Roman"/>
          <w:sz w:val="24"/>
          <w:szCs w:val="24"/>
          <w:lang w:eastAsia="ru-RU"/>
        </w:rPr>
        <w:t>обусловить и систематизировать материал по данному вопросу;</w:t>
      </w:r>
    </w:p>
    <w:p w14:paraId="60C2801C" w14:textId="77777777" w:rsidR="00F46FBE" w:rsidRPr="003C5172" w:rsidRDefault="00F46FBE" w:rsidP="003C5172">
      <w:pPr>
        <w:numPr>
          <w:ilvl w:val="0"/>
          <w:numId w:val="18"/>
        </w:numPr>
        <w:tabs>
          <w:tab w:val="left" w:pos="284"/>
        </w:tabs>
        <w:ind w:left="0" w:firstLine="709"/>
        <w:rPr>
          <w:rFonts w:eastAsia="Times New Roman" w:cs="Times New Roman"/>
          <w:sz w:val="24"/>
          <w:szCs w:val="24"/>
          <w:lang w:eastAsia="ru-RU"/>
        </w:rPr>
      </w:pPr>
      <w:r w:rsidRPr="003C5172">
        <w:rPr>
          <w:rFonts w:eastAsia="Times New Roman" w:cs="Times New Roman"/>
          <w:sz w:val="24"/>
          <w:szCs w:val="24"/>
          <w:lang w:eastAsia="ru-RU"/>
        </w:rPr>
        <w:t>провести экспериментальные исследования, в которых человек является объектом изучения;</w:t>
      </w:r>
    </w:p>
    <w:p w14:paraId="20B9AA49" w14:textId="77777777" w:rsidR="00F46FBE" w:rsidRPr="003C5172" w:rsidRDefault="00F46FBE" w:rsidP="003C5172">
      <w:pPr>
        <w:numPr>
          <w:ilvl w:val="0"/>
          <w:numId w:val="18"/>
        </w:numPr>
        <w:tabs>
          <w:tab w:val="left" w:pos="284"/>
        </w:tabs>
        <w:ind w:left="0" w:firstLine="709"/>
        <w:rPr>
          <w:rFonts w:eastAsia="Times New Roman" w:cs="Times New Roman"/>
          <w:sz w:val="24"/>
          <w:szCs w:val="24"/>
          <w:lang w:eastAsia="ru-RU"/>
        </w:rPr>
      </w:pPr>
      <w:r w:rsidRPr="003C5172">
        <w:rPr>
          <w:rFonts w:eastAsia="Times New Roman" w:cs="Times New Roman"/>
          <w:sz w:val="24"/>
          <w:szCs w:val="24"/>
          <w:lang w:eastAsia="ru-RU"/>
        </w:rPr>
        <w:t>оценить зависимость давления от, силы давления на площадь поверхности, на которую действует сила давления;</w:t>
      </w:r>
    </w:p>
    <w:p w14:paraId="0DC67A28" w14:textId="77777777" w:rsidR="00F46FBE" w:rsidRPr="003C5172" w:rsidRDefault="00F46FBE" w:rsidP="003C5172">
      <w:pPr>
        <w:numPr>
          <w:ilvl w:val="0"/>
          <w:numId w:val="18"/>
        </w:numPr>
        <w:tabs>
          <w:tab w:val="left" w:pos="284"/>
        </w:tabs>
        <w:ind w:left="0" w:firstLine="709"/>
        <w:rPr>
          <w:rFonts w:eastAsia="Times New Roman" w:cs="Times New Roman"/>
          <w:sz w:val="24"/>
          <w:szCs w:val="24"/>
          <w:lang w:eastAsia="ru-RU"/>
        </w:rPr>
      </w:pPr>
      <w:r w:rsidRPr="003C5172">
        <w:rPr>
          <w:rFonts w:eastAsia="Times New Roman" w:cs="Times New Roman"/>
          <w:sz w:val="24"/>
          <w:szCs w:val="24"/>
          <w:lang w:eastAsia="ru-RU"/>
        </w:rPr>
        <w:t>оценить зависимость давления от высоты каблука обуви;</w:t>
      </w:r>
    </w:p>
    <w:p w14:paraId="1248F686" w14:textId="77777777" w:rsidR="00F46FBE" w:rsidRPr="003C5172" w:rsidRDefault="00F46FBE" w:rsidP="003C5172">
      <w:pPr>
        <w:numPr>
          <w:ilvl w:val="0"/>
          <w:numId w:val="18"/>
        </w:numPr>
        <w:tabs>
          <w:tab w:val="left" w:pos="284"/>
        </w:tabs>
        <w:ind w:left="0" w:firstLine="709"/>
        <w:rPr>
          <w:rFonts w:eastAsia="Times New Roman" w:cs="Times New Roman"/>
          <w:sz w:val="24"/>
          <w:szCs w:val="24"/>
          <w:lang w:eastAsia="ru-RU"/>
        </w:rPr>
      </w:pPr>
      <w:r w:rsidRPr="003C5172">
        <w:rPr>
          <w:rFonts w:eastAsia="Times New Roman" w:cs="Times New Roman"/>
          <w:sz w:val="24"/>
          <w:szCs w:val="24"/>
          <w:lang w:eastAsia="ru-RU"/>
        </w:rPr>
        <w:t xml:space="preserve"> определить способ, которым можно выявить плоскостопие.</w:t>
      </w:r>
    </w:p>
    <w:p w14:paraId="142629AE" w14:textId="77777777" w:rsidR="00F46FBE" w:rsidRPr="003C5172" w:rsidRDefault="00F46FBE" w:rsidP="003C5172">
      <w:pPr>
        <w:ind w:firstLine="709"/>
        <w:rPr>
          <w:rFonts w:eastAsia="Calibri" w:cs="Times New Roman"/>
          <w:bCs/>
          <w:kern w:val="36"/>
          <w:sz w:val="24"/>
          <w:szCs w:val="24"/>
          <w:lang w:eastAsia="ru-RU"/>
        </w:rPr>
      </w:pPr>
      <w:r w:rsidRPr="003C5172">
        <w:rPr>
          <w:rFonts w:eastAsia="Calibri" w:cs="Times New Roman"/>
          <w:bCs/>
          <w:kern w:val="36"/>
          <w:sz w:val="24"/>
          <w:szCs w:val="24"/>
          <w:lang w:eastAsia="ru-RU"/>
        </w:rPr>
        <w:t>Мы выдвинули гипотезу, что давление твердых тел зависит от силы давления и от площади поверхности, на которую действует сила давления. Это оказывает также влияние и на здоровье человека.</w:t>
      </w:r>
    </w:p>
    <w:p w14:paraId="1719B821" w14:textId="77777777" w:rsidR="00F46FBE" w:rsidRPr="003C5172" w:rsidRDefault="00F46FBE" w:rsidP="003C5172">
      <w:pPr>
        <w:ind w:firstLine="709"/>
        <w:rPr>
          <w:rFonts w:eastAsia="Calibri" w:cs="Times New Roman"/>
          <w:bCs/>
          <w:kern w:val="36"/>
          <w:sz w:val="24"/>
          <w:szCs w:val="24"/>
          <w:lang w:eastAsia="ru-RU"/>
        </w:rPr>
      </w:pPr>
      <w:r w:rsidRPr="003C5172">
        <w:rPr>
          <w:rFonts w:eastAsia="Calibri" w:cs="Times New Roman"/>
          <w:bCs/>
          <w:kern w:val="36"/>
          <w:sz w:val="24"/>
          <w:szCs w:val="24"/>
          <w:lang w:eastAsia="ru-RU"/>
        </w:rPr>
        <w:t>В данной работе использовались следующие методы исследования:</w:t>
      </w:r>
    </w:p>
    <w:p w14:paraId="50B97B24" w14:textId="77777777" w:rsidR="00F46FBE" w:rsidRPr="003C5172" w:rsidRDefault="00F46FBE" w:rsidP="003C5172">
      <w:pPr>
        <w:numPr>
          <w:ilvl w:val="0"/>
          <w:numId w:val="21"/>
        </w:numPr>
        <w:tabs>
          <w:tab w:val="left" w:pos="426"/>
        </w:tabs>
        <w:ind w:left="0" w:firstLine="709"/>
        <w:rPr>
          <w:rFonts w:eastAsia="Calibri" w:cs="Times New Roman"/>
          <w:bCs/>
          <w:kern w:val="36"/>
          <w:sz w:val="24"/>
          <w:szCs w:val="24"/>
          <w:lang w:eastAsia="ru-RU"/>
        </w:rPr>
      </w:pPr>
      <w:r w:rsidRPr="003C5172">
        <w:rPr>
          <w:rFonts w:eastAsia="Calibri" w:cs="Times New Roman"/>
          <w:bCs/>
          <w:kern w:val="36"/>
          <w:sz w:val="24"/>
          <w:szCs w:val="24"/>
          <w:lang w:eastAsia="ru-RU"/>
        </w:rPr>
        <w:t>сбор информации;</w:t>
      </w:r>
    </w:p>
    <w:p w14:paraId="76B5F3E9" w14:textId="77777777" w:rsidR="00F46FBE" w:rsidRPr="003C5172" w:rsidRDefault="00F46FBE" w:rsidP="003C5172">
      <w:pPr>
        <w:numPr>
          <w:ilvl w:val="0"/>
          <w:numId w:val="20"/>
        </w:numPr>
        <w:tabs>
          <w:tab w:val="left" w:pos="426"/>
        </w:tabs>
        <w:ind w:left="0" w:firstLine="709"/>
        <w:rPr>
          <w:rFonts w:eastAsia="Calibri" w:cs="Times New Roman"/>
          <w:bCs/>
          <w:kern w:val="36"/>
          <w:sz w:val="24"/>
          <w:szCs w:val="24"/>
          <w:lang w:eastAsia="ru-RU"/>
        </w:rPr>
      </w:pPr>
      <w:r w:rsidRPr="003C5172">
        <w:rPr>
          <w:rFonts w:eastAsia="Calibri" w:cs="Times New Roman"/>
          <w:bCs/>
          <w:kern w:val="36"/>
          <w:sz w:val="24"/>
          <w:szCs w:val="24"/>
          <w:lang w:eastAsia="ru-RU"/>
        </w:rPr>
        <w:t>проведение экспериментов;</w:t>
      </w:r>
    </w:p>
    <w:p w14:paraId="3D5B17B3" w14:textId="77777777" w:rsidR="00F46FBE" w:rsidRPr="003C5172" w:rsidRDefault="00F46FBE" w:rsidP="003C5172">
      <w:pPr>
        <w:numPr>
          <w:ilvl w:val="0"/>
          <w:numId w:val="19"/>
        </w:numPr>
        <w:tabs>
          <w:tab w:val="left" w:pos="426"/>
        </w:tabs>
        <w:ind w:left="0" w:firstLine="709"/>
        <w:rPr>
          <w:rFonts w:eastAsia="Calibri" w:cs="Times New Roman"/>
          <w:bCs/>
          <w:kern w:val="36"/>
          <w:sz w:val="24"/>
          <w:szCs w:val="24"/>
          <w:lang w:eastAsia="ru-RU"/>
        </w:rPr>
      </w:pPr>
      <w:r w:rsidRPr="003C5172">
        <w:rPr>
          <w:rFonts w:eastAsia="Calibri" w:cs="Times New Roman"/>
          <w:bCs/>
          <w:kern w:val="36"/>
          <w:sz w:val="24"/>
          <w:szCs w:val="24"/>
          <w:lang w:eastAsia="ru-RU"/>
        </w:rPr>
        <w:t>фотосъёмка;</w:t>
      </w:r>
    </w:p>
    <w:p w14:paraId="6AA8F0C9" w14:textId="77777777" w:rsidR="00F46FBE" w:rsidRPr="003C5172" w:rsidRDefault="00F46FBE" w:rsidP="003C5172">
      <w:pPr>
        <w:ind w:firstLine="709"/>
        <w:rPr>
          <w:rFonts w:eastAsia="Calibri" w:cs="Times New Roman"/>
          <w:bCs/>
          <w:kern w:val="36"/>
          <w:sz w:val="24"/>
          <w:szCs w:val="24"/>
          <w:lang w:eastAsia="ru-RU"/>
        </w:rPr>
      </w:pPr>
      <w:r w:rsidRPr="003C5172">
        <w:rPr>
          <w:rFonts w:eastAsia="Calibri" w:cs="Times New Roman"/>
          <w:bCs/>
          <w:kern w:val="36"/>
          <w:sz w:val="24"/>
          <w:szCs w:val="24"/>
          <w:lang w:eastAsia="ru-RU"/>
        </w:rPr>
        <w:t>Практическая значимость исследования: формирование знаний и навыков проводить исследования, анализировать результат и делать самостоятельные выводы.</w:t>
      </w:r>
    </w:p>
    <w:p w14:paraId="6E2A4926" w14:textId="77777777" w:rsidR="00F46FBE" w:rsidRPr="003C5172" w:rsidRDefault="00F46FBE" w:rsidP="003C5172">
      <w:pPr>
        <w:ind w:firstLine="709"/>
        <w:rPr>
          <w:rFonts w:eastAsia="Calibri" w:cs="Times New Roman"/>
          <w:bCs/>
          <w:kern w:val="36"/>
          <w:sz w:val="24"/>
          <w:szCs w:val="24"/>
          <w:lang w:eastAsia="ru-RU"/>
        </w:rPr>
      </w:pPr>
      <w:r w:rsidRPr="003C5172">
        <w:rPr>
          <w:rFonts w:eastAsia="Calibri" w:cs="Times New Roman"/>
          <w:bCs/>
          <w:kern w:val="36"/>
          <w:sz w:val="24"/>
          <w:szCs w:val="24"/>
          <w:lang w:eastAsia="ru-RU"/>
        </w:rPr>
        <w:t>Работа актуальна в рамках расширения кругозора учащихся и развития познавательного интереса к физике.</w:t>
      </w:r>
    </w:p>
    <w:p w14:paraId="674539DA" w14:textId="77777777" w:rsidR="00F46FBE" w:rsidRPr="003C5172" w:rsidRDefault="00F46FBE" w:rsidP="003C5172">
      <w:pPr>
        <w:ind w:firstLine="709"/>
        <w:rPr>
          <w:rFonts w:eastAsia="Calibri" w:cs="Times New Roman"/>
          <w:bCs/>
          <w:kern w:val="36"/>
          <w:sz w:val="24"/>
          <w:szCs w:val="24"/>
          <w:lang w:eastAsia="ru-RU"/>
        </w:rPr>
      </w:pPr>
    </w:p>
    <w:p w14:paraId="65C9548F" w14:textId="2F53584C" w:rsidR="00F46FBE" w:rsidRPr="003C5172" w:rsidRDefault="00F46FBE" w:rsidP="00E42532">
      <w:pPr>
        <w:jc w:val="center"/>
        <w:rPr>
          <w:rFonts w:eastAsia="Calibri" w:cs="Times New Roman"/>
          <w:b/>
          <w:bCs/>
          <w:kern w:val="36"/>
          <w:sz w:val="24"/>
          <w:szCs w:val="24"/>
          <w:lang w:eastAsia="ru-RU"/>
        </w:rPr>
      </w:pPr>
      <w:r w:rsidRPr="003C5172">
        <w:rPr>
          <w:rFonts w:eastAsia="Calibri" w:cs="Times New Roman"/>
          <w:b/>
          <w:bCs/>
          <w:kern w:val="36"/>
          <w:sz w:val="24"/>
          <w:szCs w:val="24"/>
          <w:lang w:eastAsia="ru-RU"/>
        </w:rPr>
        <w:t>ОСНОВНАЯ ЧАСТЬ</w:t>
      </w:r>
    </w:p>
    <w:p w14:paraId="77BDCF28" w14:textId="77777777" w:rsidR="00F46FBE" w:rsidRPr="003C5172" w:rsidRDefault="00F46FBE" w:rsidP="003C5172">
      <w:pPr>
        <w:ind w:firstLine="709"/>
        <w:rPr>
          <w:rFonts w:eastAsia="Calibri" w:cs="Times New Roman"/>
          <w:bCs/>
          <w:kern w:val="36"/>
          <w:sz w:val="24"/>
          <w:szCs w:val="24"/>
          <w:lang w:eastAsia="ru-RU"/>
        </w:rPr>
      </w:pPr>
      <w:r w:rsidRPr="003C5172">
        <w:rPr>
          <w:rFonts w:eastAsia="Calibri" w:cs="Times New Roman"/>
          <w:bCs/>
          <w:kern w:val="36"/>
          <w:sz w:val="24"/>
          <w:szCs w:val="24"/>
          <w:lang w:eastAsia="ru-RU"/>
        </w:rPr>
        <w:t>Давление – это физическая величина, равная отношению силы давления, действующей перпендикулярно поверхности. Чтобы определить давление, надо силу, действующую перпендикулярно поверхности, разделить на площадь опоры.</w:t>
      </w:r>
    </w:p>
    <w:p w14:paraId="47C1303C" w14:textId="77777777" w:rsidR="00F46FBE" w:rsidRPr="003C5172" w:rsidRDefault="00F46FBE" w:rsidP="003C5172">
      <w:pPr>
        <w:ind w:firstLine="709"/>
        <w:rPr>
          <w:rFonts w:eastAsia="Calibri" w:cs="Times New Roman"/>
          <w:bCs/>
          <w:kern w:val="36"/>
          <w:sz w:val="24"/>
          <w:szCs w:val="24"/>
          <w:lang w:eastAsia="ru-RU"/>
        </w:rPr>
      </w:pPr>
      <w:r w:rsidRPr="003C5172">
        <w:rPr>
          <w:rFonts w:eastAsia="Calibri" w:cs="Times New Roman"/>
          <w:bCs/>
          <w:kern w:val="36"/>
          <w:position w:val="-24"/>
          <w:sz w:val="24"/>
          <w:szCs w:val="24"/>
          <w:lang w:eastAsia="ru-RU"/>
        </w:rPr>
        <w:object w:dxaOrig="720" w:dyaOrig="620" w14:anchorId="44E805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pt;height:30.75pt" o:ole="">
            <v:imagedata r:id="rId213" o:title=""/>
          </v:shape>
          <o:OLEObject Type="Embed" ProgID="Equation.3" ShapeID="_x0000_i1025" DrawAspect="Content" ObjectID="_1768214500" r:id="rId214"/>
        </w:object>
      </w:r>
      <w:r w:rsidRPr="003C5172">
        <w:rPr>
          <w:rFonts w:eastAsia="Calibri" w:cs="Times New Roman"/>
          <w:bCs/>
          <w:kern w:val="36"/>
          <w:sz w:val="24"/>
          <w:szCs w:val="24"/>
          <w:lang w:eastAsia="ru-RU"/>
        </w:rPr>
        <w:t>,</w:t>
      </w:r>
    </w:p>
    <w:p w14:paraId="59644DA1" w14:textId="77777777" w:rsidR="00F46FBE" w:rsidRPr="003C5172" w:rsidRDefault="00F46FBE" w:rsidP="003C5172">
      <w:pPr>
        <w:ind w:firstLine="709"/>
        <w:rPr>
          <w:rFonts w:eastAsia="Calibri" w:cs="Times New Roman"/>
          <w:bCs/>
          <w:i/>
          <w:kern w:val="36"/>
          <w:sz w:val="24"/>
          <w:szCs w:val="24"/>
          <w:lang w:eastAsia="ru-RU"/>
        </w:rPr>
      </w:pPr>
      <w:r w:rsidRPr="003C5172">
        <w:rPr>
          <w:rFonts w:eastAsia="Calibri" w:cs="Times New Roman"/>
          <w:bCs/>
          <w:i/>
          <w:kern w:val="36"/>
          <w:sz w:val="24"/>
          <w:szCs w:val="24"/>
          <w:lang w:eastAsia="ru-RU"/>
        </w:rPr>
        <w:t xml:space="preserve">где </w:t>
      </w:r>
      <w:r w:rsidRPr="003C5172">
        <w:rPr>
          <w:rFonts w:eastAsia="Calibri" w:cs="Times New Roman"/>
          <w:bCs/>
          <w:i/>
          <w:kern w:val="36"/>
          <w:sz w:val="24"/>
          <w:szCs w:val="24"/>
          <w:lang w:val="en-US" w:eastAsia="ru-RU"/>
        </w:rPr>
        <w:t>P</w:t>
      </w:r>
      <w:r w:rsidRPr="003C5172">
        <w:rPr>
          <w:rFonts w:eastAsia="Calibri" w:cs="Times New Roman"/>
          <w:bCs/>
          <w:i/>
          <w:kern w:val="36"/>
          <w:sz w:val="24"/>
          <w:szCs w:val="24"/>
          <w:lang w:eastAsia="ru-RU"/>
        </w:rPr>
        <w:t xml:space="preserve">- давление, </w:t>
      </w:r>
      <w:r w:rsidRPr="003C5172">
        <w:rPr>
          <w:rFonts w:eastAsia="Calibri" w:cs="Times New Roman"/>
          <w:bCs/>
          <w:i/>
          <w:kern w:val="36"/>
          <w:sz w:val="24"/>
          <w:szCs w:val="24"/>
          <w:lang w:val="en-US" w:eastAsia="ru-RU"/>
        </w:rPr>
        <w:t>F</w:t>
      </w:r>
      <w:r w:rsidRPr="003C5172">
        <w:rPr>
          <w:rFonts w:eastAsia="Calibri" w:cs="Times New Roman"/>
          <w:bCs/>
          <w:i/>
          <w:kern w:val="36"/>
          <w:sz w:val="24"/>
          <w:szCs w:val="24"/>
          <w:lang w:eastAsia="ru-RU"/>
        </w:rPr>
        <w:t xml:space="preserve">- сила, </w:t>
      </w:r>
      <w:r w:rsidRPr="003C5172">
        <w:rPr>
          <w:rFonts w:eastAsia="Calibri" w:cs="Times New Roman"/>
          <w:bCs/>
          <w:i/>
          <w:kern w:val="36"/>
          <w:sz w:val="24"/>
          <w:szCs w:val="24"/>
          <w:lang w:val="en-US" w:eastAsia="ru-RU"/>
        </w:rPr>
        <w:t>S</w:t>
      </w:r>
      <w:r w:rsidRPr="003C5172">
        <w:rPr>
          <w:rFonts w:eastAsia="Calibri" w:cs="Times New Roman"/>
          <w:bCs/>
          <w:i/>
          <w:kern w:val="36"/>
          <w:sz w:val="24"/>
          <w:szCs w:val="24"/>
          <w:lang w:eastAsia="ru-RU"/>
        </w:rPr>
        <w:t>- площадь</w:t>
      </w:r>
    </w:p>
    <w:p w14:paraId="7802FF8A" w14:textId="77777777" w:rsidR="00F46FBE" w:rsidRPr="003C5172" w:rsidRDefault="00F46FBE" w:rsidP="003C5172">
      <w:pPr>
        <w:ind w:firstLine="709"/>
        <w:rPr>
          <w:rFonts w:eastAsia="Calibri" w:cs="Times New Roman"/>
          <w:bCs/>
          <w:kern w:val="36"/>
          <w:sz w:val="24"/>
          <w:szCs w:val="24"/>
          <w:lang w:eastAsia="ru-RU"/>
        </w:rPr>
      </w:pPr>
      <w:r w:rsidRPr="003C5172">
        <w:rPr>
          <w:rFonts w:eastAsia="Calibri" w:cs="Times New Roman"/>
          <w:bCs/>
          <w:kern w:val="36"/>
          <w:sz w:val="24"/>
          <w:szCs w:val="24"/>
          <w:lang w:eastAsia="ru-RU"/>
        </w:rPr>
        <w:t xml:space="preserve">Давление в системе СИ измеряется в Паскалях. Единица измерения названа в честь французского ученого Блеза Паскаля. </w:t>
      </w:r>
    </w:p>
    <w:p w14:paraId="26123A1C" w14:textId="77777777" w:rsidR="00F46FBE" w:rsidRPr="003C5172" w:rsidRDefault="00F46FBE" w:rsidP="003C5172">
      <w:pPr>
        <w:ind w:firstLine="709"/>
        <w:rPr>
          <w:rFonts w:eastAsia="Calibri" w:cs="Times New Roman"/>
          <w:bCs/>
          <w:kern w:val="36"/>
          <w:sz w:val="24"/>
          <w:szCs w:val="24"/>
          <w:lang w:eastAsia="ru-RU"/>
        </w:rPr>
      </w:pPr>
      <w:r w:rsidRPr="003C5172">
        <w:rPr>
          <w:rFonts w:eastAsia="Calibri" w:cs="Times New Roman"/>
          <w:bCs/>
          <w:kern w:val="36"/>
          <w:position w:val="-24"/>
          <w:sz w:val="24"/>
          <w:szCs w:val="24"/>
          <w:lang w:eastAsia="ru-RU"/>
        </w:rPr>
        <w:object w:dxaOrig="1160" w:dyaOrig="620" w14:anchorId="141ACF5D">
          <v:shape id="_x0000_i1026" type="#_x0000_t75" style="width:57.75pt;height:30.75pt" o:ole="">
            <v:imagedata r:id="rId215" o:title=""/>
          </v:shape>
          <o:OLEObject Type="Embed" ProgID="Equation.3" ShapeID="_x0000_i1026" DrawAspect="Content" ObjectID="_1768214501" r:id="rId216"/>
        </w:object>
      </w:r>
    </w:p>
    <w:p w14:paraId="244C0A15" w14:textId="77777777" w:rsidR="00F46FBE" w:rsidRPr="003C5172" w:rsidRDefault="00F46FBE" w:rsidP="003C5172">
      <w:pPr>
        <w:ind w:firstLine="709"/>
        <w:rPr>
          <w:rFonts w:eastAsia="Calibri" w:cs="Times New Roman"/>
          <w:b/>
          <w:bCs/>
          <w:kern w:val="36"/>
          <w:sz w:val="24"/>
          <w:szCs w:val="24"/>
          <w:lang w:eastAsia="ru-RU"/>
        </w:rPr>
      </w:pPr>
    </w:p>
    <w:p w14:paraId="142B8D2A" w14:textId="77777777" w:rsidR="00F46FBE" w:rsidRPr="003C5172" w:rsidRDefault="00F46FBE" w:rsidP="003C5172">
      <w:pPr>
        <w:ind w:firstLine="709"/>
        <w:rPr>
          <w:rFonts w:eastAsia="Calibri" w:cs="Times New Roman"/>
          <w:b/>
          <w:bCs/>
          <w:kern w:val="36"/>
          <w:sz w:val="24"/>
          <w:szCs w:val="24"/>
          <w:lang w:eastAsia="ru-RU"/>
        </w:rPr>
      </w:pPr>
      <w:r w:rsidRPr="003C5172">
        <w:rPr>
          <w:rFonts w:eastAsia="Calibri" w:cs="Times New Roman"/>
          <w:b/>
          <w:bCs/>
          <w:kern w:val="36"/>
          <w:sz w:val="24"/>
          <w:szCs w:val="24"/>
          <w:lang w:eastAsia="ru-RU"/>
        </w:rPr>
        <w:t>Опыт №1. Лыжи или коньки?</w:t>
      </w:r>
    </w:p>
    <w:p w14:paraId="65D34D50" w14:textId="77777777" w:rsidR="00F46FBE" w:rsidRPr="003C5172" w:rsidRDefault="00F46FBE" w:rsidP="003C5172">
      <w:pPr>
        <w:ind w:firstLine="709"/>
        <w:rPr>
          <w:rFonts w:eastAsia="Calibri" w:cs="Times New Roman"/>
          <w:bCs/>
          <w:kern w:val="36"/>
          <w:sz w:val="24"/>
          <w:szCs w:val="24"/>
          <w:lang w:eastAsia="ru-RU"/>
        </w:rPr>
      </w:pPr>
      <w:r w:rsidRPr="003C5172">
        <w:rPr>
          <w:rFonts w:eastAsia="Calibri" w:cs="Times New Roman"/>
          <w:bCs/>
          <w:i/>
          <w:kern w:val="36"/>
          <w:sz w:val="24"/>
          <w:szCs w:val="24"/>
          <w:lang w:eastAsia="ru-RU"/>
        </w:rPr>
        <w:t>Цель:</w:t>
      </w:r>
      <w:r w:rsidRPr="003C5172">
        <w:rPr>
          <w:rFonts w:eastAsia="Calibri" w:cs="Times New Roman"/>
          <w:bCs/>
          <w:kern w:val="36"/>
          <w:sz w:val="24"/>
          <w:szCs w:val="24"/>
          <w:lang w:eastAsia="ru-RU"/>
        </w:rPr>
        <w:t xml:space="preserve"> определить зависимость давления твёрдого тела от площади опоры.</w:t>
      </w:r>
    </w:p>
    <w:p w14:paraId="7649D3B8" w14:textId="4ACBDE9C" w:rsidR="00F46FBE" w:rsidRPr="003C5172" w:rsidRDefault="00F46FBE" w:rsidP="003C5172">
      <w:pPr>
        <w:ind w:firstLine="709"/>
        <w:rPr>
          <w:rFonts w:eastAsia="Calibri" w:cs="Times New Roman"/>
          <w:bCs/>
          <w:kern w:val="36"/>
          <w:sz w:val="24"/>
          <w:szCs w:val="24"/>
          <w:lang w:eastAsia="ru-RU"/>
        </w:rPr>
      </w:pPr>
    </w:p>
    <w:p w14:paraId="094C3BFF" w14:textId="77777777" w:rsidR="00F46FBE" w:rsidRPr="003C5172" w:rsidRDefault="00F46FBE" w:rsidP="003C5172">
      <w:pPr>
        <w:ind w:firstLine="709"/>
        <w:rPr>
          <w:rFonts w:eastAsia="Calibri" w:cs="Times New Roman"/>
          <w:bCs/>
          <w:kern w:val="36"/>
          <w:sz w:val="24"/>
          <w:szCs w:val="24"/>
          <w:lang w:eastAsia="ru-RU"/>
        </w:rPr>
      </w:pPr>
      <w:r w:rsidRPr="003C5172">
        <w:rPr>
          <w:rFonts w:eastAsia="Calibri" w:cs="Times New Roman"/>
          <w:bCs/>
          <w:kern w:val="36"/>
          <w:sz w:val="24"/>
          <w:szCs w:val="24"/>
          <w:lang w:eastAsia="ru-RU"/>
        </w:rPr>
        <w:t>Чтобы узнать, где давление больше, а где меньше у лыж или у коньков я провела опыты на снегу, встав на него сначала на коньках, а затем на лыжах (см. рис. 1).</w:t>
      </w:r>
    </w:p>
    <w:p w14:paraId="4CA66CBE" w14:textId="73810742" w:rsidR="00F46FBE" w:rsidRPr="003C5172" w:rsidRDefault="00F46FBE" w:rsidP="003C5172">
      <w:pPr>
        <w:ind w:firstLine="709"/>
        <w:rPr>
          <w:rFonts w:eastAsia="Calibri" w:cs="Times New Roman"/>
          <w:bCs/>
          <w:kern w:val="36"/>
          <w:sz w:val="24"/>
          <w:szCs w:val="24"/>
          <w:lang w:eastAsia="ru-RU"/>
        </w:rPr>
      </w:pPr>
    </w:p>
    <w:p w14:paraId="27A69D53" w14:textId="1A9F6A1B" w:rsidR="00F46FBE" w:rsidRPr="003C5172" w:rsidRDefault="00E42532" w:rsidP="00E42532">
      <w:pPr>
        <w:jc w:val="center"/>
        <w:rPr>
          <w:rFonts w:eastAsia="Calibri" w:cs="Times New Roman"/>
          <w:bCs/>
          <w:kern w:val="36"/>
          <w:sz w:val="24"/>
          <w:szCs w:val="24"/>
          <w:lang w:eastAsia="ru-RU"/>
        </w:rPr>
      </w:pPr>
      <w:r>
        <w:rPr>
          <w:rFonts w:eastAsia="Calibri" w:cs="Times New Roman"/>
          <w:bCs/>
          <w:noProof/>
          <w:kern w:val="36"/>
          <w:sz w:val="24"/>
          <w:szCs w:val="24"/>
          <w:lang w:eastAsia="ru-RU"/>
        </w:rPr>
        <w:drawing>
          <wp:inline distT="0" distB="0" distL="0" distR="0" wp14:anchorId="40A3DAC7" wp14:editId="1537DB10">
            <wp:extent cx="1791658" cy="2160000"/>
            <wp:effectExtent l="0" t="0" r="0" b="0"/>
            <wp:docPr id="8226" name="Рисунок 8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791658" cy="2160000"/>
                    </a:xfrm>
                    <a:prstGeom prst="rect">
                      <a:avLst/>
                    </a:prstGeom>
                    <a:noFill/>
                  </pic:spPr>
                </pic:pic>
              </a:graphicData>
            </a:graphic>
          </wp:inline>
        </w:drawing>
      </w:r>
      <w:r>
        <w:rPr>
          <w:rFonts w:eastAsia="Calibri" w:cs="Times New Roman"/>
          <w:bCs/>
          <w:kern w:val="36"/>
          <w:sz w:val="24"/>
          <w:szCs w:val="24"/>
          <w:lang w:eastAsia="ru-RU"/>
        </w:rPr>
        <w:t xml:space="preserve">   </w:t>
      </w:r>
      <w:r>
        <w:rPr>
          <w:rFonts w:eastAsia="Calibri" w:cs="Times New Roman"/>
          <w:bCs/>
          <w:noProof/>
          <w:kern w:val="36"/>
          <w:sz w:val="24"/>
          <w:szCs w:val="24"/>
          <w:lang w:eastAsia="ru-RU"/>
        </w:rPr>
        <w:drawing>
          <wp:inline distT="0" distB="0" distL="0" distR="0" wp14:anchorId="225FEDB3" wp14:editId="6D543D2E">
            <wp:extent cx="1768333" cy="2160000"/>
            <wp:effectExtent l="0" t="0" r="3810" b="0"/>
            <wp:docPr id="8227" name="Рисунок 8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768333" cy="2160000"/>
                    </a:xfrm>
                    <a:prstGeom prst="rect">
                      <a:avLst/>
                    </a:prstGeom>
                    <a:noFill/>
                  </pic:spPr>
                </pic:pic>
              </a:graphicData>
            </a:graphic>
          </wp:inline>
        </w:drawing>
      </w:r>
    </w:p>
    <w:p w14:paraId="38D42BEA" w14:textId="77777777" w:rsidR="00F46FBE" w:rsidRPr="00E42532" w:rsidRDefault="00F46FBE" w:rsidP="00E42532">
      <w:pPr>
        <w:jc w:val="center"/>
        <w:rPr>
          <w:rFonts w:eastAsia="Calibri" w:cs="Times New Roman"/>
          <w:bCs/>
          <w:kern w:val="36"/>
          <w:sz w:val="12"/>
          <w:szCs w:val="12"/>
          <w:lang w:eastAsia="ru-RU"/>
        </w:rPr>
      </w:pPr>
    </w:p>
    <w:p w14:paraId="3EA57910" w14:textId="77777777" w:rsidR="00F46FBE" w:rsidRPr="003C5172" w:rsidRDefault="00F46FBE" w:rsidP="00E42532">
      <w:pPr>
        <w:jc w:val="center"/>
        <w:rPr>
          <w:rFonts w:eastAsia="Calibri" w:cs="Times New Roman"/>
          <w:b/>
          <w:bCs/>
          <w:kern w:val="36"/>
          <w:sz w:val="24"/>
          <w:szCs w:val="24"/>
          <w:lang w:eastAsia="ru-RU"/>
        </w:rPr>
      </w:pPr>
      <w:r w:rsidRPr="003C5172">
        <w:rPr>
          <w:rFonts w:eastAsia="Calibri" w:cs="Times New Roman"/>
          <w:b/>
          <w:bCs/>
          <w:kern w:val="36"/>
          <w:sz w:val="24"/>
          <w:szCs w:val="24"/>
          <w:lang w:eastAsia="ru-RU"/>
        </w:rPr>
        <w:t>Рис. 1. Давление, которое я оказываю на снег на коньках</w:t>
      </w:r>
    </w:p>
    <w:p w14:paraId="1B65231C" w14:textId="77777777" w:rsidR="00E42532" w:rsidRDefault="00E42532" w:rsidP="003C5172">
      <w:pPr>
        <w:ind w:firstLine="709"/>
        <w:rPr>
          <w:rFonts w:eastAsia="Calibri" w:cs="Times New Roman"/>
          <w:bCs/>
          <w:kern w:val="36"/>
          <w:sz w:val="24"/>
          <w:szCs w:val="24"/>
          <w:lang w:eastAsia="ru-RU"/>
        </w:rPr>
      </w:pPr>
    </w:p>
    <w:p w14:paraId="6D223878" w14:textId="39E182D6" w:rsidR="00F46FBE" w:rsidRPr="003C5172" w:rsidRDefault="00F46FBE" w:rsidP="003C5172">
      <w:pPr>
        <w:ind w:firstLine="709"/>
        <w:rPr>
          <w:rFonts w:eastAsia="Calibri" w:cs="Times New Roman"/>
          <w:bCs/>
          <w:i/>
          <w:kern w:val="36"/>
          <w:sz w:val="24"/>
          <w:szCs w:val="24"/>
          <w:lang w:eastAsia="ru-RU"/>
        </w:rPr>
      </w:pPr>
      <w:r w:rsidRPr="003C5172">
        <w:rPr>
          <w:rFonts w:eastAsia="Calibri" w:cs="Times New Roman"/>
          <w:bCs/>
          <w:kern w:val="36"/>
          <w:sz w:val="24"/>
          <w:szCs w:val="24"/>
          <w:lang w:eastAsia="ru-RU"/>
        </w:rPr>
        <w:t xml:space="preserve">На коньках я провалилась на </w:t>
      </w:r>
      <w:r w:rsidRPr="003C5172">
        <w:rPr>
          <w:rFonts w:eastAsia="Calibri" w:cs="Times New Roman"/>
          <w:bCs/>
          <w:i/>
          <w:kern w:val="36"/>
          <w:sz w:val="24"/>
          <w:szCs w:val="24"/>
          <w:lang w:eastAsia="ru-RU"/>
        </w:rPr>
        <w:t>15 см.</w:t>
      </w:r>
    </w:p>
    <w:p w14:paraId="54DD55BE" w14:textId="0CB08C30" w:rsidR="00F46FBE" w:rsidRPr="003C5172" w:rsidRDefault="00F46FBE" w:rsidP="003C5172">
      <w:pPr>
        <w:ind w:firstLine="709"/>
        <w:rPr>
          <w:rFonts w:eastAsia="Calibri" w:cs="Times New Roman"/>
          <w:bCs/>
          <w:kern w:val="36"/>
          <w:sz w:val="24"/>
          <w:szCs w:val="24"/>
          <w:lang w:eastAsia="ru-RU"/>
        </w:rPr>
      </w:pPr>
    </w:p>
    <w:p w14:paraId="4A2F477E" w14:textId="7A155D85" w:rsidR="00F46FBE" w:rsidRPr="003C5172" w:rsidRDefault="00E42532" w:rsidP="00E42532">
      <w:pPr>
        <w:jc w:val="center"/>
        <w:rPr>
          <w:rFonts w:eastAsia="Calibri" w:cs="Times New Roman"/>
          <w:bCs/>
          <w:kern w:val="36"/>
          <w:sz w:val="24"/>
          <w:szCs w:val="24"/>
          <w:lang w:eastAsia="ru-RU"/>
        </w:rPr>
      </w:pPr>
      <w:r>
        <w:rPr>
          <w:rFonts w:eastAsia="Calibri" w:cs="Times New Roman"/>
          <w:bCs/>
          <w:noProof/>
          <w:kern w:val="36"/>
          <w:sz w:val="24"/>
          <w:szCs w:val="24"/>
          <w:lang w:eastAsia="ru-RU"/>
        </w:rPr>
        <w:drawing>
          <wp:inline distT="0" distB="0" distL="0" distR="0" wp14:anchorId="26DCC6F3" wp14:editId="462253C5">
            <wp:extent cx="1639427" cy="2340000"/>
            <wp:effectExtent l="0" t="0" r="0" b="3175"/>
            <wp:docPr id="8228" name="Рисунок 8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639427" cy="2340000"/>
                    </a:xfrm>
                    <a:prstGeom prst="rect">
                      <a:avLst/>
                    </a:prstGeom>
                    <a:noFill/>
                  </pic:spPr>
                </pic:pic>
              </a:graphicData>
            </a:graphic>
          </wp:inline>
        </w:drawing>
      </w:r>
    </w:p>
    <w:p w14:paraId="12D69514" w14:textId="77777777" w:rsidR="00F46FBE" w:rsidRPr="00E42532" w:rsidRDefault="00F46FBE" w:rsidP="00E42532">
      <w:pPr>
        <w:ind w:firstLine="709"/>
        <w:jc w:val="center"/>
        <w:rPr>
          <w:rFonts w:eastAsia="Calibri" w:cs="Times New Roman"/>
          <w:bCs/>
          <w:kern w:val="36"/>
          <w:sz w:val="12"/>
          <w:szCs w:val="12"/>
          <w:lang w:eastAsia="ru-RU"/>
        </w:rPr>
      </w:pPr>
    </w:p>
    <w:p w14:paraId="6E55A27D" w14:textId="77777777" w:rsidR="00F46FBE" w:rsidRPr="003C5172" w:rsidRDefault="00F46FBE" w:rsidP="00E42532">
      <w:pPr>
        <w:jc w:val="center"/>
        <w:rPr>
          <w:rFonts w:eastAsia="Calibri" w:cs="Times New Roman"/>
          <w:b/>
          <w:bCs/>
          <w:kern w:val="36"/>
          <w:sz w:val="24"/>
          <w:szCs w:val="24"/>
          <w:lang w:eastAsia="ru-RU"/>
        </w:rPr>
      </w:pPr>
      <w:r w:rsidRPr="003C5172">
        <w:rPr>
          <w:rFonts w:eastAsia="Calibri" w:cs="Times New Roman"/>
          <w:b/>
          <w:bCs/>
          <w:kern w:val="36"/>
          <w:sz w:val="24"/>
          <w:szCs w:val="24"/>
          <w:lang w:eastAsia="ru-RU"/>
        </w:rPr>
        <w:t>Рис. 2. Давление, которое я оказываю на снег на лыжах</w:t>
      </w:r>
    </w:p>
    <w:p w14:paraId="66478D38" w14:textId="77777777" w:rsidR="00F46FBE" w:rsidRPr="003C5172" w:rsidRDefault="00F46FBE" w:rsidP="003C5172">
      <w:pPr>
        <w:ind w:firstLine="709"/>
        <w:rPr>
          <w:rFonts w:eastAsia="Calibri" w:cs="Times New Roman"/>
          <w:bCs/>
          <w:kern w:val="36"/>
          <w:sz w:val="24"/>
          <w:szCs w:val="24"/>
          <w:lang w:eastAsia="ru-RU"/>
        </w:rPr>
      </w:pPr>
    </w:p>
    <w:p w14:paraId="62018844" w14:textId="77777777" w:rsidR="00F46FBE" w:rsidRPr="003C5172" w:rsidRDefault="00F46FBE" w:rsidP="003C5172">
      <w:pPr>
        <w:ind w:firstLine="709"/>
        <w:rPr>
          <w:rFonts w:eastAsia="Calibri" w:cs="Times New Roman"/>
          <w:bCs/>
          <w:i/>
          <w:kern w:val="36"/>
          <w:sz w:val="24"/>
          <w:szCs w:val="24"/>
          <w:lang w:eastAsia="ru-RU"/>
        </w:rPr>
      </w:pPr>
      <w:r w:rsidRPr="003C5172">
        <w:rPr>
          <w:rFonts w:eastAsia="Calibri" w:cs="Times New Roman"/>
          <w:bCs/>
          <w:kern w:val="36"/>
          <w:sz w:val="24"/>
          <w:szCs w:val="24"/>
          <w:lang w:eastAsia="ru-RU"/>
        </w:rPr>
        <w:t xml:space="preserve">На лыжах я провалилась на </w:t>
      </w:r>
      <w:r w:rsidRPr="003C5172">
        <w:rPr>
          <w:rFonts w:eastAsia="Calibri" w:cs="Times New Roman"/>
          <w:bCs/>
          <w:i/>
          <w:kern w:val="36"/>
          <w:sz w:val="24"/>
          <w:szCs w:val="24"/>
          <w:lang w:eastAsia="ru-RU"/>
        </w:rPr>
        <w:t xml:space="preserve">3 см </w:t>
      </w:r>
      <w:r w:rsidRPr="003C5172">
        <w:rPr>
          <w:rFonts w:eastAsia="Calibri" w:cs="Times New Roman"/>
          <w:bCs/>
          <w:kern w:val="36"/>
          <w:sz w:val="24"/>
          <w:szCs w:val="24"/>
          <w:lang w:eastAsia="ru-RU"/>
        </w:rPr>
        <w:t>(см. рис. 2)</w:t>
      </w:r>
      <w:r w:rsidRPr="003C5172">
        <w:rPr>
          <w:rFonts w:eastAsia="Calibri" w:cs="Times New Roman"/>
          <w:bCs/>
          <w:i/>
          <w:kern w:val="36"/>
          <w:sz w:val="24"/>
          <w:szCs w:val="24"/>
          <w:lang w:eastAsia="ru-RU"/>
        </w:rPr>
        <w:t>.</w:t>
      </w:r>
    </w:p>
    <w:p w14:paraId="6FD57A42" w14:textId="77777777" w:rsidR="00F46FBE" w:rsidRPr="003C5172" w:rsidRDefault="00F46FBE" w:rsidP="003C5172">
      <w:pPr>
        <w:ind w:firstLine="709"/>
        <w:rPr>
          <w:rFonts w:eastAsia="Calibri" w:cs="Times New Roman"/>
          <w:bCs/>
          <w:kern w:val="36"/>
          <w:sz w:val="24"/>
          <w:szCs w:val="24"/>
          <w:lang w:eastAsia="ru-RU"/>
        </w:rPr>
      </w:pPr>
      <w:r w:rsidRPr="003C5172">
        <w:rPr>
          <w:rFonts w:eastAsia="Calibri" w:cs="Times New Roman"/>
          <w:bCs/>
          <w:kern w:val="36"/>
          <w:sz w:val="24"/>
          <w:szCs w:val="24"/>
          <w:lang w:eastAsia="ru-RU"/>
        </w:rPr>
        <w:t>Опытным путём видно, что давление на коньках больше, чем давление, которое создается, когда я на лыжах. Подтвердим это расчётами. Узнаем, какое давление я произвожу на коньках.</w:t>
      </w:r>
    </w:p>
    <w:p w14:paraId="6BC022D8" w14:textId="77777777" w:rsidR="00F46FBE" w:rsidRPr="003C5172" w:rsidRDefault="00F46FBE" w:rsidP="00E42532">
      <w:pPr>
        <w:rPr>
          <w:rFonts w:eastAsia="Calibri" w:cs="Times New Roman"/>
          <w:bCs/>
          <w:i/>
          <w:kern w:val="36"/>
          <w:sz w:val="24"/>
          <w:szCs w:val="24"/>
          <w:lang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29"/>
        <w:gridCol w:w="851"/>
        <w:gridCol w:w="1276"/>
        <w:gridCol w:w="3287"/>
      </w:tblGrid>
      <w:tr w:rsidR="00F46FBE" w:rsidRPr="003C5172" w14:paraId="5A399F4D" w14:textId="77777777" w:rsidTr="00E42532">
        <w:tc>
          <w:tcPr>
            <w:tcW w:w="1129" w:type="dxa"/>
            <w:shd w:val="clear" w:color="auto" w:fill="auto"/>
          </w:tcPr>
          <w:p w14:paraId="4505B5D3" w14:textId="77777777" w:rsidR="00F46FBE" w:rsidRPr="003C5172" w:rsidRDefault="00F46FBE" w:rsidP="00E42532">
            <w:pPr>
              <w:rPr>
                <w:rFonts w:eastAsia="Calibri" w:cs="Times New Roman"/>
                <w:bCs/>
                <w:kern w:val="36"/>
                <w:sz w:val="24"/>
                <w:szCs w:val="24"/>
                <w:lang w:eastAsia="ru-RU"/>
              </w:rPr>
            </w:pPr>
            <w:r w:rsidRPr="003C5172">
              <w:rPr>
                <w:rFonts w:eastAsia="Calibri" w:cs="Times New Roman"/>
                <w:bCs/>
                <w:kern w:val="36"/>
                <w:sz w:val="24"/>
                <w:szCs w:val="24"/>
                <w:lang w:eastAsia="ru-RU"/>
              </w:rPr>
              <w:t>Дано:</w:t>
            </w:r>
          </w:p>
        </w:tc>
        <w:tc>
          <w:tcPr>
            <w:tcW w:w="851" w:type="dxa"/>
            <w:shd w:val="clear" w:color="auto" w:fill="auto"/>
          </w:tcPr>
          <w:p w14:paraId="071D3526" w14:textId="77777777" w:rsidR="00F46FBE" w:rsidRPr="003C5172" w:rsidRDefault="00F46FBE" w:rsidP="00E42532">
            <w:pPr>
              <w:rPr>
                <w:rFonts w:eastAsia="Calibri" w:cs="Times New Roman"/>
                <w:bCs/>
                <w:kern w:val="36"/>
                <w:sz w:val="24"/>
                <w:szCs w:val="24"/>
                <w:lang w:eastAsia="ru-RU"/>
              </w:rPr>
            </w:pPr>
            <w:r w:rsidRPr="003C5172">
              <w:rPr>
                <w:rFonts w:eastAsia="Calibri" w:cs="Times New Roman"/>
                <w:bCs/>
                <w:kern w:val="36"/>
                <w:sz w:val="24"/>
                <w:szCs w:val="24"/>
                <w:lang w:eastAsia="ru-RU"/>
              </w:rPr>
              <w:t>СИ</w:t>
            </w:r>
          </w:p>
        </w:tc>
        <w:tc>
          <w:tcPr>
            <w:tcW w:w="1276" w:type="dxa"/>
            <w:shd w:val="clear" w:color="auto" w:fill="auto"/>
          </w:tcPr>
          <w:p w14:paraId="068CAFF3" w14:textId="77777777" w:rsidR="00F46FBE" w:rsidRPr="003C5172" w:rsidRDefault="00F46FBE" w:rsidP="00E42532">
            <w:pPr>
              <w:rPr>
                <w:rFonts w:eastAsia="Calibri" w:cs="Times New Roman"/>
                <w:bCs/>
                <w:kern w:val="36"/>
                <w:sz w:val="24"/>
                <w:szCs w:val="24"/>
                <w:lang w:eastAsia="ru-RU"/>
              </w:rPr>
            </w:pPr>
            <w:r w:rsidRPr="003C5172">
              <w:rPr>
                <w:rFonts w:eastAsia="Calibri" w:cs="Times New Roman"/>
                <w:bCs/>
                <w:kern w:val="36"/>
                <w:sz w:val="24"/>
                <w:szCs w:val="24"/>
                <w:lang w:eastAsia="ru-RU"/>
              </w:rPr>
              <w:t>Решение:</w:t>
            </w:r>
          </w:p>
        </w:tc>
        <w:tc>
          <w:tcPr>
            <w:tcW w:w="3260" w:type="dxa"/>
            <w:shd w:val="clear" w:color="auto" w:fill="auto"/>
          </w:tcPr>
          <w:p w14:paraId="5E46B925" w14:textId="77777777" w:rsidR="00F46FBE" w:rsidRPr="003C5172" w:rsidRDefault="00F46FBE" w:rsidP="00E42532">
            <w:pPr>
              <w:rPr>
                <w:rFonts w:eastAsia="Calibri" w:cs="Times New Roman"/>
                <w:bCs/>
                <w:kern w:val="36"/>
                <w:sz w:val="24"/>
                <w:szCs w:val="24"/>
                <w:lang w:eastAsia="ru-RU"/>
              </w:rPr>
            </w:pPr>
            <w:r w:rsidRPr="003C5172">
              <w:rPr>
                <w:rFonts w:eastAsia="Calibri" w:cs="Times New Roman"/>
                <w:bCs/>
                <w:kern w:val="36"/>
                <w:sz w:val="24"/>
                <w:szCs w:val="24"/>
                <w:lang w:eastAsia="ru-RU"/>
              </w:rPr>
              <w:t>Вычисление:</w:t>
            </w:r>
          </w:p>
        </w:tc>
      </w:tr>
      <w:tr w:rsidR="00F46FBE" w:rsidRPr="003C5172" w14:paraId="0C92B98C" w14:textId="77777777" w:rsidTr="00E42532">
        <w:trPr>
          <w:trHeight w:val="1815"/>
        </w:trPr>
        <w:tc>
          <w:tcPr>
            <w:tcW w:w="1129" w:type="dxa"/>
            <w:tcBorders>
              <w:bottom w:val="single" w:sz="4" w:space="0" w:color="auto"/>
            </w:tcBorders>
            <w:shd w:val="clear" w:color="auto" w:fill="auto"/>
          </w:tcPr>
          <w:p w14:paraId="6FA12529" w14:textId="77777777" w:rsidR="00F46FBE" w:rsidRPr="003C5172" w:rsidRDefault="00F46FBE" w:rsidP="00E42532">
            <w:pPr>
              <w:rPr>
                <w:rFonts w:eastAsia="Calibri" w:cs="Times New Roman"/>
                <w:bCs/>
                <w:kern w:val="36"/>
                <w:sz w:val="24"/>
                <w:szCs w:val="24"/>
                <w:lang w:eastAsia="ru-RU"/>
              </w:rPr>
            </w:pPr>
            <w:r w:rsidRPr="003C5172">
              <w:rPr>
                <w:rFonts w:eastAsia="Calibri" w:cs="Times New Roman"/>
                <w:bCs/>
                <w:kern w:val="36"/>
                <w:sz w:val="24"/>
                <w:szCs w:val="24"/>
                <w:lang w:val="en-US" w:eastAsia="ru-RU"/>
              </w:rPr>
              <w:lastRenderedPageBreak/>
              <w:t>m</w:t>
            </w:r>
            <w:r w:rsidRPr="003C5172">
              <w:rPr>
                <w:rFonts w:eastAsia="Calibri" w:cs="Times New Roman"/>
                <w:bCs/>
                <w:kern w:val="36"/>
                <w:sz w:val="24"/>
                <w:szCs w:val="24"/>
                <w:lang w:eastAsia="ru-RU"/>
              </w:rPr>
              <w:t xml:space="preserve">=45 </w:t>
            </w:r>
            <w:r w:rsidRPr="003C5172">
              <w:rPr>
                <w:rFonts w:eastAsia="Calibri" w:cs="Times New Roman"/>
                <w:bCs/>
                <w:i/>
                <w:kern w:val="36"/>
                <w:sz w:val="24"/>
                <w:szCs w:val="24"/>
                <w:lang w:eastAsia="ru-RU"/>
              </w:rPr>
              <w:t>кг</w:t>
            </w:r>
          </w:p>
          <w:p w14:paraId="141B8E15" w14:textId="77777777" w:rsidR="00F46FBE" w:rsidRPr="003C5172" w:rsidRDefault="00F46FBE" w:rsidP="00E42532">
            <w:pPr>
              <w:rPr>
                <w:rFonts w:eastAsia="Calibri" w:cs="Times New Roman"/>
                <w:bCs/>
                <w:i/>
                <w:kern w:val="36"/>
                <w:sz w:val="24"/>
                <w:szCs w:val="24"/>
                <w:lang w:eastAsia="ru-RU"/>
              </w:rPr>
            </w:pPr>
            <w:r w:rsidRPr="003C5172">
              <w:rPr>
                <w:rFonts w:eastAsia="Calibri" w:cs="Times New Roman"/>
                <w:bCs/>
                <w:kern w:val="36"/>
                <w:sz w:val="24"/>
                <w:szCs w:val="24"/>
                <w:lang w:val="en-US" w:eastAsia="ru-RU"/>
              </w:rPr>
              <w:t>l</w:t>
            </w:r>
            <w:r w:rsidRPr="003C5172">
              <w:rPr>
                <w:rFonts w:eastAsia="Calibri" w:cs="Times New Roman"/>
                <w:bCs/>
                <w:kern w:val="36"/>
                <w:sz w:val="24"/>
                <w:szCs w:val="24"/>
                <w:lang w:eastAsia="ru-RU"/>
              </w:rPr>
              <w:t xml:space="preserve">=32 </w:t>
            </w:r>
            <w:r w:rsidRPr="003C5172">
              <w:rPr>
                <w:rFonts w:eastAsia="Calibri" w:cs="Times New Roman"/>
                <w:bCs/>
                <w:i/>
                <w:kern w:val="36"/>
                <w:sz w:val="24"/>
                <w:szCs w:val="24"/>
                <w:lang w:eastAsia="ru-RU"/>
              </w:rPr>
              <w:t>см</w:t>
            </w:r>
          </w:p>
          <w:p w14:paraId="00267C99" w14:textId="77777777" w:rsidR="00F46FBE" w:rsidRPr="003C5172" w:rsidRDefault="00F46FBE" w:rsidP="00E42532">
            <w:pPr>
              <w:rPr>
                <w:rFonts w:eastAsia="Calibri" w:cs="Times New Roman"/>
                <w:bCs/>
                <w:kern w:val="36"/>
                <w:sz w:val="24"/>
                <w:szCs w:val="24"/>
                <w:lang w:eastAsia="ru-RU"/>
              </w:rPr>
            </w:pPr>
            <w:r w:rsidRPr="003C5172">
              <w:rPr>
                <w:rFonts w:eastAsia="Calibri" w:cs="Times New Roman"/>
                <w:bCs/>
                <w:kern w:val="36"/>
                <w:sz w:val="24"/>
                <w:szCs w:val="24"/>
                <w:lang w:val="en-US" w:eastAsia="ru-RU"/>
              </w:rPr>
              <w:t>h</w:t>
            </w:r>
            <w:r w:rsidRPr="003C5172">
              <w:rPr>
                <w:rFonts w:eastAsia="Calibri" w:cs="Times New Roman"/>
                <w:bCs/>
                <w:kern w:val="36"/>
                <w:sz w:val="24"/>
                <w:szCs w:val="24"/>
                <w:lang w:eastAsia="ru-RU"/>
              </w:rPr>
              <w:t xml:space="preserve">=5 </w:t>
            </w:r>
            <w:r w:rsidRPr="003C5172">
              <w:rPr>
                <w:rFonts w:eastAsia="Calibri" w:cs="Times New Roman"/>
                <w:bCs/>
                <w:i/>
                <w:kern w:val="36"/>
                <w:sz w:val="24"/>
                <w:szCs w:val="24"/>
                <w:lang w:eastAsia="ru-RU"/>
              </w:rPr>
              <w:t>см</w:t>
            </w:r>
          </w:p>
          <w:p w14:paraId="5F869933" w14:textId="77777777" w:rsidR="00F46FBE" w:rsidRPr="003C5172" w:rsidRDefault="00F46FBE" w:rsidP="00E42532">
            <w:pPr>
              <w:rPr>
                <w:rFonts w:eastAsia="Calibri" w:cs="Times New Roman"/>
                <w:bCs/>
                <w:kern w:val="36"/>
                <w:sz w:val="24"/>
                <w:szCs w:val="24"/>
                <w:lang w:eastAsia="ru-RU"/>
              </w:rPr>
            </w:pPr>
            <w:r w:rsidRPr="003C5172">
              <w:rPr>
                <w:rFonts w:eastAsia="Calibri" w:cs="Times New Roman"/>
                <w:bCs/>
                <w:kern w:val="36"/>
                <w:sz w:val="24"/>
                <w:szCs w:val="24"/>
                <w:lang w:val="en-US" w:eastAsia="ru-RU"/>
              </w:rPr>
              <w:t>g</w:t>
            </w:r>
            <w:r w:rsidRPr="003C5172">
              <w:rPr>
                <w:rFonts w:eastAsia="Calibri" w:cs="Times New Roman"/>
                <w:bCs/>
                <w:kern w:val="36"/>
                <w:sz w:val="24"/>
                <w:szCs w:val="24"/>
                <w:lang w:eastAsia="ru-RU"/>
              </w:rPr>
              <w:t>=10</w:t>
            </w:r>
            <w:r w:rsidRPr="003C5172">
              <w:rPr>
                <w:rFonts w:eastAsia="Calibri" w:cs="Times New Roman"/>
                <w:bCs/>
                <w:kern w:val="36"/>
                <w:position w:val="-24"/>
                <w:sz w:val="24"/>
                <w:szCs w:val="24"/>
                <w:lang w:eastAsia="ru-RU"/>
              </w:rPr>
              <w:object w:dxaOrig="340" w:dyaOrig="620" w14:anchorId="6391D19D">
                <v:shape id="_x0000_i1027" type="#_x0000_t75" style="width:18pt;height:30.75pt" o:ole="">
                  <v:imagedata r:id="rId220" o:title=""/>
                </v:shape>
                <o:OLEObject Type="Embed" ProgID="Equation.3" ShapeID="_x0000_i1027" DrawAspect="Content" ObjectID="_1768214502" r:id="rId221"/>
              </w:object>
            </w:r>
          </w:p>
        </w:tc>
        <w:tc>
          <w:tcPr>
            <w:tcW w:w="851" w:type="dxa"/>
            <w:vMerge w:val="restart"/>
            <w:shd w:val="clear" w:color="auto" w:fill="auto"/>
          </w:tcPr>
          <w:p w14:paraId="49B02C65" w14:textId="77777777" w:rsidR="00F46FBE" w:rsidRPr="003C5172" w:rsidRDefault="00F46FBE" w:rsidP="00E42532">
            <w:pPr>
              <w:rPr>
                <w:rFonts w:eastAsia="Calibri" w:cs="Times New Roman"/>
                <w:bCs/>
                <w:kern w:val="36"/>
                <w:sz w:val="24"/>
                <w:szCs w:val="24"/>
                <w:lang w:eastAsia="ru-RU"/>
              </w:rPr>
            </w:pPr>
          </w:p>
          <w:p w14:paraId="06A3F204" w14:textId="77777777" w:rsidR="00F46FBE" w:rsidRPr="003C5172" w:rsidRDefault="00F46FBE" w:rsidP="00E42532">
            <w:pPr>
              <w:rPr>
                <w:rFonts w:eastAsia="Calibri" w:cs="Times New Roman"/>
                <w:bCs/>
                <w:kern w:val="36"/>
                <w:sz w:val="24"/>
                <w:szCs w:val="24"/>
                <w:lang w:eastAsia="ru-RU"/>
              </w:rPr>
            </w:pPr>
            <w:r w:rsidRPr="003C5172">
              <w:rPr>
                <w:rFonts w:eastAsia="Calibri" w:cs="Times New Roman"/>
                <w:bCs/>
                <w:kern w:val="36"/>
                <w:sz w:val="24"/>
                <w:szCs w:val="24"/>
                <w:lang w:eastAsia="ru-RU"/>
              </w:rPr>
              <w:t xml:space="preserve">0,32 </w:t>
            </w:r>
            <w:r w:rsidRPr="003C5172">
              <w:rPr>
                <w:rFonts w:eastAsia="Calibri" w:cs="Times New Roman"/>
                <w:bCs/>
                <w:i/>
                <w:kern w:val="36"/>
                <w:sz w:val="24"/>
                <w:szCs w:val="24"/>
                <w:lang w:eastAsia="ru-RU"/>
              </w:rPr>
              <w:t>м</w:t>
            </w:r>
          </w:p>
          <w:p w14:paraId="5A883654" w14:textId="77777777" w:rsidR="00F46FBE" w:rsidRPr="003C5172" w:rsidRDefault="00F46FBE" w:rsidP="00E42532">
            <w:pPr>
              <w:rPr>
                <w:rFonts w:eastAsia="Calibri" w:cs="Times New Roman"/>
                <w:bCs/>
                <w:kern w:val="36"/>
                <w:sz w:val="24"/>
                <w:szCs w:val="24"/>
                <w:lang w:eastAsia="ru-RU"/>
              </w:rPr>
            </w:pPr>
            <w:r w:rsidRPr="003C5172">
              <w:rPr>
                <w:rFonts w:eastAsia="Calibri" w:cs="Times New Roman"/>
                <w:bCs/>
                <w:kern w:val="36"/>
                <w:sz w:val="24"/>
                <w:szCs w:val="24"/>
                <w:lang w:eastAsia="ru-RU"/>
              </w:rPr>
              <w:t xml:space="preserve">0,05 </w:t>
            </w:r>
            <w:r w:rsidRPr="003C5172">
              <w:rPr>
                <w:rFonts w:eastAsia="Calibri" w:cs="Times New Roman"/>
                <w:bCs/>
                <w:i/>
                <w:kern w:val="36"/>
                <w:sz w:val="24"/>
                <w:szCs w:val="24"/>
                <w:lang w:eastAsia="ru-RU"/>
              </w:rPr>
              <w:t>м</w:t>
            </w:r>
          </w:p>
        </w:tc>
        <w:tc>
          <w:tcPr>
            <w:tcW w:w="1276" w:type="dxa"/>
            <w:vMerge w:val="restart"/>
            <w:shd w:val="clear" w:color="auto" w:fill="auto"/>
          </w:tcPr>
          <w:p w14:paraId="36991B2B" w14:textId="77777777" w:rsidR="00F46FBE" w:rsidRPr="003C5172" w:rsidRDefault="00F46FBE" w:rsidP="00E42532">
            <w:pPr>
              <w:rPr>
                <w:rFonts w:eastAsia="Calibri" w:cs="Times New Roman"/>
                <w:bCs/>
                <w:kern w:val="36"/>
                <w:sz w:val="24"/>
                <w:szCs w:val="24"/>
                <w:lang w:val="en-US" w:eastAsia="ru-RU"/>
              </w:rPr>
            </w:pPr>
            <w:r w:rsidRPr="003C5172">
              <w:rPr>
                <w:rFonts w:eastAsia="Calibri" w:cs="Times New Roman"/>
                <w:bCs/>
                <w:kern w:val="36"/>
                <w:position w:val="-24"/>
                <w:sz w:val="24"/>
                <w:szCs w:val="24"/>
                <w:lang w:eastAsia="ru-RU"/>
              </w:rPr>
              <w:object w:dxaOrig="720" w:dyaOrig="620" w14:anchorId="6C236207">
                <v:shape id="_x0000_i1028" type="#_x0000_t75" style="width:36pt;height:30.75pt" o:ole="">
                  <v:imagedata r:id="rId222" o:title=""/>
                </v:shape>
                <o:OLEObject Type="Embed" ProgID="Equation.3" ShapeID="_x0000_i1028" DrawAspect="Content" ObjectID="_1768214503" r:id="rId223"/>
              </w:object>
            </w:r>
          </w:p>
          <w:p w14:paraId="2AB4149E" w14:textId="77777777" w:rsidR="00F46FBE" w:rsidRPr="003C5172" w:rsidRDefault="00F46FBE" w:rsidP="00E42532">
            <w:pPr>
              <w:rPr>
                <w:rFonts w:eastAsia="Calibri" w:cs="Times New Roman"/>
                <w:bCs/>
                <w:kern w:val="36"/>
                <w:sz w:val="24"/>
                <w:szCs w:val="24"/>
                <w:lang w:val="en-US" w:eastAsia="ru-RU"/>
              </w:rPr>
            </w:pPr>
            <w:r w:rsidRPr="003C5172">
              <w:rPr>
                <w:rFonts w:eastAsia="Calibri" w:cs="Times New Roman"/>
                <w:bCs/>
                <w:kern w:val="36"/>
                <w:position w:val="-6"/>
                <w:sz w:val="24"/>
                <w:szCs w:val="24"/>
                <w:lang w:val="en-US" w:eastAsia="ru-RU"/>
              </w:rPr>
              <w:object w:dxaOrig="1060" w:dyaOrig="279" w14:anchorId="24749943">
                <v:shape id="_x0000_i1029" type="#_x0000_t75" style="width:53.25pt;height:14.25pt" o:ole="">
                  <v:imagedata r:id="rId224" o:title=""/>
                </v:shape>
                <o:OLEObject Type="Embed" ProgID="Equation.3" ShapeID="_x0000_i1029" DrawAspect="Content" ObjectID="_1768214504" r:id="rId225"/>
              </w:object>
            </w:r>
          </w:p>
          <w:p w14:paraId="5987BCA0" w14:textId="77777777" w:rsidR="00F46FBE" w:rsidRPr="003C5172" w:rsidRDefault="00F46FBE" w:rsidP="00E42532">
            <w:pPr>
              <w:rPr>
                <w:rFonts w:eastAsia="Calibri" w:cs="Times New Roman"/>
                <w:bCs/>
                <w:kern w:val="36"/>
                <w:sz w:val="24"/>
                <w:szCs w:val="24"/>
                <w:lang w:val="en-US" w:eastAsia="ru-RU"/>
              </w:rPr>
            </w:pPr>
            <w:r w:rsidRPr="003C5172">
              <w:rPr>
                <w:rFonts w:eastAsia="Calibri" w:cs="Times New Roman"/>
                <w:bCs/>
                <w:kern w:val="36"/>
                <w:position w:val="-10"/>
                <w:sz w:val="24"/>
                <w:szCs w:val="24"/>
                <w:lang w:val="en-US" w:eastAsia="ru-RU"/>
              </w:rPr>
              <w:object w:dxaOrig="820" w:dyaOrig="320" w14:anchorId="2828566A">
                <v:shape id="_x0000_i1030" type="#_x0000_t75" style="width:41.25pt;height:15.75pt" o:ole="">
                  <v:imagedata r:id="rId226" o:title=""/>
                </v:shape>
                <o:OLEObject Type="Embed" ProgID="Equation.3" ShapeID="_x0000_i1030" DrawAspect="Content" ObjectID="_1768214505" r:id="rId227"/>
              </w:object>
            </w:r>
          </w:p>
        </w:tc>
        <w:tc>
          <w:tcPr>
            <w:tcW w:w="3260" w:type="dxa"/>
            <w:vMerge w:val="restart"/>
            <w:shd w:val="clear" w:color="auto" w:fill="auto"/>
          </w:tcPr>
          <w:p w14:paraId="475C2E0D" w14:textId="77777777" w:rsidR="00F46FBE" w:rsidRPr="003C5172" w:rsidRDefault="00F46FBE" w:rsidP="00E42532">
            <w:pPr>
              <w:rPr>
                <w:rFonts w:eastAsia="Calibri" w:cs="Times New Roman"/>
                <w:bCs/>
                <w:kern w:val="36"/>
                <w:sz w:val="24"/>
                <w:szCs w:val="24"/>
                <w:lang w:val="be-BY" w:eastAsia="ru-RU"/>
              </w:rPr>
            </w:pPr>
            <w:r w:rsidRPr="003C5172">
              <w:rPr>
                <w:rFonts w:eastAsia="Calibri" w:cs="Times New Roman"/>
                <w:bCs/>
                <w:kern w:val="36"/>
                <w:position w:val="-10"/>
                <w:sz w:val="24"/>
                <w:szCs w:val="24"/>
                <w:lang w:val="en-US" w:eastAsia="ru-RU"/>
              </w:rPr>
              <w:object w:dxaOrig="3080" w:dyaOrig="360" w14:anchorId="2E87E764">
                <v:shape id="_x0000_i1031" type="#_x0000_t75" style="width:153.75pt;height:18pt" o:ole="">
                  <v:imagedata r:id="rId228" o:title=""/>
                </v:shape>
                <o:OLEObject Type="Embed" ProgID="Equation.3" ShapeID="_x0000_i1031" DrawAspect="Content" ObjectID="_1768214506" r:id="rId229"/>
              </w:object>
            </w:r>
          </w:p>
          <w:p w14:paraId="365F8017" w14:textId="77777777" w:rsidR="00F46FBE" w:rsidRPr="003C5172" w:rsidRDefault="00F46FBE" w:rsidP="00E42532">
            <w:pPr>
              <w:rPr>
                <w:rFonts w:eastAsia="Calibri" w:cs="Times New Roman"/>
                <w:bCs/>
                <w:kern w:val="36"/>
                <w:sz w:val="24"/>
                <w:szCs w:val="24"/>
                <w:lang w:val="be-BY" w:eastAsia="ru-RU"/>
              </w:rPr>
            </w:pPr>
            <w:r w:rsidRPr="003C5172">
              <w:rPr>
                <w:rFonts w:eastAsia="Calibri" w:cs="Times New Roman"/>
                <w:bCs/>
                <w:kern w:val="36"/>
                <w:position w:val="-24"/>
                <w:sz w:val="24"/>
                <w:szCs w:val="24"/>
                <w:lang w:val="be-BY" w:eastAsia="ru-RU"/>
              </w:rPr>
              <w:object w:dxaOrig="2439" w:dyaOrig="620" w14:anchorId="2EC4BABA">
                <v:shape id="_x0000_i1032" type="#_x0000_t75" style="width:122.25pt;height:30.75pt" o:ole="">
                  <v:imagedata r:id="rId230" o:title=""/>
                </v:shape>
                <o:OLEObject Type="Embed" ProgID="Equation.3" ShapeID="_x0000_i1032" DrawAspect="Content" ObjectID="_1768214507" r:id="rId231"/>
              </w:object>
            </w:r>
          </w:p>
          <w:p w14:paraId="08C1C441" w14:textId="77777777" w:rsidR="00F46FBE" w:rsidRPr="003C5172" w:rsidRDefault="00F46FBE" w:rsidP="00E42532">
            <w:pPr>
              <w:rPr>
                <w:rFonts w:eastAsia="Calibri" w:cs="Times New Roman"/>
                <w:bCs/>
                <w:kern w:val="36"/>
                <w:sz w:val="24"/>
                <w:szCs w:val="24"/>
                <w:lang w:val="be-BY" w:eastAsia="ru-RU"/>
              </w:rPr>
            </w:pPr>
            <w:r w:rsidRPr="003C5172">
              <w:rPr>
                <w:rFonts w:eastAsia="Calibri" w:cs="Times New Roman"/>
                <w:bCs/>
                <w:kern w:val="36"/>
                <w:position w:val="-28"/>
                <w:sz w:val="24"/>
                <w:szCs w:val="24"/>
                <w:lang w:val="be-BY" w:eastAsia="ru-RU"/>
              </w:rPr>
              <w:object w:dxaOrig="2500" w:dyaOrig="660" w14:anchorId="4C3C2B6A">
                <v:shape id="_x0000_i1033" type="#_x0000_t75" style="width:125.25pt;height:33pt" o:ole="">
                  <v:imagedata r:id="rId232" o:title=""/>
                </v:shape>
                <o:OLEObject Type="Embed" ProgID="Equation.3" ShapeID="_x0000_i1033" DrawAspect="Content" ObjectID="_1768214508" r:id="rId233"/>
              </w:object>
            </w:r>
          </w:p>
        </w:tc>
      </w:tr>
      <w:tr w:rsidR="00F46FBE" w:rsidRPr="003C5172" w14:paraId="5097DC89" w14:textId="77777777" w:rsidTr="00E42532">
        <w:trPr>
          <w:trHeight w:val="390"/>
        </w:trPr>
        <w:tc>
          <w:tcPr>
            <w:tcW w:w="1129" w:type="dxa"/>
            <w:tcBorders>
              <w:top w:val="single" w:sz="4" w:space="0" w:color="auto"/>
            </w:tcBorders>
            <w:shd w:val="clear" w:color="auto" w:fill="auto"/>
          </w:tcPr>
          <w:p w14:paraId="73E4F1B8" w14:textId="77777777" w:rsidR="00F46FBE" w:rsidRPr="003C5172" w:rsidRDefault="00F46FBE" w:rsidP="00E42532">
            <w:pPr>
              <w:rPr>
                <w:rFonts w:eastAsia="Calibri" w:cs="Times New Roman"/>
                <w:bCs/>
                <w:i/>
                <w:kern w:val="36"/>
                <w:sz w:val="24"/>
                <w:szCs w:val="24"/>
                <w:lang w:val="be-BY" w:eastAsia="ru-RU"/>
              </w:rPr>
            </w:pPr>
            <w:r w:rsidRPr="003C5172">
              <w:rPr>
                <w:rFonts w:eastAsia="Calibri" w:cs="Times New Roman"/>
                <w:bCs/>
                <w:i/>
                <w:kern w:val="36"/>
                <w:sz w:val="24"/>
                <w:szCs w:val="24"/>
                <w:lang w:val="en-US" w:eastAsia="ru-RU"/>
              </w:rPr>
              <w:t>P-</w:t>
            </w:r>
            <w:r w:rsidRPr="003C5172">
              <w:rPr>
                <w:rFonts w:eastAsia="Calibri" w:cs="Times New Roman"/>
                <w:bCs/>
                <w:i/>
                <w:kern w:val="36"/>
                <w:sz w:val="24"/>
                <w:szCs w:val="24"/>
                <w:lang w:val="be-BY" w:eastAsia="ru-RU"/>
              </w:rPr>
              <w:t>?</w:t>
            </w:r>
          </w:p>
        </w:tc>
        <w:tc>
          <w:tcPr>
            <w:tcW w:w="851" w:type="dxa"/>
            <w:vMerge/>
            <w:shd w:val="clear" w:color="auto" w:fill="auto"/>
          </w:tcPr>
          <w:p w14:paraId="311A1316" w14:textId="77777777" w:rsidR="00F46FBE" w:rsidRPr="003C5172" w:rsidRDefault="00F46FBE" w:rsidP="00E42532">
            <w:pPr>
              <w:rPr>
                <w:rFonts w:eastAsia="Calibri" w:cs="Times New Roman"/>
                <w:bCs/>
                <w:kern w:val="36"/>
                <w:sz w:val="24"/>
                <w:szCs w:val="24"/>
                <w:lang w:eastAsia="ru-RU"/>
              </w:rPr>
            </w:pPr>
          </w:p>
        </w:tc>
        <w:tc>
          <w:tcPr>
            <w:tcW w:w="1276" w:type="dxa"/>
            <w:vMerge/>
            <w:shd w:val="clear" w:color="auto" w:fill="auto"/>
          </w:tcPr>
          <w:p w14:paraId="505AF48E" w14:textId="77777777" w:rsidR="00F46FBE" w:rsidRPr="003C5172" w:rsidRDefault="00F46FBE" w:rsidP="00E42532">
            <w:pPr>
              <w:rPr>
                <w:rFonts w:eastAsia="Calibri" w:cs="Times New Roman"/>
                <w:bCs/>
                <w:kern w:val="36"/>
                <w:sz w:val="24"/>
                <w:szCs w:val="24"/>
                <w:lang w:eastAsia="ru-RU"/>
              </w:rPr>
            </w:pPr>
          </w:p>
        </w:tc>
        <w:tc>
          <w:tcPr>
            <w:tcW w:w="3260" w:type="dxa"/>
            <w:vMerge/>
            <w:shd w:val="clear" w:color="auto" w:fill="auto"/>
          </w:tcPr>
          <w:p w14:paraId="4C64C2F4" w14:textId="77777777" w:rsidR="00F46FBE" w:rsidRPr="003C5172" w:rsidRDefault="00F46FBE" w:rsidP="00E42532">
            <w:pPr>
              <w:rPr>
                <w:rFonts w:eastAsia="Calibri" w:cs="Times New Roman"/>
                <w:bCs/>
                <w:kern w:val="36"/>
                <w:sz w:val="24"/>
                <w:szCs w:val="24"/>
                <w:lang w:val="en-US" w:eastAsia="ru-RU"/>
              </w:rPr>
            </w:pPr>
          </w:p>
        </w:tc>
      </w:tr>
    </w:tbl>
    <w:p w14:paraId="6CF46210" w14:textId="77777777" w:rsidR="00F46FBE" w:rsidRPr="003C5172" w:rsidRDefault="00F46FBE" w:rsidP="00E42532">
      <w:pPr>
        <w:rPr>
          <w:rFonts w:eastAsia="Calibri" w:cs="Times New Roman"/>
          <w:bCs/>
          <w:i/>
          <w:kern w:val="36"/>
          <w:sz w:val="24"/>
          <w:szCs w:val="24"/>
          <w:lang w:val="be-BY" w:eastAsia="ru-RU"/>
        </w:rPr>
      </w:pPr>
    </w:p>
    <w:p w14:paraId="7662E809" w14:textId="36EC32AD" w:rsidR="00F46FBE" w:rsidRPr="003C5172" w:rsidRDefault="00F46FBE" w:rsidP="00E42532">
      <w:pPr>
        <w:ind w:firstLine="709"/>
        <w:rPr>
          <w:rFonts w:eastAsia="Calibri" w:cs="Times New Roman"/>
          <w:bCs/>
          <w:kern w:val="36"/>
          <w:sz w:val="24"/>
          <w:szCs w:val="24"/>
          <w:lang w:val="be-BY" w:eastAsia="ru-RU"/>
        </w:rPr>
      </w:pPr>
      <w:r w:rsidRPr="003C5172">
        <w:rPr>
          <w:rFonts w:eastAsia="Calibri" w:cs="Times New Roman"/>
          <w:bCs/>
          <w:i/>
          <w:kern w:val="36"/>
          <w:sz w:val="24"/>
          <w:szCs w:val="24"/>
          <w:lang w:val="be-BY" w:eastAsia="ru-RU"/>
        </w:rPr>
        <w:t>Ответ:</w:t>
      </w:r>
      <w:r w:rsidRPr="003C5172">
        <w:rPr>
          <w:rFonts w:eastAsia="Calibri" w:cs="Times New Roman"/>
          <w:bCs/>
          <w:kern w:val="36"/>
          <w:sz w:val="24"/>
          <w:szCs w:val="24"/>
          <w:lang w:val="be-BY" w:eastAsia="ru-RU"/>
        </w:rPr>
        <w:t xml:space="preserve"> давление на коньках составляет </w:t>
      </w:r>
      <w:r w:rsidRPr="003C5172">
        <w:rPr>
          <w:rFonts w:eastAsia="Calibri" w:cs="Times New Roman"/>
          <w:bCs/>
          <w:i/>
          <w:kern w:val="36"/>
          <w:sz w:val="24"/>
          <w:szCs w:val="24"/>
          <w:lang w:val="be-BY" w:eastAsia="ru-RU"/>
        </w:rPr>
        <w:t>14063</w:t>
      </w:r>
      <w:r w:rsidRPr="003C5172">
        <w:rPr>
          <w:rFonts w:eastAsia="Calibri" w:cs="Times New Roman"/>
          <w:bCs/>
          <w:kern w:val="36"/>
          <w:sz w:val="24"/>
          <w:szCs w:val="24"/>
          <w:lang w:val="be-BY" w:eastAsia="ru-RU"/>
        </w:rPr>
        <w:t xml:space="preserve"> </w:t>
      </w:r>
      <w:r w:rsidRPr="003C5172">
        <w:rPr>
          <w:rFonts w:eastAsia="Calibri" w:cs="Times New Roman"/>
          <w:bCs/>
          <w:i/>
          <w:kern w:val="36"/>
          <w:sz w:val="24"/>
          <w:szCs w:val="24"/>
          <w:lang w:val="be-BY" w:eastAsia="ru-RU"/>
        </w:rPr>
        <w:t>Па</w:t>
      </w:r>
      <w:r w:rsidRPr="003C5172">
        <w:rPr>
          <w:rFonts w:eastAsia="Calibri" w:cs="Times New Roman"/>
          <w:bCs/>
          <w:kern w:val="36"/>
          <w:sz w:val="24"/>
          <w:szCs w:val="24"/>
          <w:lang w:val="be-BY" w:eastAsia="ru-RU"/>
        </w:rPr>
        <w:t>.</w:t>
      </w:r>
    </w:p>
    <w:p w14:paraId="1F8D06F3" w14:textId="77777777" w:rsidR="00F46FBE" w:rsidRPr="003C5172" w:rsidRDefault="00F46FBE" w:rsidP="00E42532">
      <w:pPr>
        <w:ind w:firstLine="709"/>
        <w:rPr>
          <w:rFonts w:eastAsia="Calibri" w:cs="Times New Roman"/>
          <w:bCs/>
          <w:kern w:val="36"/>
          <w:sz w:val="24"/>
          <w:szCs w:val="24"/>
          <w:lang w:val="be-BY" w:eastAsia="ru-RU"/>
        </w:rPr>
      </w:pPr>
      <w:r w:rsidRPr="003C5172">
        <w:rPr>
          <w:rFonts w:eastAsia="Calibri" w:cs="Times New Roman"/>
          <w:bCs/>
          <w:kern w:val="36"/>
          <w:sz w:val="24"/>
          <w:szCs w:val="24"/>
          <w:lang w:val="be-BY" w:eastAsia="ru-RU"/>
        </w:rPr>
        <w:t>Рассчитаем, какое давление я произвожу на лыжах.</w:t>
      </w:r>
    </w:p>
    <w:p w14:paraId="0050648F" w14:textId="77777777" w:rsidR="00F46FBE" w:rsidRPr="003C5172" w:rsidRDefault="00F46FBE" w:rsidP="00E42532">
      <w:pPr>
        <w:rPr>
          <w:rFonts w:eastAsia="Calibri" w:cs="Times New Roman"/>
          <w:bCs/>
          <w:kern w:val="36"/>
          <w:sz w:val="24"/>
          <w:szCs w:val="24"/>
          <w:lang w:val="be-BY"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29"/>
        <w:gridCol w:w="851"/>
        <w:gridCol w:w="1276"/>
        <w:gridCol w:w="3260"/>
      </w:tblGrid>
      <w:tr w:rsidR="00F46FBE" w:rsidRPr="003C5172" w14:paraId="6E89BFB8" w14:textId="77777777" w:rsidTr="00E42532">
        <w:tc>
          <w:tcPr>
            <w:tcW w:w="1129" w:type="dxa"/>
            <w:shd w:val="clear" w:color="auto" w:fill="auto"/>
          </w:tcPr>
          <w:p w14:paraId="272E71FB" w14:textId="77777777" w:rsidR="00F46FBE" w:rsidRPr="003C5172" w:rsidRDefault="00F46FBE" w:rsidP="00E42532">
            <w:pPr>
              <w:rPr>
                <w:rFonts w:eastAsia="Calibri" w:cs="Times New Roman"/>
                <w:bCs/>
                <w:kern w:val="36"/>
                <w:sz w:val="24"/>
                <w:szCs w:val="24"/>
                <w:lang w:eastAsia="ru-RU"/>
              </w:rPr>
            </w:pPr>
            <w:r w:rsidRPr="003C5172">
              <w:rPr>
                <w:rFonts w:eastAsia="Calibri" w:cs="Times New Roman"/>
                <w:bCs/>
                <w:kern w:val="36"/>
                <w:sz w:val="24"/>
                <w:szCs w:val="24"/>
                <w:lang w:eastAsia="ru-RU"/>
              </w:rPr>
              <w:t>Дано:</w:t>
            </w:r>
          </w:p>
        </w:tc>
        <w:tc>
          <w:tcPr>
            <w:tcW w:w="851" w:type="dxa"/>
            <w:shd w:val="clear" w:color="auto" w:fill="auto"/>
          </w:tcPr>
          <w:p w14:paraId="3BD76E38" w14:textId="77777777" w:rsidR="00F46FBE" w:rsidRPr="003C5172" w:rsidRDefault="00F46FBE" w:rsidP="00E42532">
            <w:pPr>
              <w:rPr>
                <w:rFonts w:eastAsia="Calibri" w:cs="Times New Roman"/>
                <w:bCs/>
                <w:kern w:val="36"/>
                <w:sz w:val="24"/>
                <w:szCs w:val="24"/>
                <w:lang w:eastAsia="ru-RU"/>
              </w:rPr>
            </w:pPr>
            <w:r w:rsidRPr="003C5172">
              <w:rPr>
                <w:rFonts w:eastAsia="Calibri" w:cs="Times New Roman"/>
                <w:bCs/>
                <w:kern w:val="36"/>
                <w:sz w:val="24"/>
                <w:szCs w:val="24"/>
                <w:lang w:eastAsia="ru-RU"/>
              </w:rPr>
              <w:t>СИ</w:t>
            </w:r>
          </w:p>
        </w:tc>
        <w:tc>
          <w:tcPr>
            <w:tcW w:w="1276" w:type="dxa"/>
            <w:shd w:val="clear" w:color="auto" w:fill="auto"/>
          </w:tcPr>
          <w:p w14:paraId="52AC3FDF" w14:textId="77777777" w:rsidR="00F46FBE" w:rsidRPr="003C5172" w:rsidRDefault="00F46FBE" w:rsidP="00E42532">
            <w:pPr>
              <w:rPr>
                <w:rFonts w:eastAsia="Calibri" w:cs="Times New Roman"/>
                <w:bCs/>
                <w:kern w:val="36"/>
                <w:sz w:val="24"/>
                <w:szCs w:val="24"/>
                <w:lang w:eastAsia="ru-RU"/>
              </w:rPr>
            </w:pPr>
            <w:r w:rsidRPr="003C5172">
              <w:rPr>
                <w:rFonts w:eastAsia="Calibri" w:cs="Times New Roman"/>
                <w:bCs/>
                <w:kern w:val="36"/>
                <w:sz w:val="24"/>
                <w:szCs w:val="24"/>
                <w:lang w:eastAsia="ru-RU"/>
              </w:rPr>
              <w:t>Решение:</w:t>
            </w:r>
          </w:p>
        </w:tc>
        <w:tc>
          <w:tcPr>
            <w:tcW w:w="3260" w:type="dxa"/>
            <w:shd w:val="clear" w:color="auto" w:fill="auto"/>
          </w:tcPr>
          <w:p w14:paraId="351B2C92" w14:textId="77777777" w:rsidR="00F46FBE" w:rsidRPr="003C5172" w:rsidRDefault="00F46FBE" w:rsidP="00E42532">
            <w:pPr>
              <w:rPr>
                <w:rFonts w:eastAsia="Calibri" w:cs="Times New Roman"/>
                <w:bCs/>
                <w:kern w:val="36"/>
                <w:sz w:val="24"/>
                <w:szCs w:val="24"/>
                <w:lang w:eastAsia="ru-RU"/>
              </w:rPr>
            </w:pPr>
            <w:r w:rsidRPr="003C5172">
              <w:rPr>
                <w:rFonts w:eastAsia="Calibri" w:cs="Times New Roman"/>
                <w:bCs/>
                <w:kern w:val="36"/>
                <w:sz w:val="24"/>
                <w:szCs w:val="24"/>
                <w:lang w:eastAsia="ru-RU"/>
              </w:rPr>
              <w:t>Вычисление:</w:t>
            </w:r>
          </w:p>
        </w:tc>
      </w:tr>
      <w:tr w:rsidR="00F46FBE" w:rsidRPr="003C5172" w14:paraId="66903B83" w14:textId="77777777" w:rsidTr="00E42532">
        <w:trPr>
          <w:trHeight w:val="1815"/>
        </w:trPr>
        <w:tc>
          <w:tcPr>
            <w:tcW w:w="1129" w:type="dxa"/>
            <w:tcBorders>
              <w:bottom w:val="single" w:sz="4" w:space="0" w:color="auto"/>
            </w:tcBorders>
            <w:shd w:val="clear" w:color="auto" w:fill="auto"/>
          </w:tcPr>
          <w:p w14:paraId="358CD827" w14:textId="77777777" w:rsidR="00F46FBE" w:rsidRPr="003C5172" w:rsidRDefault="00F46FBE" w:rsidP="00E42532">
            <w:pPr>
              <w:rPr>
                <w:rFonts w:eastAsia="Calibri" w:cs="Times New Roman"/>
                <w:bCs/>
                <w:kern w:val="36"/>
                <w:sz w:val="24"/>
                <w:szCs w:val="24"/>
                <w:lang w:eastAsia="ru-RU"/>
              </w:rPr>
            </w:pPr>
            <w:r w:rsidRPr="003C5172">
              <w:rPr>
                <w:rFonts w:eastAsia="Calibri" w:cs="Times New Roman"/>
                <w:bCs/>
                <w:kern w:val="36"/>
                <w:sz w:val="24"/>
                <w:szCs w:val="24"/>
                <w:lang w:val="en-US" w:eastAsia="ru-RU"/>
              </w:rPr>
              <w:t>m</w:t>
            </w:r>
            <w:r w:rsidRPr="003C5172">
              <w:rPr>
                <w:rFonts w:eastAsia="Calibri" w:cs="Times New Roman"/>
                <w:bCs/>
                <w:kern w:val="36"/>
                <w:sz w:val="24"/>
                <w:szCs w:val="24"/>
                <w:lang w:eastAsia="ru-RU"/>
              </w:rPr>
              <w:t xml:space="preserve">=45 </w:t>
            </w:r>
            <w:r w:rsidRPr="003C5172">
              <w:rPr>
                <w:rFonts w:eastAsia="Calibri" w:cs="Times New Roman"/>
                <w:bCs/>
                <w:i/>
                <w:kern w:val="36"/>
                <w:sz w:val="24"/>
                <w:szCs w:val="24"/>
                <w:lang w:eastAsia="ru-RU"/>
              </w:rPr>
              <w:t>кг</w:t>
            </w:r>
          </w:p>
          <w:p w14:paraId="774D0FA1" w14:textId="77777777" w:rsidR="00F46FBE" w:rsidRPr="003C5172" w:rsidRDefault="00F46FBE" w:rsidP="00E42532">
            <w:pPr>
              <w:rPr>
                <w:rFonts w:eastAsia="Calibri" w:cs="Times New Roman"/>
                <w:bCs/>
                <w:i/>
                <w:kern w:val="36"/>
                <w:sz w:val="24"/>
                <w:szCs w:val="24"/>
                <w:lang w:eastAsia="ru-RU"/>
              </w:rPr>
            </w:pPr>
            <w:r w:rsidRPr="003C5172">
              <w:rPr>
                <w:rFonts w:eastAsia="Calibri" w:cs="Times New Roman"/>
                <w:bCs/>
                <w:kern w:val="36"/>
                <w:sz w:val="24"/>
                <w:szCs w:val="24"/>
                <w:lang w:val="en-US" w:eastAsia="ru-RU"/>
              </w:rPr>
              <w:t>l</w:t>
            </w:r>
            <w:r w:rsidRPr="003C5172">
              <w:rPr>
                <w:rFonts w:eastAsia="Calibri" w:cs="Times New Roman"/>
                <w:bCs/>
                <w:kern w:val="36"/>
                <w:sz w:val="24"/>
                <w:szCs w:val="24"/>
                <w:lang w:eastAsia="ru-RU"/>
              </w:rPr>
              <w:t xml:space="preserve">=1,5 </w:t>
            </w:r>
            <w:r w:rsidRPr="003C5172">
              <w:rPr>
                <w:rFonts w:eastAsia="Calibri" w:cs="Times New Roman"/>
                <w:bCs/>
                <w:i/>
                <w:kern w:val="36"/>
                <w:sz w:val="24"/>
                <w:szCs w:val="24"/>
                <w:lang w:eastAsia="ru-RU"/>
              </w:rPr>
              <w:t>м</w:t>
            </w:r>
          </w:p>
          <w:p w14:paraId="625D8DEB" w14:textId="77777777" w:rsidR="00F46FBE" w:rsidRPr="003C5172" w:rsidRDefault="00F46FBE" w:rsidP="00E42532">
            <w:pPr>
              <w:rPr>
                <w:rFonts w:eastAsia="Calibri" w:cs="Times New Roman"/>
                <w:bCs/>
                <w:kern w:val="36"/>
                <w:sz w:val="24"/>
                <w:szCs w:val="24"/>
                <w:lang w:eastAsia="ru-RU"/>
              </w:rPr>
            </w:pPr>
            <w:r w:rsidRPr="003C5172">
              <w:rPr>
                <w:rFonts w:eastAsia="Calibri" w:cs="Times New Roman"/>
                <w:bCs/>
                <w:kern w:val="36"/>
                <w:sz w:val="24"/>
                <w:szCs w:val="24"/>
                <w:lang w:val="en-US" w:eastAsia="ru-RU"/>
              </w:rPr>
              <w:t>h</w:t>
            </w:r>
            <w:r w:rsidRPr="003C5172">
              <w:rPr>
                <w:rFonts w:eastAsia="Calibri" w:cs="Times New Roman"/>
                <w:bCs/>
                <w:kern w:val="36"/>
                <w:sz w:val="24"/>
                <w:szCs w:val="24"/>
                <w:lang w:eastAsia="ru-RU"/>
              </w:rPr>
              <w:t xml:space="preserve">=5 </w:t>
            </w:r>
            <w:r w:rsidRPr="003C5172">
              <w:rPr>
                <w:rFonts w:eastAsia="Calibri" w:cs="Times New Roman"/>
                <w:bCs/>
                <w:i/>
                <w:kern w:val="36"/>
                <w:sz w:val="24"/>
                <w:szCs w:val="24"/>
                <w:lang w:eastAsia="ru-RU"/>
              </w:rPr>
              <w:t>см</w:t>
            </w:r>
          </w:p>
          <w:p w14:paraId="3A1A6915" w14:textId="77777777" w:rsidR="00F46FBE" w:rsidRPr="003C5172" w:rsidRDefault="00F46FBE" w:rsidP="00E42532">
            <w:pPr>
              <w:rPr>
                <w:rFonts w:eastAsia="Calibri" w:cs="Times New Roman"/>
                <w:bCs/>
                <w:kern w:val="36"/>
                <w:sz w:val="24"/>
                <w:szCs w:val="24"/>
                <w:lang w:eastAsia="ru-RU"/>
              </w:rPr>
            </w:pPr>
            <w:r w:rsidRPr="003C5172">
              <w:rPr>
                <w:rFonts w:eastAsia="Calibri" w:cs="Times New Roman"/>
                <w:bCs/>
                <w:kern w:val="36"/>
                <w:sz w:val="24"/>
                <w:szCs w:val="24"/>
                <w:lang w:val="en-US" w:eastAsia="ru-RU"/>
              </w:rPr>
              <w:t>g</w:t>
            </w:r>
            <w:r w:rsidRPr="003C5172">
              <w:rPr>
                <w:rFonts w:eastAsia="Calibri" w:cs="Times New Roman"/>
                <w:bCs/>
                <w:kern w:val="36"/>
                <w:sz w:val="24"/>
                <w:szCs w:val="24"/>
                <w:lang w:eastAsia="ru-RU"/>
              </w:rPr>
              <w:t>=10</w:t>
            </w:r>
            <w:r w:rsidRPr="003C5172">
              <w:rPr>
                <w:rFonts w:eastAsia="Calibri" w:cs="Times New Roman"/>
                <w:bCs/>
                <w:kern w:val="36"/>
                <w:position w:val="-24"/>
                <w:sz w:val="24"/>
                <w:szCs w:val="24"/>
                <w:lang w:eastAsia="ru-RU"/>
              </w:rPr>
              <w:object w:dxaOrig="340" w:dyaOrig="620" w14:anchorId="3B5A640A">
                <v:shape id="_x0000_i1034" type="#_x0000_t75" style="width:18pt;height:30.75pt" o:ole="">
                  <v:imagedata r:id="rId220" o:title=""/>
                </v:shape>
                <o:OLEObject Type="Embed" ProgID="Equation.3" ShapeID="_x0000_i1034" DrawAspect="Content" ObjectID="_1768214509" r:id="rId234"/>
              </w:object>
            </w:r>
          </w:p>
        </w:tc>
        <w:tc>
          <w:tcPr>
            <w:tcW w:w="851" w:type="dxa"/>
            <w:vMerge w:val="restart"/>
            <w:shd w:val="clear" w:color="auto" w:fill="auto"/>
          </w:tcPr>
          <w:p w14:paraId="223E1602" w14:textId="77777777" w:rsidR="00F46FBE" w:rsidRPr="003C5172" w:rsidRDefault="00F46FBE" w:rsidP="00E42532">
            <w:pPr>
              <w:rPr>
                <w:rFonts w:eastAsia="Calibri" w:cs="Times New Roman"/>
                <w:bCs/>
                <w:kern w:val="36"/>
                <w:sz w:val="24"/>
                <w:szCs w:val="24"/>
                <w:lang w:eastAsia="ru-RU"/>
              </w:rPr>
            </w:pPr>
          </w:p>
          <w:p w14:paraId="42DF1A3A" w14:textId="77777777" w:rsidR="00F46FBE" w:rsidRPr="003C5172" w:rsidRDefault="00F46FBE" w:rsidP="00E42532">
            <w:pPr>
              <w:rPr>
                <w:rFonts w:eastAsia="Calibri" w:cs="Times New Roman"/>
                <w:bCs/>
                <w:kern w:val="36"/>
                <w:sz w:val="24"/>
                <w:szCs w:val="24"/>
                <w:lang w:eastAsia="ru-RU"/>
              </w:rPr>
            </w:pPr>
          </w:p>
          <w:p w14:paraId="03FDF233" w14:textId="77777777" w:rsidR="00F46FBE" w:rsidRPr="003C5172" w:rsidRDefault="00F46FBE" w:rsidP="00E42532">
            <w:pPr>
              <w:rPr>
                <w:rFonts w:eastAsia="Calibri" w:cs="Times New Roman"/>
                <w:bCs/>
                <w:kern w:val="36"/>
                <w:sz w:val="24"/>
                <w:szCs w:val="24"/>
                <w:lang w:eastAsia="ru-RU"/>
              </w:rPr>
            </w:pPr>
            <w:r w:rsidRPr="003C5172">
              <w:rPr>
                <w:rFonts w:eastAsia="Calibri" w:cs="Times New Roman"/>
                <w:bCs/>
                <w:kern w:val="36"/>
                <w:sz w:val="24"/>
                <w:szCs w:val="24"/>
                <w:lang w:eastAsia="ru-RU"/>
              </w:rPr>
              <w:t xml:space="preserve">0,05 </w:t>
            </w:r>
            <w:r w:rsidRPr="003C5172">
              <w:rPr>
                <w:rFonts w:eastAsia="Calibri" w:cs="Times New Roman"/>
                <w:bCs/>
                <w:i/>
                <w:kern w:val="36"/>
                <w:sz w:val="24"/>
                <w:szCs w:val="24"/>
                <w:lang w:eastAsia="ru-RU"/>
              </w:rPr>
              <w:t>м</w:t>
            </w:r>
          </w:p>
        </w:tc>
        <w:tc>
          <w:tcPr>
            <w:tcW w:w="1276" w:type="dxa"/>
            <w:vMerge w:val="restart"/>
            <w:shd w:val="clear" w:color="auto" w:fill="auto"/>
          </w:tcPr>
          <w:p w14:paraId="40413ACF" w14:textId="77777777" w:rsidR="00F46FBE" w:rsidRPr="003C5172" w:rsidRDefault="00F46FBE" w:rsidP="00E42532">
            <w:pPr>
              <w:rPr>
                <w:rFonts w:eastAsia="Calibri" w:cs="Times New Roman"/>
                <w:bCs/>
                <w:kern w:val="36"/>
                <w:sz w:val="24"/>
                <w:szCs w:val="24"/>
                <w:lang w:val="en-US" w:eastAsia="ru-RU"/>
              </w:rPr>
            </w:pPr>
            <w:r w:rsidRPr="003C5172">
              <w:rPr>
                <w:rFonts w:eastAsia="Calibri" w:cs="Times New Roman"/>
                <w:bCs/>
                <w:kern w:val="36"/>
                <w:position w:val="-24"/>
                <w:sz w:val="24"/>
                <w:szCs w:val="24"/>
                <w:lang w:eastAsia="ru-RU"/>
              </w:rPr>
              <w:object w:dxaOrig="720" w:dyaOrig="620" w14:anchorId="15BCA801">
                <v:shape id="_x0000_i1035" type="#_x0000_t75" style="width:36pt;height:30.75pt" o:ole="">
                  <v:imagedata r:id="rId222" o:title=""/>
                </v:shape>
                <o:OLEObject Type="Embed" ProgID="Equation.3" ShapeID="_x0000_i1035" DrawAspect="Content" ObjectID="_1768214510" r:id="rId235"/>
              </w:object>
            </w:r>
          </w:p>
          <w:p w14:paraId="2179FE74" w14:textId="77777777" w:rsidR="00F46FBE" w:rsidRPr="003C5172" w:rsidRDefault="00F46FBE" w:rsidP="00E42532">
            <w:pPr>
              <w:rPr>
                <w:rFonts w:eastAsia="Calibri" w:cs="Times New Roman"/>
                <w:bCs/>
                <w:kern w:val="36"/>
                <w:sz w:val="24"/>
                <w:szCs w:val="24"/>
                <w:lang w:val="en-US" w:eastAsia="ru-RU"/>
              </w:rPr>
            </w:pPr>
            <w:r w:rsidRPr="003C5172">
              <w:rPr>
                <w:rFonts w:eastAsia="Calibri" w:cs="Times New Roman"/>
                <w:bCs/>
                <w:kern w:val="36"/>
                <w:position w:val="-6"/>
                <w:sz w:val="24"/>
                <w:szCs w:val="24"/>
                <w:lang w:val="en-US" w:eastAsia="ru-RU"/>
              </w:rPr>
              <w:object w:dxaOrig="1060" w:dyaOrig="279" w14:anchorId="0185F613">
                <v:shape id="_x0000_i1036" type="#_x0000_t75" style="width:53.25pt;height:14.25pt" o:ole="">
                  <v:imagedata r:id="rId236" o:title=""/>
                </v:shape>
                <o:OLEObject Type="Embed" ProgID="Equation.3" ShapeID="_x0000_i1036" DrawAspect="Content" ObjectID="_1768214511" r:id="rId237"/>
              </w:object>
            </w:r>
          </w:p>
          <w:p w14:paraId="60236727" w14:textId="77777777" w:rsidR="00F46FBE" w:rsidRPr="003C5172" w:rsidRDefault="00F46FBE" w:rsidP="00E42532">
            <w:pPr>
              <w:rPr>
                <w:rFonts w:eastAsia="Calibri" w:cs="Times New Roman"/>
                <w:bCs/>
                <w:kern w:val="36"/>
                <w:sz w:val="24"/>
                <w:szCs w:val="24"/>
                <w:lang w:val="en-US" w:eastAsia="ru-RU"/>
              </w:rPr>
            </w:pPr>
            <w:r w:rsidRPr="003C5172">
              <w:rPr>
                <w:rFonts w:eastAsia="Calibri" w:cs="Times New Roman"/>
                <w:bCs/>
                <w:kern w:val="36"/>
                <w:position w:val="-10"/>
                <w:sz w:val="24"/>
                <w:szCs w:val="24"/>
                <w:lang w:val="en-US" w:eastAsia="ru-RU"/>
              </w:rPr>
              <w:object w:dxaOrig="820" w:dyaOrig="320" w14:anchorId="0B3DE3DD">
                <v:shape id="_x0000_i1037" type="#_x0000_t75" style="width:41.25pt;height:15.75pt" o:ole="">
                  <v:imagedata r:id="rId226" o:title=""/>
                </v:shape>
                <o:OLEObject Type="Embed" ProgID="Equation.3" ShapeID="_x0000_i1037" DrawAspect="Content" ObjectID="_1768214512" r:id="rId238"/>
              </w:object>
            </w:r>
          </w:p>
        </w:tc>
        <w:tc>
          <w:tcPr>
            <w:tcW w:w="3260" w:type="dxa"/>
            <w:vMerge w:val="restart"/>
            <w:shd w:val="clear" w:color="auto" w:fill="auto"/>
          </w:tcPr>
          <w:p w14:paraId="49393A27" w14:textId="77777777" w:rsidR="00F46FBE" w:rsidRPr="003C5172" w:rsidRDefault="00F46FBE" w:rsidP="00E42532">
            <w:pPr>
              <w:rPr>
                <w:rFonts w:eastAsia="Calibri" w:cs="Times New Roman"/>
                <w:bCs/>
                <w:kern w:val="36"/>
                <w:sz w:val="24"/>
                <w:szCs w:val="24"/>
                <w:lang w:val="be-BY" w:eastAsia="ru-RU"/>
              </w:rPr>
            </w:pPr>
            <w:r w:rsidRPr="003C5172">
              <w:rPr>
                <w:rFonts w:eastAsia="Calibri" w:cs="Times New Roman"/>
                <w:bCs/>
                <w:kern w:val="36"/>
                <w:position w:val="-10"/>
                <w:sz w:val="24"/>
                <w:szCs w:val="24"/>
                <w:lang w:val="en-US" w:eastAsia="ru-RU"/>
              </w:rPr>
              <w:object w:dxaOrig="2640" w:dyaOrig="360" w14:anchorId="605B4829">
                <v:shape id="_x0000_i1038" type="#_x0000_t75" style="width:132.75pt;height:18pt" o:ole="">
                  <v:imagedata r:id="rId239" o:title=""/>
                </v:shape>
                <o:OLEObject Type="Embed" ProgID="Equation.3" ShapeID="_x0000_i1038" DrawAspect="Content" ObjectID="_1768214513" r:id="rId240"/>
              </w:object>
            </w:r>
          </w:p>
          <w:p w14:paraId="3378D517" w14:textId="77777777" w:rsidR="00F46FBE" w:rsidRPr="003C5172" w:rsidRDefault="00F46FBE" w:rsidP="00E42532">
            <w:pPr>
              <w:rPr>
                <w:rFonts w:eastAsia="Calibri" w:cs="Times New Roman"/>
                <w:bCs/>
                <w:kern w:val="36"/>
                <w:sz w:val="24"/>
                <w:szCs w:val="24"/>
                <w:lang w:val="be-BY" w:eastAsia="ru-RU"/>
              </w:rPr>
            </w:pPr>
            <w:r w:rsidRPr="003C5172">
              <w:rPr>
                <w:rFonts w:eastAsia="Calibri" w:cs="Times New Roman"/>
                <w:bCs/>
                <w:kern w:val="36"/>
                <w:position w:val="-24"/>
                <w:sz w:val="24"/>
                <w:szCs w:val="24"/>
                <w:lang w:val="be-BY" w:eastAsia="ru-RU"/>
              </w:rPr>
              <w:object w:dxaOrig="2439" w:dyaOrig="620" w14:anchorId="28EC3F0D">
                <v:shape id="_x0000_i1039" type="#_x0000_t75" style="width:122.25pt;height:30.75pt" o:ole="">
                  <v:imagedata r:id="rId230" o:title=""/>
                </v:shape>
                <o:OLEObject Type="Embed" ProgID="Equation.3" ShapeID="_x0000_i1039" DrawAspect="Content" ObjectID="_1768214514" r:id="rId241"/>
              </w:object>
            </w:r>
          </w:p>
          <w:p w14:paraId="3D93B4EA" w14:textId="77777777" w:rsidR="00F46FBE" w:rsidRPr="003C5172" w:rsidRDefault="00F46FBE" w:rsidP="00E42532">
            <w:pPr>
              <w:rPr>
                <w:rFonts w:eastAsia="Calibri" w:cs="Times New Roman"/>
                <w:bCs/>
                <w:kern w:val="36"/>
                <w:sz w:val="24"/>
                <w:szCs w:val="24"/>
                <w:lang w:val="be-BY" w:eastAsia="ru-RU"/>
              </w:rPr>
            </w:pPr>
            <w:r w:rsidRPr="003C5172">
              <w:rPr>
                <w:rFonts w:eastAsia="Calibri" w:cs="Times New Roman"/>
                <w:bCs/>
                <w:kern w:val="36"/>
                <w:position w:val="-28"/>
                <w:sz w:val="24"/>
                <w:szCs w:val="24"/>
                <w:lang w:val="be-BY" w:eastAsia="ru-RU"/>
              </w:rPr>
              <w:object w:dxaOrig="2260" w:dyaOrig="660" w14:anchorId="0A3B91F8">
                <v:shape id="_x0000_i1040" type="#_x0000_t75" style="width:113.25pt;height:33pt" o:ole="">
                  <v:imagedata r:id="rId242" o:title=""/>
                </v:shape>
                <o:OLEObject Type="Embed" ProgID="Equation.3" ShapeID="_x0000_i1040" DrawAspect="Content" ObjectID="_1768214515" r:id="rId243"/>
              </w:object>
            </w:r>
          </w:p>
        </w:tc>
      </w:tr>
      <w:tr w:rsidR="00F46FBE" w:rsidRPr="003C5172" w14:paraId="044AE20B" w14:textId="77777777" w:rsidTr="00E42532">
        <w:trPr>
          <w:trHeight w:val="390"/>
        </w:trPr>
        <w:tc>
          <w:tcPr>
            <w:tcW w:w="1129" w:type="dxa"/>
            <w:tcBorders>
              <w:top w:val="single" w:sz="4" w:space="0" w:color="auto"/>
            </w:tcBorders>
            <w:shd w:val="clear" w:color="auto" w:fill="auto"/>
          </w:tcPr>
          <w:p w14:paraId="46480DDF" w14:textId="77777777" w:rsidR="00F46FBE" w:rsidRPr="003C5172" w:rsidRDefault="00F46FBE" w:rsidP="00E42532">
            <w:pPr>
              <w:rPr>
                <w:rFonts w:eastAsia="Calibri" w:cs="Times New Roman"/>
                <w:bCs/>
                <w:i/>
                <w:kern w:val="36"/>
                <w:sz w:val="24"/>
                <w:szCs w:val="24"/>
                <w:lang w:val="be-BY" w:eastAsia="ru-RU"/>
              </w:rPr>
            </w:pPr>
            <w:r w:rsidRPr="003C5172">
              <w:rPr>
                <w:rFonts w:eastAsia="Calibri" w:cs="Times New Roman"/>
                <w:bCs/>
                <w:i/>
                <w:kern w:val="36"/>
                <w:sz w:val="24"/>
                <w:szCs w:val="24"/>
                <w:lang w:val="en-US" w:eastAsia="ru-RU"/>
              </w:rPr>
              <w:t>P-</w:t>
            </w:r>
            <w:r w:rsidRPr="003C5172">
              <w:rPr>
                <w:rFonts w:eastAsia="Calibri" w:cs="Times New Roman"/>
                <w:bCs/>
                <w:i/>
                <w:kern w:val="36"/>
                <w:sz w:val="24"/>
                <w:szCs w:val="24"/>
                <w:lang w:val="be-BY" w:eastAsia="ru-RU"/>
              </w:rPr>
              <w:t>?</w:t>
            </w:r>
          </w:p>
        </w:tc>
        <w:tc>
          <w:tcPr>
            <w:tcW w:w="851" w:type="dxa"/>
            <w:vMerge/>
            <w:shd w:val="clear" w:color="auto" w:fill="auto"/>
          </w:tcPr>
          <w:p w14:paraId="5548F276" w14:textId="77777777" w:rsidR="00F46FBE" w:rsidRPr="003C5172" w:rsidRDefault="00F46FBE" w:rsidP="00E42532">
            <w:pPr>
              <w:rPr>
                <w:rFonts w:eastAsia="Calibri" w:cs="Times New Roman"/>
                <w:bCs/>
                <w:kern w:val="36"/>
                <w:sz w:val="24"/>
                <w:szCs w:val="24"/>
                <w:lang w:eastAsia="ru-RU"/>
              </w:rPr>
            </w:pPr>
          </w:p>
        </w:tc>
        <w:tc>
          <w:tcPr>
            <w:tcW w:w="1276" w:type="dxa"/>
            <w:vMerge/>
            <w:shd w:val="clear" w:color="auto" w:fill="auto"/>
          </w:tcPr>
          <w:p w14:paraId="6A8A7986" w14:textId="77777777" w:rsidR="00F46FBE" w:rsidRPr="003C5172" w:rsidRDefault="00F46FBE" w:rsidP="00E42532">
            <w:pPr>
              <w:rPr>
                <w:rFonts w:eastAsia="Calibri" w:cs="Times New Roman"/>
                <w:bCs/>
                <w:kern w:val="36"/>
                <w:sz w:val="24"/>
                <w:szCs w:val="24"/>
                <w:lang w:eastAsia="ru-RU"/>
              </w:rPr>
            </w:pPr>
          </w:p>
        </w:tc>
        <w:tc>
          <w:tcPr>
            <w:tcW w:w="3260" w:type="dxa"/>
            <w:vMerge/>
            <w:shd w:val="clear" w:color="auto" w:fill="auto"/>
          </w:tcPr>
          <w:p w14:paraId="5D64EFA8" w14:textId="77777777" w:rsidR="00F46FBE" w:rsidRPr="003C5172" w:rsidRDefault="00F46FBE" w:rsidP="00E42532">
            <w:pPr>
              <w:rPr>
                <w:rFonts w:eastAsia="Calibri" w:cs="Times New Roman"/>
                <w:bCs/>
                <w:kern w:val="36"/>
                <w:sz w:val="24"/>
                <w:szCs w:val="24"/>
                <w:lang w:val="en-US" w:eastAsia="ru-RU"/>
              </w:rPr>
            </w:pPr>
          </w:p>
        </w:tc>
      </w:tr>
    </w:tbl>
    <w:p w14:paraId="47CE6396" w14:textId="77777777" w:rsidR="00F46FBE" w:rsidRPr="003C5172" w:rsidRDefault="00F46FBE" w:rsidP="00E42532">
      <w:pPr>
        <w:rPr>
          <w:rFonts w:eastAsia="Calibri" w:cs="Times New Roman"/>
          <w:bCs/>
          <w:i/>
          <w:kern w:val="36"/>
          <w:sz w:val="24"/>
          <w:szCs w:val="24"/>
          <w:lang w:val="be-BY" w:eastAsia="ru-RU"/>
        </w:rPr>
      </w:pPr>
    </w:p>
    <w:p w14:paraId="53CF560C" w14:textId="053E214C" w:rsidR="00F46FBE" w:rsidRPr="003C5172" w:rsidRDefault="00F46FBE" w:rsidP="003C5172">
      <w:pPr>
        <w:ind w:firstLine="709"/>
        <w:rPr>
          <w:rFonts w:eastAsia="Calibri" w:cs="Times New Roman"/>
          <w:bCs/>
          <w:kern w:val="36"/>
          <w:sz w:val="24"/>
          <w:szCs w:val="24"/>
          <w:lang w:val="be-BY" w:eastAsia="ru-RU"/>
        </w:rPr>
      </w:pPr>
      <w:r w:rsidRPr="003C5172">
        <w:rPr>
          <w:rFonts w:eastAsia="Calibri" w:cs="Times New Roman"/>
          <w:bCs/>
          <w:i/>
          <w:kern w:val="36"/>
          <w:sz w:val="24"/>
          <w:szCs w:val="24"/>
          <w:lang w:val="be-BY" w:eastAsia="ru-RU"/>
        </w:rPr>
        <w:t>Ответ:</w:t>
      </w:r>
      <w:r w:rsidRPr="003C5172">
        <w:rPr>
          <w:rFonts w:eastAsia="Calibri" w:cs="Times New Roman"/>
          <w:bCs/>
          <w:kern w:val="36"/>
          <w:sz w:val="24"/>
          <w:szCs w:val="24"/>
          <w:lang w:val="be-BY" w:eastAsia="ru-RU"/>
        </w:rPr>
        <w:t xml:space="preserve"> давление на лыжах составляет </w:t>
      </w:r>
      <w:r w:rsidRPr="003C5172">
        <w:rPr>
          <w:rFonts w:eastAsia="Calibri" w:cs="Times New Roman"/>
          <w:bCs/>
          <w:i/>
          <w:kern w:val="36"/>
          <w:sz w:val="24"/>
          <w:szCs w:val="24"/>
          <w:lang w:val="be-BY" w:eastAsia="ru-RU"/>
        </w:rPr>
        <w:t>3000 Па</w:t>
      </w:r>
      <w:r w:rsidRPr="003C5172">
        <w:rPr>
          <w:rFonts w:eastAsia="Calibri" w:cs="Times New Roman"/>
          <w:bCs/>
          <w:kern w:val="36"/>
          <w:sz w:val="24"/>
          <w:szCs w:val="24"/>
          <w:lang w:val="be-BY" w:eastAsia="ru-RU"/>
        </w:rPr>
        <w:t>.</w:t>
      </w:r>
    </w:p>
    <w:p w14:paraId="5424DB0E" w14:textId="77777777" w:rsidR="00F46FBE" w:rsidRPr="003C5172" w:rsidRDefault="00F46FBE" w:rsidP="003C5172">
      <w:pPr>
        <w:ind w:firstLine="709"/>
        <w:rPr>
          <w:rFonts w:eastAsia="Calibri" w:cs="Times New Roman"/>
          <w:bCs/>
          <w:kern w:val="36"/>
          <w:sz w:val="24"/>
          <w:szCs w:val="24"/>
          <w:lang w:val="be-BY" w:eastAsia="ru-RU"/>
        </w:rPr>
      </w:pPr>
      <w:r w:rsidRPr="003C5172">
        <w:rPr>
          <w:rFonts w:eastAsia="Calibri" w:cs="Times New Roman"/>
          <w:bCs/>
          <w:kern w:val="36"/>
          <w:sz w:val="24"/>
          <w:szCs w:val="24"/>
          <w:lang w:val="be-BY" w:eastAsia="ru-RU"/>
        </w:rPr>
        <w:t xml:space="preserve">По проведенным опытам можно сказать, что давление человека на коньках на снег больше, чем давление человека на лыжах в </w:t>
      </w:r>
      <w:r w:rsidRPr="003C5172">
        <w:rPr>
          <w:rFonts w:eastAsia="Calibri" w:cs="Times New Roman"/>
          <w:bCs/>
          <w:i/>
          <w:kern w:val="36"/>
          <w:sz w:val="24"/>
          <w:szCs w:val="24"/>
          <w:lang w:val="be-BY" w:eastAsia="ru-RU"/>
        </w:rPr>
        <w:t>4,68 раз</w:t>
      </w:r>
      <w:r w:rsidRPr="003C5172">
        <w:rPr>
          <w:rFonts w:eastAsia="Calibri" w:cs="Times New Roman"/>
          <w:bCs/>
          <w:kern w:val="36"/>
          <w:sz w:val="24"/>
          <w:szCs w:val="24"/>
          <w:lang w:val="be-BY" w:eastAsia="ru-RU"/>
        </w:rPr>
        <w:t>, потому что площадь поверхности лезвия конька меньше, чем площадь поверхности лыжи.</w:t>
      </w:r>
    </w:p>
    <w:p w14:paraId="24F499FB" w14:textId="77777777" w:rsidR="00F46FBE" w:rsidRPr="003C5172" w:rsidRDefault="00F46FBE" w:rsidP="003C5172">
      <w:pPr>
        <w:ind w:firstLine="709"/>
        <w:rPr>
          <w:rFonts w:eastAsia="Calibri" w:cs="Times New Roman"/>
          <w:bCs/>
          <w:kern w:val="36"/>
          <w:sz w:val="24"/>
          <w:szCs w:val="24"/>
          <w:lang w:val="be-BY" w:eastAsia="ru-RU"/>
        </w:rPr>
      </w:pPr>
      <w:r w:rsidRPr="003C5172">
        <w:rPr>
          <w:rFonts w:eastAsia="Calibri" w:cs="Times New Roman"/>
          <w:bCs/>
          <w:i/>
          <w:kern w:val="36"/>
          <w:sz w:val="24"/>
          <w:szCs w:val="24"/>
          <w:lang w:val="be-BY" w:eastAsia="ru-RU"/>
        </w:rPr>
        <w:t>Вывод:</w:t>
      </w:r>
      <w:r w:rsidRPr="003C5172">
        <w:rPr>
          <w:rFonts w:eastAsia="Calibri" w:cs="Times New Roman"/>
          <w:bCs/>
          <w:kern w:val="36"/>
          <w:sz w:val="24"/>
          <w:szCs w:val="24"/>
          <w:lang w:val="be-BY" w:eastAsia="ru-RU"/>
        </w:rPr>
        <w:t xml:space="preserve"> давление тем больше, чем меньше площадь поверхности.</w:t>
      </w:r>
    </w:p>
    <w:p w14:paraId="56C3E941" w14:textId="77777777" w:rsidR="00F46FBE" w:rsidRPr="003C5172" w:rsidRDefault="00F46FBE" w:rsidP="003C5172">
      <w:pPr>
        <w:ind w:firstLine="709"/>
        <w:rPr>
          <w:rFonts w:eastAsia="Calibri" w:cs="Times New Roman"/>
          <w:bCs/>
          <w:kern w:val="36"/>
          <w:sz w:val="24"/>
          <w:szCs w:val="24"/>
          <w:lang w:val="be-BY" w:eastAsia="ru-RU"/>
        </w:rPr>
      </w:pPr>
    </w:p>
    <w:p w14:paraId="34D84FDC" w14:textId="77777777" w:rsidR="00F46FBE" w:rsidRPr="003C5172" w:rsidRDefault="00F46FBE" w:rsidP="003C5172">
      <w:pPr>
        <w:ind w:firstLine="709"/>
        <w:rPr>
          <w:rFonts w:eastAsia="Calibri" w:cs="Times New Roman"/>
          <w:b/>
          <w:bCs/>
          <w:kern w:val="36"/>
          <w:sz w:val="24"/>
          <w:szCs w:val="24"/>
          <w:lang w:eastAsia="ru-RU"/>
        </w:rPr>
      </w:pPr>
      <w:r w:rsidRPr="003C5172">
        <w:rPr>
          <w:rFonts w:eastAsia="Calibri" w:cs="Times New Roman"/>
          <w:b/>
          <w:bCs/>
          <w:kern w:val="36"/>
          <w:sz w:val="24"/>
          <w:szCs w:val="24"/>
          <w:lang w:eastAsia="ru-RU"/>
        </w:rPr>
        <w:t>Опыт №2. Какое давление я создаю в обуви?</w:t>
      </w:r>
    </w:p>
    <w:p w14:paraId="697C7E51" w14:textId="77777777" w:rsidR="00F46FBE" w:rsidRPr="003C5172" w:rsidRDefault="00F46FBE" w:rsidP="003C5172">
      <w:pPr>
        <w:ind w:firstLine="709"/>
        <w:rPr>
          <w:rFonts w:eastAsia="Calibri" w:cs="Times New Roman"/>
          <w:bCs/>
          <w:kern w:val="36"/>
          <w:sz w:val="24"/>
          <w:szCs w:val="24"/>
          <w:lang w:eastAsia="ru-RU"/>
        </w:rPr>
      </w:pPr>
      <w:r w:rsidRPr="003C5172">
        <w:rPr>
          <w:rFonts w:eastAsia="Calibri" w:cs="Times New Roman"/>
          <w:bCs/>
          <w:i/>
          <w:kern w:val="36"/>
          <w:sz w:val="24"/>
          <w:szCs w:val="24"/>
          <w:lang w:eastAsia="ru-RU"/>
        </w:rPr>
        <w:t>Цель:</w:t>
      </w:r>
      <w:r w:rsidRPr="003C5172">
        <w:rPr>
          <w:rFonts w:eastAsia="Calibri" w:cs="Times New Roman"/>
          <w:bCs/>
          <w:kern w:val="36"/>
          <w:sz w:val="24"/>
          <w:szCs w:val="24"/>
          <w:lang w:eastAsia="ru-RU"/>
        </w:rPr>
        <w:t xml:space="preserve"> определить зависимость давления твёрдого тела от силы давления при неизменной опоры.</w:t>
      </w:r>
    </w:p>
    <w:p w14:paraId="67722E61" w14:textId="022C254D" w:rsidR="00F46FBE" w:rsidRPr="003C5172" w:rsidRDefault="00F46FBE" w:rsidP="003C5172">
      <w:pPr>
        <w:ind w:firstLine="709"/>
        <w:rPr>
          <w:rFonts w:eastAsia="Calibri" w:cs="Times New Roman"/>
          <w:bCs/>
          <w:kern w:val="36"/>
          <w:sz w:val="24"/>
          <w:szCs w:val="24"/>
          <w:lang w:eastAsia="ru-RU"/>
        </w:rPr>
      </w:pPr>
      <w:r w:rsidRPr="003C5172">
        <w:rPr>
          <w:rFonts w:eastAsia="Calibri" w:cs="Times New Roman"/>
          <w:bCs/>
          <w:kern w:val="36"/>
          <w:sz w:val="24"/>
          <w:szCs w:val="24"/>
          <w:lang w:eastAsia="ru-RU"/>
        </w:rPr>
        <w:t xml:space="preserve">Для того, чтобы выполнить исследование, я измеряла свою массу, а затем массу с рюкзаком в </w:t>
      </w:r>
      <w:r w:rsidRPr="003C5172">
        <w:rPr>
          <w:rFonts w:eastAsia="Calibri" w:cs="Times New Roman"/>
          <w:bCs/>
          <w:i/>
          <w:kern w:val="36"/>
          <w:sz w:val="24"/>
          <w:szCs w:val="24"/>
          <w:lang w:eastAsia="ru-RU"/>
        </w:rPr>
        <w:t xml:space="preserve">13,5 кг, </w:t>
      </w:r>
      <w:r w:rsidRPr="003C5172">
        <w:rPr>
          <w:rFonts w:eastAsia="Calibri" w:cs="Times New Roman"/>
          <w:bCs/>
          <w:kern w:val="36"/>
          <w:sz w:val="24"/>
          <w:szCs w:val="24"/>
          <w:lang w:eastAsia="ru-RU"/>
        </w:rPr>
        <w:t>не меняя площадь опоры (см. рис.</w:t>
      </w:r>
      <w:r w:rsidR="00606F65">
        <w:rPr>
          <w:rFonts w:eastAsia="Calibri" w:cs="Times New Roman"/>
          <w:bCs/>
          <w:kern w:val="36"/>
          <w:sz w:val="24"/>
          <w:szCs w:val="24"/>
          <w:lang w:eastAsia="ru-RU"/>
        </w:rPr>
        <w:t xml:space="preserve"> </w:t>
      </w:r>
      <w:r w:rsidRPr="003C5172">
        <w:rPr>
          <w:rFonts w:eastAsia="Calibri" w:cs="Times New Roman"/>
          <w:bCs/>
          <w:kern w:val="36"/>
          <w:sz w:val="24"/>
          <w:szCs w:val="24"/>
          <w:lang w:eastAsia="ru-RU"/>
        </w:rPr>
        <w:t xml:space="preserve">3). </w:t>
      </w:r>
    </w:p>
    <w:p w14:paraId="226A39F9" w14:textId="75A47082" w:rsidR="00F46FBE" w:rsidRPr="00E42532" w:rsidRDefault="00F46FBE" w:rsidP="003C5172">
      <w:pPr>
        <w:ind w:firstLine="709"/>
        <w:rPr>
          <w:rFonts w:eastAsia="Calibri" w:cs="Times New Roman"/>
          <w:bCs/>
          <w:kern w:val="36"/>
          <w:sz w:val="24"/>
          <w:szCs w:val="24"/>
          <w:lang w:eastAsia="ru-RU"/>
        </w:rPr>
      </w:pPr>
    </w:p>
    <w:p w14:paraId="603ECD29" w14:textId="08473EC5" w:rsidR="00F46FBE" w:rsidRPr="003C5172" w:rsidRDefault="00E42532" w:rsidP="00E42532">
      <w:pPr>
        <w:jc w:val="center"/>
        <w:rPr>
          <w:rFonts w:eastAsia="Calibri" w:cs="Times New Roman"/>
          <w:bCs/>
          <w:kern w:val="36"/>
          <w:sz w:val="24"/>
          <w:szCs w:val="24"/>
          <w:lang w:eastAsia="ru-RU"/>
        </w:rPr>
      </w:pPr>
      <w:r>
        <w:rPr>
          <w:rFonts w:eastAsia="Calibri" w:cs="Times New Roman"/>
          <w:bCs/>
          <w:noProof/>
          <w:kern w:val="36"/>
          <w:sz w:val="24"/>
          <w:szCs w:val="24"/>
          <w:lang w:eastAsia="ru-RU"/>
        </w:rPr>
        <w:drawing>
          <wp:inline distT="0" distB="0" distL="0" distR="0" wp14:anchorId="1AAAA74C" wp14:editId="1E271B55">
            <wp:extent cx="1773576" cy="2160000"/>
            <wp:effectExtent l="0" t="0" r="0" b="0"/>
            <wp:docPr id="8229" name="Рисунок 8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773576" cy="2160000"/>
                    </a:xfrm>
                    <a:prstGeom prst="rect">
                      <a:avLst/>
                    </a:prstGeom>
                    <a:noFill/>
                  </pic:spPr>
                </pic:pic>
              </a:graphicData>
            </a:graphic>
          </wp:inline>
        </w:drawing>
      </w:r>
    </w:p>
    <w:p w14:paraId="6042F14A" w14:textId="77777777" w:rsidR="00F46FBE" w:rsidRPr="00E42532" w:rsidRDefault="00F46FBE" w:rsidP="00E42532">
      <w:pPr>
        <w:jc w:val="center"/>
        <w:rPr>
          <w:rFonts w:eastAsia="Calibri" w:cs="Times New Roman"/>
          <w:kern w:val="36"/>
          <w:sz w:val="12"/>
          <w:szCs w:val="12"/>
          <w:lang w:eastAsia="ru-RU"/>
        </w:rPr>
      </w:pPr>
    </w:p>
    <w:p w14:paraId="032F7B41" w14:textId="77777777" w:rsidR="00F46FBE" w:rsidRPr="003C5172" w:rsidRDefault="00F46FBE" w:rsidP="00E42532">
      <w:pPr>
        <w:jc w:val="center"/>
        <w:rPr>
          <w:rFonts w:eastAsia="Calibri" w:cs="Times New Roman"/>
          <w:b/>
          <w:bCs/>
          <w:kern w:val="36"/>
          <w:sz w:val="24"/>
          <w:szCs w:val="24"/>
          <w:lang w:eastAsia="ru-RU"/>
        </w:rPr>
      </w:pPr>
      <w:r w:rsidRPr="003C5172">
        <w:rPr>
          <w:rFonts w:eastAsia="Calibri" w:cs="Times New Roman"/>
          <w:b/>
          <w:bCs/>
          <w:kern w:val="36"/>
          <w:sz w:val="24"/>
          <w:szCs w:val="24"/>
          <w:lang w:eastAsia="ru-RU"/>
        </w:rPr>
        <w:t>Рис. 3. Измерение массы тела с рюкзаком</w:t>
      </w:r>
    </w:p>
    <w:p w14:paraId="4F981825" w14:textId="77777777" w:rsidR="00F46FBE" w:rsidRPr="003C5172" w:rsidRDefault="00F46FBE" w:rsidP="003C5172">
      <w:pPr>
        <w:ind w:firstLine="709"/>
        <w:rPr>
          <w:rFonts w:eastAsia="Calibri" w:cs="Times New Roman"/>
          <w:bCs/>
          <w:kern w:val="36"/>
          <w:sz w:val="24"/>
          <w:szCs w:val="24"/>
          <w:lang w:eastAsia="ru-RU"/>
        </w:rPr>
      </w:pPr>
    </w:p>
    <w:p w14:paraId="18E331BE" w14:textId="729FB424" w:rsidR="00F46FBE" w:rsidRPr="003C5172" w:rsidRDefault="00F46FBE" w:rsidP="003C5172">
      <w:pPr>
        <w:ind w:firstLine="709"/>
        <w:rPr>
          <w:rFonts w:eastAsia="Calibri" w:cs="Times New Roman"/>
          <w:bCs/>
          <w:kern w:val="36"/>
          <w:sz w:val="24"/>
          <w:szCs w:val="24"/>
          <w:lang w:eastAsia="ru-RU"/>
        </w:rPr>
      </w:pPr>
      <w:r w:rsidRPr="003C5172">
        <w:rPr>
          <w:rFonts w:eastAsia="Calibri" w:cs="Times New Roman"/>
          <w:bCs/>
          <w:kern w:val="36"/>
          <w:sz w:val="24"/>
          <w:szCs w:val="24"/>
          <w:lang w:eastAsia="ru-RU"/>
        </w:rPr>
        <w:t>Чтобы найти площадь подошвы, я поставила ногу в кроссовках на клетчатую бумагу и обвела подошву (см. рис.</w:t>
      </w:r>
      <w:r w:rsidR="00606F65">
        <w:rPr>
          <w:rFonts w:eastAsia="Calibri" w:cs="Times New Roman"/>
          <w:bCs/>
          <w:kern w:val="36"/>
          <w:sz w:val="24"/>
          <w:szCs w:val="24"/>
          <w:lang w:eastAsia="ru-RU"/>
        </w:rPr>
        <w:t xml:space="preserve"> </w:t>
      </w:r>
      <w:r w:rsidRPr="003C5172">
        <w:rPr>
          <w:rFonts w:eastAsia="Calibri" w:cs="Times New Roman"/>
          <w:bCs/>
          <w:kern w:val="36"/>
          <w:sz w:val="24"/>
          <w:szCs w:val="24"/>
          <w:lang w:eastAsia="ru-RU"/>
        </w:rPr>
        <w:t xml:space="preserve">4). Подсчитала сколько полных клеток внутри контура – </w:t>
      </w:r>
      <w:r w:rsidRPr="003C5172">
        <w:rPr>
          <w:rFonts w:eastAsia="Calibri" w:cs="Times New Roman"/>
          <w:bCs/>
          <w:i/>
          <w:kern w:val="36"/>
          <w:sz w:val="24"/>
          <w:szCs w:val="24"/>
          <w:lang w:eastAsia="ru-RU"/>
        </w:rPr>
        <w:t>19504</w:t>
      </w:r>
      <w:r w:rsidRPr="003C5172">
        <w:rPr>
          <w:rFonts w:eastAsia="Calibri" w:cs="Times New Roman"/>
          <w:bCs/>
          <w:kern w:val="36"/>
          <w:sz w:val="24"/>
          <w:szCs w:val="24"/>
          <w:lang w:eastAsia="ru-RU"/>
        </w:rPr>
        <w:t xml:space="preserve"> и неполных – </w:t>
      </w:r>
      <w:r w:rsidRPr="003C5172">
        <w:rPr>
          <w:rFonts w:eastAsia="Calibri" w:cs="Times New Roman"/>
          <w:bCs/>
          <w:i/>
          <w:kern w:val="36"/>
          <w:sz w:val="24"/>
          <w:szCs w:val="24"/>
          <w:lang w:eastAsia="ru-RU"/>
        </w:rPr>
        <w:t>24</w:t>
      </w:r>
      <w:r w:rsidRPr="003C5172">
        <w:rPr>
          <w:rFonts w:eastAsia="Calibri" w:cs="Times New Roman"/>
          <w:bCs/>
          <w:kern w:val="36"/>
          <w:sz w:val="24"/>
          <w:szCs w:val="24"/>
          <w:lang w:eastAsia="ru-RU"/>
        </w:rPr>
        <w:t xml:space="preserve">. К полным клеткам прибавила половину числа неполных клеток, получилось </w:t>
      </w:r>
      <w:r w:rsidRPr="003C5172">
        <w:rPr>
          <w:rFonts w:eastAsia="Calibri" w:cs="Times New Roman"/>
          <w:bCs/>
          <w:i/>
          <w:kern w:val="36"/>
          <w:sz w:val="24"/>
          <w:szCs w:val="24"/>
          <w:lang w:eastAsia="ru-RU"/>
        </w:rPr>
        <w:lastRenderedPageBreak/>
        <w:t>19516</w:t>
      </w:r>
      <w:r w:rsidRPr="003C5172">
        <w:rPr>
          <w:rFonts w:eastAsia="Calibri" w:cs="Times New Roman"/>
          <w:bCs/>
          <w:kern w:val="36"/>
          <w:sz w:val="24"/>
          <w:szCs w:val="24"/>
          <w:lang w:eastAsia="ru-RU"/>
        </w:rPr>
        <w:t>. Полученное число умножила на площадь одной клетки (</w:t>
      </w:r>
      <w:r w:rsidRPr="003C5172">
        <w:rPr>
          <w:rFonts w:eastAsia="Calibri" w:cs="Times New Roman"/>
          <w:bCs/>
          <w:kern w:val="36"/>
          <w:position w:val="-6"/>
          <w:sz w:val="24"/>
          <w:szCs w:val="24"/>
          <w:lang w:eastAsia="ru-RU"/>
        </w:rPr>
        <w:object w:dxaOrig="580" w:dyaOrig="320" w14:anchorId="2A5B8C12">
          <v:shape id="_x0000_i1041" type="#_x0000_t75" style="width:29.25pt;height:15.75pt" o:ole="">
            <v:imagedata r:id="rId245" o:title=""/>
          </v:shape>
          <o:OLEObject Type="Embed" ProgID="Equation.3" ShapeID="_x0000_i1041" DrawAspect="Content" ObjectID="_1768214516" r:id="rId246"/>
        </w:object>
      </w:r>
      <w:r w:rsidRPr="003C5172">
        <w:rPr>
          <w:rFonts w:eastAsia="Calibri" w:cs="Times New Roman"/>
          <w:bCs/>
          <w:kern w:val="36"/>
          <w:sz w:val="24"/>
          <w:szCs w:val="24"/>
          <w:lang w:eastAsia="ru-RU"/>
        </w:rPr>
        <w:t>), так я нашла площадь подошвы.</w:t>
      </w:r>
    </w:p>
    <w:p w14:paraId="5EF7F886" w14:textId="77777777" w:rsidR="00F46FBE" w:rsidRPr="003C5172" w:rsidRDefault="00F46FBE" w:rsidP="003C5172">
      <w:pPr>
        <w:ind w:firstLine="709"/>
        <w:rPr>
          <w:rFonts w:eastAsia="Calibri" w:cs="Times New Roman"/>
          <w:bCs/>
          <w:i/>
          <w:kern w:val="36"/>
          <w:sz w:val="24"/>
          <w:szCs w:val="24"/>
          <w:lang w:eastAsia="ru-RU"/>
        </w:rPr>
      </w:pPr>
      <w:r w:rsidRPr="003C5172">
        <w:rPr>
          <w:rFonts w:eastAsia="Calibri" w:cs="Times New Roman"/>
          <w:bCs/>
          <w:i/>
          <w:kern w:val="36"/>
          <w:position w:val="-10"/>
          <w:sz w:val="24"/>
          <w:szCs w:val="24"/>
          <w:lang w:eastAsia="ru-RU"/>
        </w:rPr>
        <w:object w:dxaOrig="5000" w:dyaOrig="360" w14:anchorId="15195221">
          <v:shape id="_x0000_i1042" type="#_x0000_t75" style="width:249.75pt;height:18pt" o:ole="">
            <v:imagedata r:id="rId247" o:title=""/>
          </v:shape>
          <o:OLEObject Type="Embed" ProgID="Equation.3" ShapeID="_x0000_i1042" DrawAspect="Content" ObjectID="_1768214517" r:id="rId248"/>
        </w:object>
      </w:r>
    </w:p>
    <w:p w14:paraId="6A0616DA" w14:textId="2AD7DD03" w:rsidR="00F46FBE" w:rsidRPr="003C5172" w:rsidRDefault="00F46FBE" w:rsidP="003C5172">
      <w:pPr>
        <w:ind w:firstLine="709"/>
        <w:rPr>
          <w:rFonts w:eastAsia="Calibri" w:cs="Times New Roman"/>
          <w:bCs/>
          <w:i/>
          <w:kern w:val="36"/>
          <w:sz w:val="24"/>
          <w:szCs w:val="24"/>
          <w:lang w:eastAsia="ru-RU"/>
        </w:rPr>
      </w:pPr>
    </w:p>
    <w:p w14:paraId="06A791CD" w14:textId="1C005013" w:rsidR="00F46FBE" w:rsidRPr="003C5172" w:rsidRDefault="00E42532" w:rsidP="00E42532">
      <w:pPr>
        <w:jc w:val="center"/>
        <w:rPr>
          <w:rFonts w:eastAsia="Calibri" w:cs="Times New Roman"/>
          <w:bCs/>
          <w:i/>
          <w:kern w:val="36"/>
          <w:sz w:val="24"/>
          <w:szCs w:val="24"/>
          <w:lang w:eastAsia="ru-RU"/>
        </w:rPr>
      </w:pPr>
      <w:r>
        <w:rPr>
          <w:rFonts w:eastAsia="Calibri" w:cs="Times New Roman"/>
          <w:bCs/>
          <w:i/>
          <w:noProof/>
          <w:kern w:val="36"/>
          <w:sz w:val="24"/>
          <w:szCs w:val="24"/>
          <w:lang w:eastAsia="ru-RU"/>
        </w:rPr>
        <w:drawing>
          <wp:inline distT="0" distB="0" distL="0" distR="0" wp14:anchorId="49F31FAA" wp14:editId="15D7E9FE">
            <wp:extent cx="1009290" cy="1907184"/>
            <wp:effectExtent l="0" t="0" r="635" b="0"/>
            <wp:docPr id="8230" name="Рисунок 8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025635" cy="1938071"/>
                    </a:xfrm>
                    <a:prstGeom prst="rect">
                      <a:avLst/>
                    </a:prstGeom>
                    <a:noFill/>
                  </pic:spPr>
                </pic:pic>
              </a:graphicData>
            </a:graphic>
          </wp:inline>
        </w:drawing>
      </w:r>
    </w:p>
    <w:p w14:paraId="65910876" w14:textId="77777777" w:rsidR="00F46FBE" w:rsidRPr="00E42532" w:rsidRDefault="00F46FBE" w:rsidP="00E42532">
      <w:pPr>
        <w:jc w:val="center"/>
        <w:rPr>
          <w:rFonts w:eastAsia="Calibri" w:cs="Times New Roman"/>
          <w:bCs/>
          <w:iCs/>
          <w:kern w:val="36"/>
          <w:sz w:val="12"/>
          <w:szCs w:val="12"/>
          <w:lang w:eastAsia="ru-RU"/>
        </w:rPr>
      </w:pPr>
    </w:p>
    <w:p w14:paraId="58919B41" w14:textId="77777777" w:rsidR="00F46FBE" w:rsidRPr="003C5172" w:rsidRDefault="00F46FBE" w:rsidP="00E42532">
      <w:pPr>
        <w:jc w:val="center"/>
        <w:rPr>
          <w:rFonts w:eastAsia="Calibri" w:cs="Times New Roman"/>
          <w:b/>
          <w:bCs/>
          <w:kern w:val="36"/>
          <w:sz w:val="24"/>
          <w:szCs w:val="24"/>
          <w:lang w:eastAsia="ru-RU"/>
        </w:rPr>
      </w:pPr>
      <w:r w:rsidRPr="003C5172">
        <w:rPr>
          <w:rFonts w:eastAsia="Calibri" w:cs="Times New Roman"/>
          <w:b/>
          <w:bCs/>
          <w:kern w:val="36"/>
          <w:sz w:val="24"/>
          <w:szCs w:val="24"/>
          <w:lang w:eastAsia="ru-RU"/>
        </w:rPr>
        <w:t>Рис. 4. Мой след</w:t>
      </w:r>
    </w:p>
    <w:p w14:paraId="692BAA06" w14:textId="77777777" w:rsidR="00E42532" w:rsidRDefault="00E42532" w:rsidP="003C5172">
      <w:pPr>
        <w:ind w:firstLine="709"/>
        <w:rPr>
          <w:rFonts w:eastAsia="Calibri" w:cs="Times New Roman"/>
          <w:bCs/>
          <w:kern w:val="36"/>
          <w:sz w:val="24"/>
          <w:szCs w:val="24"/>
          <w:lang w:eastAsia="ru-RU"/>
        </w:rPr>
      </w:pPr>
    </w:p>
    <w:p w14:paraId="64FE01B9" w14:textId="4B26A097" w:rsidR="00F46FBE" w:rsidRPr="003C5172" w:rsidRDefault="00F46FBE" w:rsidP="003C5172">
      <w:pPr>
        <w:ind w:firstLine="709"/>
        <w:rPr>
          <w:rFonts w:eastAsia="Calibri" w:cs="Times New Roman"/>
          <w:bCs/>
          <w:kern w:val="36"/>
          <w:sz w:val="24"/>
          <w:szCs w:val="24"/>
          <w:lang w:eastAsia="ru-RU"/>
        </w:rPr>
      </w:pPr>
      <w:r w:rsidRPr="003C5172">
        <w:rPr>
          <w:rFonts w:eastAsia="Calibri" w:cs="Times New Roman"/>
          <w:bCs/>
          <w:kern w:val="36"/>
          <w:sz w:val="24"/>
          <w:szCs w:val="24"/>
          <w:lang w:eastAsia="ru-RU"/>
        </w:rPr>
        <w:t xml:space="preserve">Площадь одной подошвы – </w:t>
      </w:r>
      <w:r w:rsidRPr="003C5172">
        <w:rPr>
          <w:rFonts w:eastAsia="Calibri" w:cs="Times New Roman"/>
          <w:b/>
          <w:bCs/>
          <w:kern w:val="36"/>
          <w:position w:val="-10"/>
          <w:sz w:val="24"/>
          <w:szCs w:val="24"/>
          <w:lang w:val="en-US" w:eastAsia="ru-RU"/>
        </w:rPr>
        <w:object w:dxaOrig="1219" w:dyaOrig="360" w14:anchorId="07706953">
          <v:shape id="_x0000_i1043" type="#_x0000_t75" style="width:60.75pt;height:18pt" o:ole="">
            <v:imagedata r:id="rId250" o:title=""/>
          </v:shape>
          <o:OLEObject Type="Embed" ProgID="Equation.3" ShapeID="_x0000_i1043" DrawAspect="Content" ObjectID="_1768214518" r:id="rId251"/>
        </w:object>
      </w:r>
      <w:r w:rsidRPr="003C5172">
        <w:rPr>
          <w:rFonts w:eastAsia="Calibri" w:cs="Times New Roman"/>
          <w:b/>
          <w:bCs/>
          <w:kern w:val="36"/>
          <w:sz w:val="24"/>
          <w:szCs w:val="24"/>
          <w:lang w:eastAsia="ru-RU"/>
        </w:rPr>
        <w:t xml:space="preserve">, </w:t>
      </w:r>
      <w:r w:rsidRPr="003C5172">
        <w:rPr>
          <w:rFonts w:eastAsia="Calibri" w:cs="Times New Roman"/>
          <w:bCs/>
          <w:kern w:val="36"/>
          <w:sz w:val="24"/>
          <w:szCs w:val="24"/>
          <w:lang w:eastAsia="ru-RU"/>
        </w:rPr>
        <w:t>а площадь двух ступней в обуви равна</w:t>
      </w:r>
      <w:r w:rsidRPr="003C5172">
        <w:rPr>
          <w:rFonts w:eastAsia="Calibri" w:cs="Times New Roman"/>
          <w:b/>
          <w:bCs/>
          <w:kern w:val="36"/>
          <w:sz w:val="24"/>
          <w:szCs w:val="24"/>
          <w:lang w:eastAsia="ru-RU"/>
        </w:rPr>
        <w:t xml:space="preserve"> </w:t>
      </w:r>
      <w:r w:rsidRPr="003C5172">
        <w:rPr>
          <w:rFonts w:eastAsia="Calibri" w:cs="Times New Roman"/>
          <w:bCs/>
          <w:kern w:val="36"/>
          <w:position w:val="-10"/>
          <w:sz w:val="24"/>
          <w:szCs w:val="24"/>
          <w:lang w:val="en-US" w:eastAsia="ru-RU"/>
        </w:rPr>
        <w:object w:dxaOrig="1240" w:dyaOrig="360" w14:anchorId="7E854481">
          <v:shape id="_x0000_i1044" type="#_x0000_t75" style="width:61.5pt;height:18pt" o:ole="">
            <v:imagedata r:id="rId252" o:title=""/>
          </v:shape>
          <o:OLEObject Type="Embed" ProgID="Equation.3" ShapeID="_x0000_i1044" DrawAspect="Content" ObjectID="_1768214519" r:id="rId253"/>
        </w:object>
      </w:r>
      <w:r w:rsidRPr="003C5172">
        <w:rPr>
          <w:rFonts w:eastAsia="Calibri" w:cs="Times New Roman"/>
          <w:bCs/>
          <w:kern w:val="36"/>
          <w:sz w:val="24"/>
          <w:szCs w:val="24"/>
          <w:lang w:eastAsia="ru-RU"/>
        </w:rPr>
        <w:t>. Рассчитала давление.</w:t>
      </w:r>
    </w:p>
    <w:p w14:paraId="7F9512BC" w14:textId="77777777" w:rsidR="00F46FBE" w:rsidRPr="003C5172" w:rsidRDefault="00F46FBE" w:rsidP="003C5172">
      <w:pPr>
        <w:ind w:firstLine="709"/>
        <w:rPr>
          <w:rFonts w:eastAsia="Calibri" w:cs="Times New Roman"/>
          <w:bCs/>
          <w:kern w:val="36"/>
          <w:sz w:val="24"/>
          <w:szCs w:val="24"/>
          <w:lang w:eastAsia="ru-RU"/>
        </w:rPr>
      </w:pPr>
      <w:r w:rsidRPr="003C5172">
        <w:rPr>
          <w:rFonts w:eastAsia="Calibri" w:cs="Times New Roman"/>
          <w:bCs/>
          <w:kern w:val="36"/>
          <w:position w:val="-28"/>
          <w:sz w:val="24"/>
          <w:szCs w:val="24"/>
          <w:lang w:eastAsia="ru-RU"/>
        </w:rPr>
        <w:object w:dxaOrig="3460" w:dyaOrig="960" w14:anchorId="59A20146">
          <v:shape id="_x0000_i1045" type="#_x0000_t75" style="width:173.25pt;height:48pt" o:ole="">
            <v:imagedata r:id="rId254" o:title=""/>
          </v:shape>
          <o:OLEObject Type="Embed" ProgID="Equation.3" ShapeID="_x0000_i1045" DrawAspect="Content" ObjectID="_1768214520" r:id="rId255"/>
        </w:object>
      </w:r>
    </w:p>
    <w:p w14:paraId="14FCB228" w14:textId="77777777" w:rsidR="00F46FBE" w:rsidRPr="003C5172" w:rsidRDefault="00F46FBE" w:rsidP="003C5172">
      <w:pPr>
        <w:ind w:firstLine="709"/>
        <w:rPr>
          <w:rFonts w:eastAsia="Calibri" w:cs="Times New Roman"/>
          <w:bCs/>
          <w:kern w:val="36"/>
          <w:sz w:val="24"/>
          <w:szCs w:val="24"/>
          <w:lang w:eastAsia="ru-RU"/>
        </w:rPr>
      </w:pPr>
      <w:r w:rsidRPr="003C5172">
        <w:rPr>
          <w:rFonts w:eastAsia="Calibri" w:cs="Times New Roman"/>
          <w:bCs/>
          <w:kern w:val="36"/>
          <w:position w:val="-28"/>
          <w:sz w:val="24"/>
          <w:szCs w:val="24"/>
          <w:lang w:eastAsia="ru-RU"/>
        </w:rPr>
        <w:object w:dxaOrig="3480" w:dyaOrig="960" w14:anchorId="3717B060">
          <v:shape id="_x0000_i1046" type="#_x0000_t75" style="width:174pt;height:48pt" o:ole="">
            <v:imagedata r:id="rId256" o:title=""/>
          </v:shape>
          <o:OLEObject Type="Embed" ProgID="Equation.3" ShapeID="_x0000_i1046" DrawAspect="Content" ObjectID="_1768214521" r:id="rId257"/>
        </w:object>
      </w:r>
    </w:p>
    <w:p w14:paraId="3D4B65C0" w14:textId="77777777" w:rsidR="00F46FBE" w:rsidRPr="003C5172" w:rsidRDefault="00F46FBE" w:rsidP="003C5172">
      <w:pPr>
        <w:ind w:firstLine="709"/>
        <w:rPr>
          <w:rFonts w:eastAsia="Calibri" w:cs="Times New Roman"/>
          <w:bCs/>
          <w:kern w:val="36"/>
          <w:sz w:val="24"/>
          <w:szCs w:val="24"/>
          <w:lang w:eastAsia="ru-RU"/>
        </w:rPr>
      </w:pPr>
      <w:r w:rsidRPr="003C5172">
        <w:rPr>
          <w:rFonts w:eastAsia="Calibri" w:cs="Times New Roman"/>
          <w:bCs/>
          <w:kern w:val="36"/>
          <w:position w:val="-28"/>
          <w:sz w:val="24"/>
          <w:szCs w:val="24"/>
          <w:lang w:eastAsia="ru-RU"/>
        </w:rPr>
        <w:object w:dxaOrig="3460" w:dyaOrig="960" w14:anchorId="22D61377">
          <v:shape id="_x0000_i1047" type="#_x0000_t75" style="width:173.25pt;height:48pt" o:ole="">
            <v:imagedata r:id="rId258" o:title=""/>
          </v:shape>
          <o:OLEObject Type="Embed" ProgID="Equation.3" ShapeID="_x0000_i1047" DrawAspect="Content" ObjectID="_1768214522" r:id="rId259"/>
        </w:object>
      </w:r>
    </w:p>
    <w:p w14:paraId="108B3997" w14:textId="77777777" w:rsidR="00F46FBE" w:rsidRPr="003C5172" w:rsidRDefault="00F46FBE" w:rsidP="003C5172">
      <w:pPr>
        <w:ind w:firstLine="709"/>
        <w:rPr>
          <w:rFonts w:eastAsia="Calibri" w:cs="Times New Roman"/>
          <w:bCs/>
          <w:kern w:val="36"/>
          <w:sz w:val="24"/>
          <w:szCs w:val="24"/>
          <w:lang w:eastAsia="ru-RU"/>
        </w:rPr>
      </w:pPr>
      <w:r w:rsidRPr="003C5172">
        <w:rPr>
          <w:rFonts w:eastAsia="Calibri" w:cs="Times New Roman"/>
          <w:bCs/>
          <w:kern w:val="36"/>
          <w:position w:val="-28"/>
          <w:sz w:val="24"/>
          <w:szCs w:val="24"/>
          <w:lang w:eastAsia="ru-RU"/>
        </w:rPr>
        <w:object w:dxaOrig="3620" w:dyaOrig="960" w14:anchorId="09B585BD">
          <v:shape id="_x0000_i1048" type="#_x0000_t75" style="width:180.75pt;height:48pt" o:ole="">
            <v:imagedata r:id="rId260" o:title=""/>
          </v:shape>
          <o:OLEObject Type="Embed" ProgID="Equation.3" ShapeID="_x0000_i1048" DrawAspect="Content" ObjectID="_1768214523" r:id="rId261"/>
        </w:object>
      </w:r>
    </w:p>
    <w:p w14:paraId="0BCC984E" w14:textId="77777777" w:rsidR="00F46FBE" w:rsidRPr="003C5172" w:rsidRDefault="00F46FBE" w:rsidP="003C5172">
      <w:pPr>
        <w:ind w:firstLine="709"/>
        <w:rPr>
          <w:rFonts w:eastAsia="Calibri" w:cs="Times New Roman"/>
          <w:bCs/>
          <w:kern w:val="36"/>
          <w:sz w:val="24"/>
          <w:szCs w:val="24"/>
          <w:lang w:val="be-BY"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01"/>
        <w:gridCol w:w="1304"/>
        <w:gridCol w:w="1304"/>
        <w:gridCol w:w="1304"/>
      </w:tblGrid>
      <w:tr w:rsidR="00F46FBE" w:rsidRPr="003C5172" w14:paraId="727F83F8" w14:textId="77777777" w:rsidTr="00E42532">
        <w:tc>
          <w:tcPr>
            <w:tcW w:w="1701" w:type="dxa"/>
            <w:shd w:val="clear" w:color="auto" w:fill="auto"/>
          </w:tcPr>
          <w:p w14:paraId="42FB94B2" w14:textId="77777777" w:rsidR="00F46FBE" w:rsidRPr="003C5172" w:rsidRDefault="00F46FBE" w:rsidP="00E42532">
            <w:pPr>
              <w:rPr>
                <w:rFonts w:eastAsia="Calibri" w:cs="Times New Roman"/>
                <w:bCs/>
                <w:kern w:val="36"/>
                <w:sz w:val="24"/>
                <w:szCs w:val="24"/>
                <w:lang w:val="be-BY" w:eastAsia="ru-RU"/>
              </w:rPr>
            </w:pPr>
            <w:r w:rsidRPr="003C5172">
              <w:rPr>
                <w:rFonts w:eastAsia="Calibri" w:cs="Times New Roman"/>
                <w:bCs/>
                <w:kern w:val="36"/>
                <w:position w:val="-10"/>
                <w:sz w:val="24"/>
                <w:szCs w:val="24"/>
                <w:lang w:val="be-BY" w:eastAsia="ru-RU"/>
              </w:rPr>
              <w:object w:dxaOrig="580" w:dyaOrig="360" w14:anchorId="13D85E68">
                <v:shape id="_x0000_i1049" type="#_x0000_t75" style="width:29.25pt;height:18pt" o:ole="">
                  <v:imagedata r:id="rId262" o:title=""/>
                </v:shape>
                <o:OLEObject Type="Embed" ProgID="Equation.3" ShapeID="_x0000_i1049" DrawAspect="Content" ObjectID="_1768214524" r:id="rId263"/>
              </w:object>
            </w:r>
          </w:p>
        </w:tc>
        <w:tc>
          <w:tcPr>
            <w:tcW w:w="1304" w:type="dxa"/>
            <w:shd w:val="clear" w:color="auto" w:fill="auto"/>
          </w:tcPr>
          <w:p w14:paraId="48844F84" w14:textId="77777777" w:rsidR="00F46FBE" w:rsidRPr="003C5172" w:rsidRDefault="00F46FBE" w:rsidP="00E42532">
            <w:pPr>
              <w:rPr>
                <w:rFonts w:eastAsia="Calibri" w:cs="Times New Roman"/>
                <w:bCs/>
                <w:kern w:val="36"/>
                <w:sz w:val="24"/>
                <w:szCs w:val="24"/>
                <w:lang w:val="be-BY" w:eastAsia="ru-RU"/>
              </w:rPr>
            </w:pPr>
            <w:r w:rsidRPr="003C5172">
              <w:rPr>
                <w:rFonts w:eastAsia="Calibri" w:cs="Times New Roman"/>
                <w:bCs/>
                <w:kern w:val="36"/>
                <w:position w:val="-10"/>
                <w:sz w:val="24"/>
                <w:szCs w:val="24"/>
                <w:lang w:val="be-BY" w:eastAsia="ru-RU"/>
              </w:rPr>
              <w:object w:dxaOrig="560" w:dyaOrig="260" w14:anchorId="6EAA7ED7">
                <v:shape id="_x0000_i1050" type="#_x0000_t75" style="width:27.75pt;height:12pt" o:ole="">
                  <v:imagedata r:id="rId264" o:title=""/>
                </v:shape>
                <o:OLEObject Type="Embed" ProgID="Equation.3" ShapeID="_x0000_i1050" DrawAspect="Content" ObjectID="_1768214525" r:id="rId265"/>
              </w:object>
            </w:r>
          </w:p>
        </w:tc>
        <w:tc>
          <w:tcPr>
            <w:tcW w:w="1304" w:type="dxa"/>
            <w:shd w:val="clear" w:color="auto" w:fill="auto"/>
          </w:tcPr>
          <w:p w14:paraId="16EB43DC" w14:textId="77777777" w:rsidR="00F46FBE" w:rsidRPr="003C5172" w:rsidRDefault="00F46FBE" w:rsidP="00E42532">
            <w:pPr>
              <w:rPr>
                <w:rFonts w:eastAsia="Calibri" w:cs="Times New Roman"/>
                <w:bCs/>
                <w:kern w:val="36"/>
                <w:sz w:val="24"/>
                <w:szCs w:val="24"/>
                <w:lang w:val="be-BY" w:eastAsia="ru-RU"/>
              </w:rPr>
            </w:pPr>
            <w:r w:rsidRPr="003C5172">
              <w:rPr>
                <w:rFonts w:eastAsia="Calibri" w:cs="Times New Roman"/>
                <w:bCs/>
                <w:kern w:val="36"/>
                <w:position w:val="-10"/>
                <w:sz w:val="24"/>
                <w:szCs w:val="24"/>
                <w:lang w:val="be-BY" w:eastAsia="ru-RU"/>
              </w:rPr>
              <w:object w:dxaOrig="660" w:dyaOrig="320" w14:anchorId="1DD0EDC0">
                <v:shape id="_x0000_i1051" type="#_x0000_t75" style="width:33pt;height:15.75pt" o:ole="">
                  <v:imagedata r:id="rId266" o:title=""/>
                </v:shape>
                <o:OLEObject Type="Embed" ProgID="Equation.3" ShapeID="_x0000_i1051" DrawAspect="Content" ObjectID="_1768214526" r:id="rId267"/>
              </w:object>
            </w:r>
          </w:p>
        </w:tc>
        <w:tc>
          <w:tcPr>
            <w:tcW w:w="1304" w:type="dxa"/>
            <w:shd w:val="clear" w:color="auto" w:fill="auto"/>
          </w:tcPr>
          <w:p w14:paraId="5A971EA5" w14:textId="77777777" w:rsidR="00F46FBE" w:rsidRPr="003C5172" w:rsidRDefault="00F46FBE" w:rsidP="00E42532">
            <w:pPr>
              <w:rPr>
                <w:rFonts w:eastAsia="Calibri" w:cs="Times New Roman"/>
                <w:b/>
                <w:bCs/>
                <w:kern w:val="36"/>
                <w:sz w:val="24"/>
                <w:szCs w:val="24"/>
                <w:lang w:val="be-BY" w:eastAsia="ru-RU"/>
              </w:rPr>
            </w:pPr>
            <w:r w:rsidRPr="003C5172">
              <w:rPr>
                <w:rFonts w:eastAsia="Calibri" w:cs="Times New Roman"/>
                <w:bCs/>
                <w:kern w:val="36"/>
                <w:position w:val="-10"/>
                <w:sz w:val="24"/>
                <w:szCs w:val="24"/>
                <w:lang w:val="be-BY" w:eastAsia="ru-RU"/>
              </w:rPr>
              <w:object w:dxaOrig="639" w:dyaOrig="320" w14:anchorId="733DAB19">
                <v:shape id="_x0000_i1052" type="#_x0000_t75" style="width:32.25pt;height:15.75pt" o:ole="">
                  <v:imagedata r:id="rId268" o:title=""/>
                </v:shape>
                <o:OLEObject Type="Embed" ProgID="Equation.3" ShapeID="_x0000_i1052" DrawAspect="Content" ObjectID="_1768214527" r:id="rId269"/>
              </w:object>
            </w:r>
          </w:p>
        </w:tc>
      </w:tr>
      <w:tr w:rsidR="00F46FBE" w:rsidRPr="003C5172" w14:paraId="05AABED9" w14:textId="77777777" w:rsidTr="00E42532">
        <w:tc>
          <w:tcPr>
            <w:tcW w:w="1701" w:type="dxa"/>
            <w:shd w:val="clear" w:color="auto" w:fill="auto"/>
          </w:tcPr>
          <w:p w14:paraId="20F6ADBE" w14:textId="77777777" w:rsidR="00F46FBE" w:rsidRPr="003C5172" w:rsidRDefault="00F46FBE" w:rsidP="00E42532">
            <w:pPr>
              <w:rPr>
                <w:rFonts w:eastAsia="Calibri" w:cs="Times New Roman"/>
                <w:bCs/>
                <w:kern w:val="36"/>
                <w:sz w:val="24"/>
                <w:szCs w:val="24"/>
                <w:lang w:val="be-BY" w:eastAsia="ru-RU"/>
              </w:rPr>
            </w:pPr>
            <w:r w:rsidRPr="003C5172">
              <w:rPr>
                <w:rFonts w:eastAsia="Calibri" w:cs="Times New Roman"/>
                <w:bCs/>
                <w:kern w:val="36"/>
                <w:sz w:val="24"/>
                <w:szCs w:val="24"/>
                <w:lang w:val="be-BY" w:eastAsia="ru-RU"/>
              </w:rPr>
              <w:t>0,039032</w:t>
            </w:r>
          </w:p>
        </w:tc>
        <w:tc>
          <w:tcPr>
            <w:tcW w:w="1304" w:type="dxa"/>
            <w:shd w:val="clear" w:color="auto" w:fill="auto"/>
          </w:tcPr>
          <w:p w14:paraId="32741430" w14:textId="77777777" w:rsidR="00F46FBE" w:rsidRPr="003C5172" w:rsidRDefault="00F46FBE" w:rsidP="00E42532">
            <w:pPr>
              <w:rPr>
                <w:rFonts w:eastAsia="Calibri" w:cs="Times New Roman"/>
                <w:bCs/>
                <w:kern w:val="36"/>
                <w:sz w:val="24"/>
                <w:szCs w:val="24"/>
                <w:lang w:val="be-BY" w:eastAsia="ru-RU"/>
              </w:rPr>
            </w:pPr>
            <w:r w:rsidRPr="003C5172">
              <w:rPr>
                <w:rFonts w:eastAsia="Calibri" w:cs="Times New Roman"/>
                <w:bCs/>
                <w:kern w:val="36"/>
                <w:sz w:val="24"/>
                <w:szCs w:val="24"/>
                <w:lang w:val="be-BY" w:eastAsia="ru-RU"/>
              </w:rPr>
              <w:t>45</w:t>
            </w:r>
          </w:p>
        </w:tc>
        <w:tc>
          <w:tcPr>
            <w:tcW w:w="1304" w:type="dxa"/>
            <w:shd w:val="clear" w:color="auto" w:fill="auto"/>
          </w:tcPr>
          <w:p w14:paraId="2A3737D3" w14:textId="77777777" w:rsidR="00F46FBE" w:rsidRPr="003C5172" w:rsidRDefault="00F46FBE" w:rsidP="00E42532">
            <w:pPr>
              <w:rPr>
                <w:rFonts w:eastAsia="Calibri" w:cs="Times New Roman"/>
                <w:bCs/>
                <w:kern w:val="36"/>
                <w:sz w:val="24"/>
                <w:szCs w:val="24"/>
                <w:lang w:val="be-BY" w:eastAsia="ru-RU"/>
              </w:rPr>
            </w:pPr>
            <w:r w:rsidRPr="003C5172">
              <w:rPr>
                <w:rFonts w:eastAsia="Calibri" w:cs="Times New Roman"/>
                <w:bCs/>
                <w:kern w:val="36"/>
                <w:sz w:val="24"/>
                <w:szCs w:val="24"/>
                <w:lang w:val="be-BY" w:eastAsia="ru-RU"/>
              </w:rPr>
              <w:t>441</w:t>
            </w:r>
          </w:p>
        </w:tc>
        <w:tc>
          <w:tcPr>
            <w:tcW w:w="1304" w:type="dxa"/>
            <w:shd w:val="clear" w:color="auto" w:fill="auto"/>
          </w:tcPr>
          <w:p w14:paraId="236570F2" w14:textId="77777777" w:rsidR="00F46FBE" w:rsidRPr="003C5172" w:rsidRDefault="00F46FBE" w:rsidP="00E42532">
            <w:pPr>
              <w:rPr>
                <w:rFonts w:eastAsia="Calibri" w:cs="Times New Roman"/>
                <w:bCs/>
                <w:kern w:val="36"/>
                <w:sz w:val="24"/>
                <w:szCs w:val="24"/>
                <w:lang w:val="be-BY" w:eastAsia="ru-RU"/>
              </w:rPr>
            </w:pPr>
            <w:r w:rsidRPr="003C5172">
              <w:rPr>
                <w:rFonts w:eastAsia="Calibri" w:cs="Times New Roman"/>
                <w:bCs/>
                <w:kern w:val="36"/>
                <w:sz w:val="24"/>
                <w:szCs w:val="24"/>
                <w:lang w:val="be-BY" w:eastAsia="ru-RU"/>
              </w:rPr>
              <w:t>11298</w:t>
            </w:r>
          </w:p>
        </w:tc>
      </w:tr>
      <w:tr w:rsidR="00F46FBE" w:rsidRPr="003C5172" w14:paraId="21B8A2AC" w14:textId="77777777" w:rsidTr="00E42532">
        <w:tc>
          <w:tcPr>
            <w:tcW w:w="1701" w:type="dxa"/>
            <w:shd w:val="clear" w:color="auto" w:fill="auto"/>
          </w:tcPr>
          <w:p w14:paraId="02683086" w14:textId="77777777" w:rsidR="00F46FBE" w:rsidRPr="003C5172" w:rsidRDefault="00F46FBE" w:rsidP="00E42532">
            <w:pPr>
              <w:rPr>
                <w:rFonts w:eastAsia="Calibri" w:cs="Times New Roman"/>
                <w:bCs/>
                <w:kern w:val="36"/>
                <w:sz w:val="24"/>
                <w:szCs w:val="24"/>
                <w:lang w:val="be-BY" w:eastAsia="ru-RU"/>
              </w:rPr>
            </w:pPr>
            <w:r w:rsidRPr="003C5172">
              <w:rPr>
                <w:rFonts w:eastAsia="Calibri" w:cs="Times New Roman"/>
                <w:bCs/>
                <w:kern w:val="36"/>
                <w:sz w:val="24"/>
                <w:szCs w:val="24"/>
                <w:lang w:val="be-BY" w:eastAsia="ru-RU"/>
              </w:rPr>
              <w:t>0,039032</w:t>
            </w:r>
          </w:p>
        </w:tc>
        <w:tc>
          <w:tcPr>
            <w:tcW w:w="1304" w:type="dxa"/>
            <w:shd w:val="clear" w:color="auto" w:fill="auto"/>
          </w:tcPr>
          <w:p w14:paraId="721A462A" w14:textId="77777777" w:rsidR="00F46FBE" w:rsidRPr="003C5172" w:rsidRDefault="00F46FBE" w:rsidP="00E42532">
            <w:pPr>
              <w:rPr>
                <w:rFonts w:eastAsia="Calibri" w:cs="Times New Roman"/>
                <w:bCs/>
                <w:kern w:val="36"/>
                <w:sz w:val="24"/>
                <w:szCs w:val="24"/>
                <w:lang w:val="be-BY" w:eastAsia="ru-RU"/>
              </w:rPr>
            </w:pPr>
            <w:r w:rsidRPr="003C5172">
              <w:rPr>
                <w:rFonts w:eastAsia="Calibri" w:cs="Times New Roman"/>
                <w:bCs/>
                <w:kern w:val="36"/>
                <w:sz w:val="24"/>
                <w:szCs w:val="24"/>
                <w:lang w:val="be-BY" w:eastAsia="ru-RU"/>
              </w:rPr>
              <w:t>46</w:t>
            </w:r>
          </w:p>
        </w:tc>
        <w:tc>
          <w:tcPr>
            <w:tcW w:w="1304" w:type="dxa"/>
            <w:shd w:val="clear" w:color="auto" w:fill="auto"/>
          </w:tcPr>
          <w:p w14:paraId="7502B005" w14:textId="77777777" w:rsidR="00F46FBE" w:rsidRPr="003C5172" w:rsidRDefault="00F46FBE" w:rsidP="00E42532">
            <w:pPr>
              <w:rPr>
                <w:rFonts w:eastAsia="Calibri" w:cs="Times New Roman"/>
                <w:bCs/>
                <w:kern w:val="36"/>
                <w:sz w:val="24"/>
                <w:szCs w:val="24"/>
                <w:lang w:val="be-BY" w:eastAsia="ru-RU"/>
              </w:rPr>
            </w:pPr>
            <w:r w:rsidRPr="003C5172">
              <w:rPr>
                <w:rFonts w:eastAsia="Calibri" w:cs="Times New Roman"/>
                <w:bCs/>
                <w:kern w:val="36"/>
                <w:sz w:val="24"/>
                <w:szCs w:val="24"/>
                <w:lang w:val="be-BY" w:eastAsia="ru-RU"/>
              </w:rPr>
              <w:t>450,8</w:t>
            </w:r>
          </w:p>
        </w:tc>
        <w:tc>
          <w:tcPr>
            <w:tcW w:w="1304" w:type="dxa"/>
            <w:shd w:val="clear" w:color="auto" w:fill="auto"/>
          </w:tcPr>
          <w:p w14:paraId="03279CD7" w14:textId="77777777" w:rsidR="00F46FBE" w:rsidRPr="003C5172" w:rsidRDefault="00F46FBE" w:rsidP="00E42532">
            <w:pPr>
              <w:rPr>
                <w:rFonts w:eastAsia="Calibri" w:cs="Times New Roman"/>
                <w:bCs/>
                <w:kern w:val="36"/>
                <w:sz w:val="24"/>
                <w:szCs w:val="24"/>
                <w:lang w:val="be-BY" w:eastAsia="ru-RU"/>
              </w:rPr>
            </w:pPr>
            <w:r w:rsidRPr="003C5172">
              <w:rPr>
                <w:rFonts w:eastAsia="Calibri" w:cs="Times New Roman"/>
                <w:bCs/>
                <w:kern w:val="36"/>
                <w:sz w:val="24"/>
                <w:szCs w:val="24"/>
                <w:lang w:val="be-BY" w:eastAsia="ru-RU"/>
              </w:rPr>
              <w:t>11549</w:t>
            </w:r>
          </w:p>
        </w:tc>
      </w:tr>
      <w:tr w:rsidR="00F46FBE" w:rsidRPr="003C5172" w14:paraId="507A9259" w14:textId="77777777" w:rsidTr="00E42532">
        <w:tc>
          <w:tcPr>
            <w:tcW w:w="1701" w:type="dxa"/>
            <w:shd w:val="clear" w:color="auto" w:fill="auto"/>
          </w:tcPr>
          <w:p w14:paraId="43456DAA" w14:textId="77777777" w:rsidR="00F46FBE" w:rsidRPr="003C5172" w:rsidRDefault="00F46FBE" w:rsidP="00E42532">
            <w:pPr>
              <w:rPr>
                <w:rFonts w:eastAsia="Calibri" w:cs="Times New Roman"/>
                <w:bCs/>
                <w:kern w:val="36"/>
                <w:sz w:val="24"/>
                <w:szCs w:val="24"/>
                <w:lang w:val="be-BY" w:eastAsia="ru-RU"/>
              </w:rPr>
            </w:pPr>
            <w:r w:rsidRPr="003C5172">
              <w:rPr>
                <w:rFonts w:eastAsia="Calibri" w:cs="Times New Roman"/>
                <w:bCs/>
                <w:kern w:val="36"/>
                <w:sz w:val="24"/>
                <w:szCs w:val="24"/>
                <w:lang w:val="be-BY" w:eastAsia="ru-RU"/>
              </w:rPr>
              <w:t>0,039032</w:t>
            </w:r>
          </w:p>
        </w:tc>
        <w:tc>
          <w:tcPr>
            <w:tcW w:w="1304" w:type="dxa"/>
            <w:shd w:val="clear" w:color="auto" w:fill="auto"/>
          </w:tcPr>
          <w:p w14:paraId="598CE0AF" w14:textId="77777777" w:rsidR="00F46FBE" w:rsidRPr="003C5172" w:rsidRDefault="00F46FBE" w:rsidP="00E42532">
            <w:pPr>
              <w:rPr>
                <w:rFonts w:eastAsia="Calibri" w:cs="Times New Roman"/>
                <w:bCs/>
                <w:kern w:val="36"/>
                <w:sz w:val="24"/>
                <w:szCs w:val="24"/>
                <w:lang w:val="be-BY" w:eastAsia="ru-RU"/>
              </w:rPr>
            </w:pPr>
            <w:r w:rsidRPr="003C5172">
              <w:rPr>
                <w:rFonts w:eastAsia="Calibri" w:cs="Times New Roman"/>
                <w:bCs/>
                <w:kern w:val="36"/>
                <w:sz w:val="24"/>
                <w:szCs w:val="24"/>
                <w:lang w:val="be-BY" w:eastAsia="ru-RU"/>
              </w:rPr>
              <w:t>48</w:t>
            </w:r>
          </w:p>
        </w:tc>
        <w:tc>
          <w:tcPr>
            <w:tcW w:w="1304" w:type="dxa"/>
            <w:shd w:val="clear" w:color="auto" w:fill="auto"/>
          </w:tcPr>
          <w:p w14:paraId="0C946FD2" w14:textId="77777777" w:rsidR="00F46FBE" w:rsidRPr="003C5172" w:rsidRDefault="00F46FBE" w:rsidP="00E42532">
            <w:pPr>
              <w:rPr>
                <w:rFonts w:eastAsia="Calibri" w:cs="Times New Roman"/>
                <w:bCs/>
                <w:kern w:val="36"/>
                <w:sz w:val="24"/>
                <w:szCs w:val="24"/>
                <w:lang w:val="be-BY" w:eastAsia="ru-RU"/>
              </w:rPr>
            </w:pPr>
            <w:r w:rsidRPr="003C5172">
              <w:rPr>
                <w:rFonts w:eastAsia="Calibri" w:cs="Times New Roman"/>
                <w:bCs/>
                <w:kern w:val="36"/>
                <w:sz w:val="24"/>
                <w:szCs w:val="24"/>
                <w:lang w:val="be-BY" w:eastAsia="ru-RU"/>
              </w:rPr>
              <w:t>470,4</w:t>
            </w:r>
          </w:p>
        </w:tc>
        <w:tc>
          <w:tcPr>
            <w:tcW w:w="1304" w:type="dxa"/>
            <w:shd w:val="clear" w:color="auto" w:fill="auto"/>
          </w:tcPr>
          <w:p w14:paraId="35928163" w14:textId="77777777" w:rsidR="00F46FBE" w:rsidRPr="003C5172" w:rsidRDefault="00F46FBE" w:rsidP="00E42532">
            <w:pPr>
              <w:rPr>
                <w:rFonts w:eastAsia="Calibri" w:cs="Times New Roman"/>
                <w:bCs/>
                <w:kern w:val="36"/>
                <w:sz w:val="24"/>
                <w:szCs w:val="24"/>
                <w:lang w:val="be-BY" w:eastAsia="ru-RU"/>
              </w:rPr>
            </w:pPr>
            <w:r w:rsidRPr="003C5172">
              <w:rPr>
                <w:rFonts w:eastAsia="Calibri" w:cs="Times New Roman"/>
                <w:bCs/>
                <w:kern w:val="36"/>
                <w:sz w:val="24"/>
                <w:szCs w:val="24"/>
                <w:lang w:val="be-BY" w:eastAsia="ru-RU"/>
              </w:rPr>
              <w:t>12051</w:t>
            </w:r>
          </w:p>
        </w:tc>
      </w:tr>
      <w:tr w:rsidR="00F46FBE" w:rsidRPr="003C5172" w14:paraId="4DD0AE88" w14:textId="77777777" w:rsidTr="00E42532">
        <w:tc>
          <w:tcPr>
            <w:tcW w:w="1701" w:type="dxa"/>
            <w:shd w:val="clear" w:color="auto" w:fill="auto"/>
          </w:tcPr>
          <w:p w14:paraId="094D42F1" w14:textId="77777777" w:rsidR="00F46FBE" w:rsidRPr="003C5172" w:rsidRDefault="00F46FBE" w:rsidP="00E42532">
            <w:pPr>
              <w:rPr>
                <w:rFonts w:eastAsia="Calibri" w:cs="Times New Roman"/>
                <w:bCs/>
                <w:kern w:val="36"/>
                <w:sz w:val="24"/>
                <w:szCs w:val="24"/>
                <w:lang w:val="be-BY" w:eastAsia="ru-RU"/>
              </w:rPr>
            </w:pPr>
            <w:r w:rsidRPr="003C5172">
              <w:rPr>
                <w:rFonts w:eastAsia="Calibri" w:cs="Times New Roman"/>
                <w:bCs/>
                <w:kern w:val="36"/>
                <w:sz w:val="24"/>
                <w:szCs w:val="24"/>
                <w:lang w:val="be-BY" w:eastAsia="ru-RU"/>
              </w:rPr>
              <w:t>0,039032</w:t>
            </w:r>
          </w:p>
        </w:tc>
        <w:tc>
          <w:tcPr>
            <w:tcW w:w="1304" w:type="dxa"/>
            <w:shd w:val="clear" w:color="auto" w:fill="auto"/>
          </w:tcPr>
          <w:p w14:paraId="740DCC86" w14:textId="77777777" w:rsidR="00F46FBE" w:rsidRPr="003C5172" w:rsidRDefault="00F46FBE" w:rsidP="00E42532">
            <w:pPr>
              <w:rPr>
                <w:rFonts w:eastAsia="Calibri" w:cs="Times New Roman"/>
                <w:bCs/>
                <w:kern w:val="36"/>
                <w:sz w:val="24"/>
                <w:szCs w:val="24"/>
                <w:lang w:val="be-BY" w:eastAsia="ru-RU"/>
              </w:rPr>
            </w:pPr>
            <w:r w:rsidRPr="003C5172">
              <w:rPr>
                <w:rFonts w:eastAsia="Calibri" w:cs="Times New Roman"/>
                <w:bCs/>
                <w:kern w:val="36"/>
                <w:sz w:val="24"/>
                <w:szCs w:val="24"/>
                <w:lang w:val="be-BY" w:eastAsia="ru-RU"/>
              </w:rPr>
              <w:t>50</w:t>
            </w:r>
          </w:p>
        </w:tc>
        <w:tc>
          <w:tcPr>
            <w:tcW w:w="1304" w:type="dxa"/>
            <w:shd w:val="clear" w:color="auto" w:fill="auto"/>
          </w:tcPr>
          <w:p w14:paraId="506C1AA1" w14:textId="77777777" w:rsidR="00F46FBE" w:rsidRPr="003C5172" w:rsidRDefault="00F46FBE" w:rsidP="00E42532">
            <w:pPr>
              <w:rPr>
                <w:rFonts w:eastAsia="Calibri" w:cs="Times New Roman"/>
                <w:bCs/>
                <w:kern w:val="36"/>
                <w:sz w:val="24"/>
                <w:szCs w:val="24"/>
                <w:lang w:val="be-BY" w:eastAsia="ru-RU"/>
              </w:rPr>
            </w:pPr>
            <w:r w:rsidRPr="003C5172">
              <w:rPr>
                <w:rFonts w:eastAsia="Calibri" w:cs="Times New Roman"/>
                <w:bCs/>
                <w:kern w:val="36"/>
                <w:sz w:val="24"/>
                <w:szCs w:val="24"/>
                <w:lang w:val="be-BY" w:eastAsia="ru-RU"/>
              </w:rPr>
              <w:t>490</w:t>
            </w:r>
          </w:p>
        </w:tc>
        <w:tc>
          <w:tcPr>
            <w:tcW w:w="1304" w:type="dxa"/>
            <w:shd w:val="clear" w:color="auto" w:fill="auto"/>
          </w:tcPr>
          <w:p w14:paraId="5E466655" w14:textId="77777777" w:rsidR="00F46FBE" w:rsidRPr="003C5172" w:rsidRDefault="00F46FBE" w:rsidP="00E42532">
            <w:pPr>
              <w:rPr>
                <w:rFonts w:eastAsia="Calibri" w:cs="Times New Roman"/>
                <w:bCs/>
                <w:kern w:val="36"/>
                <w:sz w:val="24"/>
                <w:szCs w:val="24"/>
                <w:lang w:val="be-BY" w:eastAsia="ru-RU"/>
              </w:rPr>
            </w:pPr>
            <w:r w:rsidRPr="003C5172">
              <w:rPr>
                <w:rFonts w:eastAsia="Calibri" w:cs="Times New Roman"/>
                <w:bCs/>
                <w:kern w:val="36"/>
                <w:sz w:val="24"/>
                <w:szCs w:val="24"/>
                <w:lang w:val="be-BY" w:eastAsia="ru-RU"/>
              </w:rPr>
              <w:t>12554</w:t>
            </w:r>
          </w:p>
        </w:tc>
      </w:tr>
    </w:tbl>
    <w:p w14:paraId="59C48793" w14:textId="77777777" w:rsidR="00F46FBE" w:rsidRPr="003C5172" w:rsidRDefault="00F46FBE" w:rsidP="003C5172">
      <w:pPr>
        <w:ind w:firstLine="709"/>
        <w:rPr>
          <w:rFonts w:eastAsia="Calibri" w:cs="Times New Roman"/>
          <w:bCs/>
          <w:kern w:val="36"/>
          <w:sz w:val="24"/>
          <w:szCs w:val="24"/>
          <w:lang w:val="be-BY" w:eastAsia="ru-RU"/>
        </w:rPr>
      </w:pPr>
    </w:p>
    <w:p w14:paraId="6391E905" w14:textId="77777777" w:rsidR="00F46FBE" w:rsidRPr="003C5172" w:rsidRDefault="00F46FBE" w:rsidP="003C5172">
      <w:pPr>
        <w:ind w:firstLine="709"/>
        <w:rPr>
          <w:rFonts w:eastAsia="Calibri" w:cs="Times New Roman"/>
          <w:bCs/>
          <w:kern w:val="36"/>
          <w:sz w:val="24"/>
          <w:szCs w:val="24"/>
          <w:lang w:eastAsia="ru-RU"/>
        </w:rPr>
      </w:pPr>
      <w:r w:rsidRPr="003C5172">
        <w:rPr>
          <w:rFonts w:eastAsia="Calibri" w:cs="Times New Roman"/>
          <w:bCs/>
          <w:kern w:val="36"/>
          <w:position w:val="-42"/>
          <w:sz w:val="24"/>
          <w:szCs w:val="24"/>
          <w:lang w:val="be-BY" w:eastAsia="ru-RU"/>
        </w:rPr>
        <w:object w:dxaOrig="2280" w:dyaOrig="1020" w14:anchorId="1FD9E1CF">
          <v:shape id="_x0000_i1053" type="#_x0000_t75" style="width:114pt;height:51pt" o:ole="">
            <v:imagedata r:id="rId270" o:title=""/>
          </v:shape>
          <o:OLEObject Type="Embed" ProgID="Equation.3" ShapeID="_x0000_i1053" DrawAspect="Content" ObjectID="_1768214528" r:id="rId271"/>
        </w:object>
      </w:r>
    </w:p>
    <w:p w14:paraId="6FA53DC1" w14:textId="504B5C6C" w:rsidR="00F46FBE" w:rsidRPr="003C5172" w:rsidRDefault="00F46FBE" w:rsidP="003C5172">
      <w:pPr>
        <w:ind w:firstLine="709"/>
        <w:rPr>
          <w:rFonts w:eastAsia="Calibri" w:cs="Times New Roman"/>
          <w:bCs/>
          <w:kern w:val="36"/>
          <w:sz w:val="24"/>
          <w:szCs w:val="24"/>
          <w:lang w:val="be-BY" w:eastAsia="ru-RU"/>
        </w:rPr>
      </w:pPr>
      <w:r w:rsidRPr="003C5172">
        <w:rPr>
          <w:rFonts w:eastAsia="Calibri" w:cs="Times New Roman"/>
          <w:bCs/>
          <w:kern w:val="36"/>
          <w:sz w:val="24"/>
          <w:szCs w:val="24"/>
          <w:lang w:val="be-BY" w:eastAsia="ru-RU"/>
        </w:rPr>
        <w:t>Построила график зависимости давления твёрдого тела от силы давления, сделала вывод (см. рис. 5).</w:t>
      </w:r>
    </w:p>
    <w:p w14:paraId="313F0642" w14:textId="712B4FF5" w:rsidR="00F46FBE" w:rsidRPr="003C5172" w:rsidRDefault="00F46FBE" w:rsidP="003C5172">
      <w:pPr>
        <w:ind w:firstLine="709"/>
        <w:rPr>
          <w:rFonts w:eastAsia="Calibri" w:cs="Times New Roman"/>
          <w:bCs/>
          <w:kern w:val="36"/>
          <w:sz w:val="24"/>
          <w:szCs w:val="24"/>
          <w:lang w:eastAsia="ru-RU"/>
        </w:rPr>
      </w:pPr>
    </w:p>
    <w:p w14:paraId="59DFD03E" w14:textId="2648DB13" w:rsidR="00F46FBE" w:rsidRPr="003C5172" w:rsidRDefault="00E42532" w:rsidP="00D04F6A">
      <w:pPr>
        <w:jc w:val="center"/>
        <w:rPr>
          <w:rFonts w:eastAsia="Calibri" w:cs="Times New Roman"/>
          <w:bCs/>
          <w:kern w:val="36"/>
          <w:sz w:val="24"/>
          <w:szCs w:val="24"/>
          <w:lang w:val="be-BY" w:eastAsia="ru-RU"/>
        </w:rPr>
      </w:pPr>
      <w:r>
        <w:rPr>
          <w:rFonts w:eastAsia="Calibri" w:cs="Times New Roman"/>
          <w:bCs/>
          <w:noProof/>
          <w:kern w:val="36"/>
          <w:sz w:val="24"/>
          <w:szCs w:val="24"/>
          <w:lang w:val="be-BY" w:eastAsia="ru-RU"/>
        </w:rPr>
        <w:lastRenderedPageBreak/>
        <w:drawing>
          <wp:inline distT="0" distB="0" distL="0" distR="0" wp14:anchorId="20328124" wp14:editId="5965BDAD">
            <wp:extent cx="3473596" cy="1980000"/>
            <wp:effectExtent l="0" t="0" r="0" b="1270"/>
            <wp:docPr id="8231" name="Рисунок 8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473596" cy="1980000"/>
                    </a:xfrm>
                    <a:prstGeom prst="rect">
                      <a:avLst/>
                    </a:prstGeom>
                    <a:noFill/>
                  </pic:spPr>
                </pic:pic>
              </a:graphicData>
            </a:graphic>
          </wp:inline>
        </w:drawing>
      </w:r>
    </w:p>
    <w:p w14:paraId="7A44B230" w14:textId="77777777" w:rsidR="00F46FBE" w:rsidRPr="00D04F6A" w:rsidRDefault="00F46FBE" w:rsidP="00D04F6A">
      <w:pPr>
        <w:jc w:val="center"/>
        <w:rPr>
          <w:rFonts w:eastAsia="Calibri" w:cs="Times New Roman"/>
          <w:bCs/>
          <w:kern w:val="36"/>
          <w:sz w:val="12"/>
          <w:szCs w:val="12"/>
          <w:lang w:val="be-BY" w:eastAsia="ru-RU"/>
        </w:rPr>
      </w:pPr>
    </w:p>
    <w:p w14:paraId="54AC4837" w14:textId="77777777" w:rsidR="00F46FBE" w:rsidRPr="003C5172" w:rsidRDefault="00F46FBE" w:rsidP="00D04F6A">
      <w:pPr>
        <w:jc w:val="center"/>
        <w:rPr>
          <w:rFonts w:eastAsia="Calibri" w:cs="Times New Roman"/>
          <w:b/>
          <w:bCs/>
          <w:kern w:val="36"/>
          <w:sz w:val="24"/>
          <w:szCs w:val="24"/>
          <w:lang w:eastAsia="ru-RU"/>
        </w:rPr>
      </w:pPr>
      <w:r w:rsidRPr="003C5172">
        <w:rPr>
          <w:rFonts w:eastAsia="Calibri" w:cs="Times New Roman"/>
          <w:b/>
          <w:bCs/>
          <w:kern w:val="36"/>
          <w:sz w:val="24"/>
          <w:szCs w:val="24"/>
          <w:lang w:eastAsia="ru-RU"/>
        </w:rPr>
        <w:t>Рис. 5. График зависимости давления твёрдого тела от силы давления</w:t>
      </w:r>
    </w:p>
    <w:p w14:paraId="705B582B" w14:textId="77777777" w:rsidR="00F46FBE" w:rsidRPr="003C5172" w:rsidRDefault="00F46FBE" w:rsidP="003C5172">
      <w:pPr>
        <w:ind w:firstLine="709"/>
        <w:rPr>
          <w:rFonts w:eastAsia="Calibri" w:cs="Times New Roman"/>
          <w:bCs/>
          <w:i/>
          <w:kern w:val="36"/>
          <w:sz w:val="24"/>
          <w:szCs w:val="24"/>
          <w:lang w:val="be-BY" w:eastAsia="ru-RU"/>
        </w:rPr>
      </w:pPr>
    </w:p>
    <w:p w14:paraId="7B5262ED" w14:textId="77777777" w:rsidR="00F46FBE" w:rsidRPr="003C5172" w:rsidRDefault="00F46FBE" w:rsidP="003C5172">
      <w:pPr>
        <w:ind w:firstLine="709"/>
        <w:rPr>
          <w:rFonts w:eastAsia="Calibri" w:cs="Times New Roman"/>
          <w:bCs/>
          <w:kern w:val="36"/>
          <w:sz w:val="24"/>
          <w:szCs w:val="24"/>
          <w:lang w:val="be-BY" w:eastAsia="ru-RU"/>
        </w:rPr>
      </w:pPr>
      <w:r w:rsidRPr="003C5172">
        <w:rPr>
          <w:rFonts w:eastAsia="Calibri" w:cs="Times New Roman"/>
          <w:bCs/>
          <w:i/>
          <w:kern w:val="36"/>
          <w:sz w:val="24"/>
          <w:szCs w:val="24"/>
          <w:lang w:val="be-BY" w:eastAsia="ru-RU"/>
        </w:rPr>
        <w:t>Вывод:</w:t>
      </w:r>
      <w:r w:rsidRPr="003C5172">
        <w:rPr>
          <w:rFonts w:eastAsia="Calibri" w:cs="Times New Roman"/>
          <w:bCs/>
          <w:kern w:val="36"/>
          <w:sz w:val="24"/>
          <w:szCs w:val="24"/>
          <w:lang w:val="be-BY" w:eastAsia="ru-RU"/>
        </w:rPr>
        <w:t xml:space="preserve"> давление твёрдого тела на опору с увеличением силы давления увеличивается.</w:t>
      </w:r>
    </w:p>
    <w:p w14:paraId="22AA214D" w14:textId="77777777" w:rsidR="00F46FBE" w:rsidRPr="003C5172" w:rsidRDefault="00F46FBE" w:rsidP="003C5172">
      <w:pPr>
        <w:ind w:firstLine="709"/>
        <w:rPr>
          <w:rFonts w:eastAsia="Calibri" w:cs="Times New Roman"/>
          <w:bCs/>
          <w:kern w:val="36"/>
          <w:sz w:val="24"/>
          <w:szCs w:val="24"/>
          <w:lang w:val="be-BY" w:eastAsia="ru-RU"/>
        </w:rPr>
      </w:pPr>
    </w:p>
    <w:p w14:paraId="73CC3C8B" w14:textId="77777777" w:rsidR="00F46FBE" w:rsidRPr="003C5172" w:rsidRDefault="00F46FBE" w:rsidP="003C5172">
      <w:pPr>
        <w:ind w:firstLine="709"/>
        <w:rPr>
          <w:rFonts w:eastAsia="Calibri" w:cs="Times New Roman"/>
          <w:b/>
          <w:bCs/>
          <w:kern w:val="36"/>
          <w:sz w:val="24"/>
          <w:szCs w:val="24"/>
          <w:lang w:eastAsia="ru-RU"/>
        </w:rPr>
      </w:pPr>
      <w:r w:rsidRPr="003C5172">
        <w:rPr>
          <w:rFonts w:eastAsia="Calibri" w:cs="Times New Roman"/>
          <w:b/>
          <w:bCs/>
          <w:kern w:val="36"/>
          <w:sz w:val="24"/>
          <w:szCs w:val="24"/>
          <w:lang w:eastAsia="ru-RU"/>
        </w:rPr>
        <w:t>Опыт №3. Какое давление создаёт женщина на каблуках?</w:t>
      </w:r>
    </w:p>
    <w:p w14:paraId="7D3B9BD3" w14:textId="77777777" w:rsidR="00F46FBE" w:rsidRPr="003C5172" w:rsidRDefault="00F46FBE" w:rsidP="003C5172">
      <w:pPr>
        <w:ind w:firstLine="709"/>
        <w:rPr>
          <w:rFonts w:eastAsia="Calibri" w:cs="Times New Roman"/>
          <w:bCs/>
          <w:kern w:val="36"/>
          <w:sz w:val="24"/>
          <w:szCs w:val="24"/>
          <w:lang w:eastAsia="ru-RU"/>
        </w:rPr>
      </w:pPr>
      <w:r w:rsidRPr="003C5172">
        <w:rPr>
          <w:rFonts w:eastAsia="Calibri" w:cs="Times New Roman"/>
          <w:bCs/>
          <w:i/>
          <w:kern w:val="36"/>
          <w:sz w:val="24"/>
          <w:szCs w:val="24"/>
          <w:lang w:eastAsia="ru-RU"/>
        </w:rPr>
        <w:t>Цель:</w:t>
      </w:r>
      <w:r w:rsidRPr="003C5172">
        <w:rPr>
          <w:rFonts w:eastAsia="Calibri" w:cs="Times New Roman"/>
          <w:bCs/>
          <w:kern w:val="36"/>
          <w:sz w:val="24"/>
          <w:szCs w:val="24"/>
          <w:lang w:eastAsia="ru-RU"/>
        </w:rPr>
        <w:t xml:space="preserve"> рассчитать давление, создаваемое на опору в зависимости от площади подошвы обуви, а значит и от высоты каблука.</w:t>
      </w:r>
    </w:p>
    <w:p w14:paraId="3B9B8DA5" w14:textId="77777777" w:rsidR="00F46FBE" w:rsidRPr="003C5172" w:rsidRDefault="00F46FBE" w:rsidP="003C5172">
      <w:pPr>
        <w:ind w:firstLine="709"/>
        <w:rPr>
          <w:rFonts w:eastAsia="Calibri" w:cs="Times New Roman"/>
          <w:bCs/>
          <w:kern w:val="36"/>
          <w:sz w:val="24"/>
          <w:szCs w:val="24"/>
          <w:lang w:eastAsia="ru-RU"/>
        </w:rPr>
      </w:pPr>
      <w:r w:rsidRPr="003C5172">
        <w:rPr>
          <w:rFonts w:eastAsia="Calibri" w:cs="Times New Roman"/>
          <w:bCs/>
          <w:kern w:val="36"/>
          <w:sz w:val="24"/>
          <w:szCs w:val="24"/>
          <w:lang w:eastAsia="ru-RU"/>
        </w:rPr>
        <w:t>Рассчитала площадь толстого каблука, она равна:</w:t>
      </w:r>
    </w:p>
    <w:p w14:paraId="5995C104" w14:textId="0B05BB0D" w:rsidR="00F46FBE" w:rsidRPr="003C5172" w:rsidRDefault="00F46FBE" w:rsidP="003C5172">
      <w:pPr>
        <w:ind w:firstLine="709"/>
        <w:rPr>
          <w:rFonts w:eastAsia="Calibri" w:cs="Times New Roman"/>
          <w:bCs/>
          <w:kern w:val="36"/>
          <w:sz w:val="24"/>
          <w:szCs w:val="24"/>
          <w:lang w:eastAsia="ru-RU"/>
        </w:rPr>
      </w:pPr>
      <w:r w:rsidRPr="003C5172">
        <w:rPr>
          <w:rFonts w:eastAsia="Calibri" w:cs="Times New Roman"/>
          <w:bCs/>
          <w:kern w:val="36"/>
          <w:position w:val="-10"/>
          <w:sz w:val="24"/>
          <w:szCs w:val="24"/>
          <w:lang w:eastAsia="ru-RU"/>
        </w:rPr>
        <w:object w:dxaOrig="4760" w:dyaOrig="360" w14:anchorId="04B88244">
          <v:shape id="_x0000_i1054" type="#_x0000_t75" style="width:237.75pt;height:18pt" o:ole="">
            <v:imagedata r:id="rId273" o:title=""/>
          </v:shape>
          <o:OLEObject Type="Embed" ProgID="Equation.3" ShapeID="_x0000_i1054" DrawAspect="Content" ObjectID="_1768214529" r:id="rId274"/>
        </w:object>
      </w:r>
      <w:r w:rsidRPr="003C5172">
        <w:rPr>
          <w:rFonts w:eastAsia="Calibri" w:cs="Times New Roman"/>
          <w:bCs/>
          <w:kern w:val="36"/>
          <w:sz w:val="24"/>
          <w:szCs w:val="24"/>
          <w:lang w:eastAsia="ru-RU"/>
        </w:rPr>
        <w:t>(см. рис. 6)</w:t>
      </w:r>
    </w:p>
    <w:p w14:paraId="611A9AA1" w14:textId="77777777" w:rsidR="00F46FBE" w:rsidRPr="003C5172" w:rsidRDefault="00F46FBE" w:rsidP="003C5172">
      <w:pPr>
        <w:ind w:firstLine="709"/>
        <w:rPr>
          <w:rFonts w:eastAsia="Calibri" w:cs="Times New Roman"/>
          <w:bCs/>
          <w:kern w:val="36"/>
          <w:sz w:val="24"/>
          <w:szCs w:val="24"/>
          <w:lang w:eastAsia="ru-RU"/>
        </w:rPr>
      </w:pPr>
    </w:p>
    <w:p w14:paraId="54AB0D12" w14:textId="12B84AEC" w:rsidR="00F46FBE" w:rsidRPr="003C5172" w:rsidRDefault="00D04F6A" w:rsidP="00D04F6A">
      <w:pPr>
        <w:jc w:val="center"/>
        <w:rPr>
          <w:rFonts w:eastAsia="Calibri" w:cs="Times New Roman"/>
          <w:bCs/>
          <w:kern w:val="36"/>
          <w:sz w:val="24"/>
          <w:szCs w:val="24"/>
          <w:lang w:eastAsia="ru-RU"/>
        </w:rPr>
      </w:pPr>
      <w:r>
        <w:rPr>
          <w:rFonts w:eastAsia="Calibri" w:cs="Times New Roman"/>
          <w:bCs/>
          <w:noProof/>
          <w:kern w:val="36"/>
          <w:sz w:val="24"/>
          <w:szCs w:val="24"/>
          <w:lang w:eastAsia="ru-RU"/>
        </w:rPr>
        <w:drawing>
          <wp:inline distT="0" distB="0" distL="0" distR="0" wp14:anchorId="04B90A45" wp14:editId="666B9BFA">
            <wp:extent cx="1476000" cy="1132155"/>
            <wp:effectExtent l="0" t="0" r="0" b="0"/>
            <wp:docPr id="8232" name="Рисунок 8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476000" cy="1132155"/>
                    </a:xfrm>
                    <a:prstGeom prst="rect">
                      <a:avLst/>
                    </a:prstGeom>
                    <a:noFill/>
                  </pic:spPr>
                </pic:pic>
              </a:graphicData>
            </a:graphic>
          </wp:inline>
        </w:drawing>
      </w:r>
    </w:p>
    <w:p w14:paraId="3560E10C" w14:textId="77777777" w:rsidR="00F46FBE" w:rsidRPr="00D04F6A" w:rsidRDefault="00F46FBE" w:rsidP="00D04F6A">
      <w:pPr>
        <w:jc w:val="center"/>
        <w:rPr>
          <w:rFonts w:eastAsia="Calibri" w:cs="Times New Roman"/>
          <w:bCs/>
          <w:kern w:val="36"/>
          <w:sz w:val="12"/>
          <w:szCs w:val="12"/>
          <w:lang w:eastAsia="ru-RU"/>
        </w:rPr>
      </w:pPr>
    </w:p>
    <w:p w14:paraId="60A661D9" w14:textId="77777777" w:rsidR="00F46FBE" w:rsidRPr="003C5172" w:rsidRDefault="00F46FBE" w:rsidP="00D04F6A">
      <w:pPr>
        <w:jc w:val="center"/>
        <w:rPr>
          <w:rFonts w:eastAsia="Calibri" w:cs="Times New Roman"/>
          <w:bCs/>
          <w:kern w:val="36"/>
          <w:sz w:val="24"/>
          <w:szCs w:val="24"/>
          <w:lang w:eastAsia="ru-RU"/>
        </w:rPr>
      </w:pPr>
      <w:r w:rsidRPr="003C5172">
        <w:rPr>
          <w:rFonts w:eastAsia="Calibri" w:cs="Times New Roman"/>
          <w:b/>
          <w:bCs/>
          <w:kern w:val="36"/>
          <w:sz w:val="24"/>
          <w:szCs w:val="24"/>
          <w:lang w:eastAsia="ru-RU"/>
        </w:rPr>
        <w:t>Рис. 6. Толстый каблук</w:t>
      </w:r>
    </w:p>
    <w:p w14:paraId="1537325C" w14:textId="77777777" w:rsidR="00D04F6A" w:rsidRDefault="00D04F6A" w:rsidP="003C5172">
      <w:pPr>
        <w:ind w:firstLine="709"/>
        <w:rPr>
          <w:rFonts w:eastAsia="Calibri" w:cs="Times New Roman"/>
          <w:bCs/>
          <w:kern w:val="36"/>
          <w:sz w:val="24"/>
          <w:szCs w:val="24"/>
          <w:lang w:eastAsia="ru-RU"/>
        </w:rPr>
      </w:pPr>
    </w:p>
    <w:p w14:paraId="6A04AF86" w14:textId="1CE3C20C" w:rsidR="00F46FBE" w:rsidRPr="003C5172" w:rsidRDefault="00F46FBE" w:rsidP="003C5172">
      <w:pPr>
        <w:ind w:firstLine="709"/>
        <w:rPr>
          <w:rFonts w:eastAsia="Calibri" w:cs="Times New Roman"/>
          <w:bCs/>
          <w:kern w:val="36"/>
          <w:sz w:val="24"/>
          <w:szCs w:val="24"/>
          <w:lang w:eastAsia="ru-RU"/>
        </w:rPr>
      </w:pPr>
      <w:r w:rsidRPr="003C5172">
        <w:rPr>
          <w:rFonts w:eastAsia="Calibri" w:cs="Times New Roman"/>
          <w:bCs/>
          <w:kern w:val="36"/>
          <w:sz w:val="24"/>
          <w:szCs w:val="24"/>
          <w:lang w:eastAsia="ru-RU"/>
        </w:rPr>
        <w:t>Площадь широкого каблука равна:</w:t>
      </w:r>
    </w:p>
    <w:p w14:paraId="50CEA4E2" w14:textId="77777777" w:rsidR="00F46FBE" w:rsidRPr="003C5172" w:rsidRDefault="00F46FBE" w:rsidP="003C5172">
      <w:pPr>
        <w:ind w:firstLine="709"/>
        <w:rPr>
          <w:rFonts w:eastAsia="Calibri" w:cs="Times New Roman"/>
          <w:bCs/>
          <w:kern w:val="36"/>
          <w:sz w:val="24"/>
          <w:szCs w:val="24"/>
          <w:lang w:eastAsia="ru-RU"/>
        </w:rPr>
      </w:pPr>
      <w:r w:rsidRPr="003C5172">
        <w:rPr>
          <w:rFonts w:eastAsia="Calibri" w:cs="Times New Roman"/>
          <w:bCs/>
          <w:kern w:val="36"/>
          <w:position w:val="-10"/>
          <w:sz w:val="24"/>
          <w:szCs w:val="24"/>
          <w:lang w:eastAsia="ru-RU"/>
        </w:rPr>
        <w:object w:dxaOrig="4640" w:dyaOrig="360" w14:anchorId="356A29CB">
          <v:shape id="_x0000_i1055" type="#_x0000_t75" style="width:231.75pt;height:18pt" o:ole="">
            <v:imagedata r:id="rId276" o:title=""/>
          </v:shape>
          <o:OLEObject Type="Embed" ProgID="Equation.3" ShapeID="_x0000_i1055" DrawAspect="Content" ObjectID="_1768214530" r:id="rId277"/>
        </w:object>
      </w:r>
      <w:r w:rsidRPr="003C5172">
        <w:rPr>
          <w:rFonts w:eastAsia="Calibri" w:cs="Times New Roman"/>
          <w:bCs/>
          <w:kern w:val="36"/>
          <w:sz w:val="24"/>
          <w:szCs w:val="24"/>
          <w:lang w:eastAsia="ru-RU"/>
        </w:rPr>
        <w:t xml:space="preserve"> (см. рис. 7) </w:t>
      </w:r>
    </w:p>
    <w:p w14:paraId="22985FF3" w14:textId="76F14CB5" w:rsidR="00F46FBE" w:rsidRPr="003C5172" w:rsidRDefault="00F46FBE" w:rsidP="003C5172">
      <w:pPr>
        <w:ind w:firstLine="709"/>
        <w:rPr>
          <w:rFonts w:eastAsia="Calibri" w:cs="Times New Roman"/>
          <w:bCs/>
          <w:kern w:val="36"/>
          <w:sz w:val="24"/>
          <w:szCs w:val="24"/>
          <w:lang w:eastAsia="ru-RU"/>
        </w:rPr>
      </w:pPr>
    </w:p>
    <w:p w14:paraId="4AA5ABB1" w14:textId="205D33C1" w:rsidR="00F46FBE" w:rsidRPr="003C5172" w:rsidRDefault="00D04F6A" w:rsidP="00D04F6A">
      <w:pPr>
        <w:jc w:val="center"/>
        <w:rPr>
          <w:rFonts w:eastAsia="Calibri" w:cs="Times New Roman"/>
          <w:bCs/>
          <w:kern w:val="36"/>
          <w:sz w:val="24"/>
          <w:szCs w:val="24"/>
          <w:lang w:eastAsia="ru-RU"/>
        </w:rPr>
      </w:pPr>
      <w:r>
        <w:rPr>
          <w:rFonts w:eastAsia="Calibri" w:cs="Times New Roman"/>
          <w:bCs/>
          <w:noProof/>
          <w:kern w:val="36"/>
          <w:sz w:val="24"/>
          <w:szCs w:val="24"/>
          <w:lang w:eastAsia="ru-RU"/>
        </w:rPr>
        <w:drawing>
          <wp:inline distT="0" distB="0" distL="0" distR="0" wp14:anchorId="28A4E68D" wp14:editId="209E39EB">
            <wp:extent cx="1440000" cy="1531420"/>
            <wp:effectExtent l="0" t="0" r="8255" b="0"/>
            <wp:docPr id="8233" name="Рисунок 8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440000" cy="1531420"/>
                    </a:xfrm>
                    <a:prstGeom prst="rect">
                      <a:avLst/>
                    </a:prstGeom>
                    <a:noFill/>
                  </pic:spPr>
                </pic:pic>
              </a:graphicData>
            </a:graphic>
          </wp:inline>
        </w:drawing>
      </w:r>
    </w:p>
    <w:p w14:paraId="0D950724" w14:textId="77777777" w:rsidR="00F46FBE" w:rsidRPr="00D04F6A" w:rsidRDefault="00F46FBE" w:rsidP="00D04F6A">
      <w:pPr>
        <w:jc w:val="center"/>
        <w:rPr>
          <w:rFonts w:eastAsia="Calibri" w:cs="Times New Roman"/>
          <w:bCs/>
          <w:kern w:val="36"/>
          <w:sz w:val="12"/>
          <w:szCs w:val="12"/>
          <w:lang w:eastAsia="ru-RU"/>
        </w:rPr>
      </w:pPr>
    </w:p>
    <w:p w14:paraId="293FAC06" w14:textId="77777777" w:rsidR="00F46FBE" w:rsidRPr="003C5172" w:rsidRDefault="00F46FBE" w:rsidP="00D04F6A">
      <w:pPr>
        <w:jc w:val="center"/>
        <w:rPr>
          <w:rFonts w:eastAsia="Calibri" w:cs="Times New Roman"/>
          <w:bCs/>
          <w:kern w:val="36"/>
          <w:sz w:val="24"/>
          <w:szCs w:val="24"/>
          <w:lang w:eastAsia="ru-RU"/>
        </w:rPr>
      </w:pPr>
      <w:r w:rsidRPr="003C5172">
        <w:rPr>
          <w:rFonts w:eastAsia="Calibri" w:cs="Times New Roman"/>
          <w:b/>
          <w:bCs/>
          <w:kern w:val="36"/>
          <w:sz w:val="24"/>
          <w:szCs w:val="24"/>
          <w:lang w:eastAsia="ru-RU"/>
        </w:rPr>
        <w:t>Рис. 7. Широкий каблук</w:t>
      </w:r>
    </w:p>
    <w:p w14:paraId="6F6A9597" w14:textId="77777777" w:rsidR="00D04F6A" w:rsidRDefault="00D04F6A" w:rsidP="003C5172">
      <w:pPr>
        <w:ind w:firstLine="709"/>
        <w:rPr>
          <w:rFonts w:eastAsia="Calibri" w:cs="Times New Roman"/>
          <w:bCs/>
          <w:kern w:val="36"/>
          <w:sz w:val="24"/>
          <w:szCs w:val="24"/>
          <w:lang w:eastAsia="ru-RU"/>
        </w:rPr>
      </w:pPr>
    </w:p>
    <w:p w14:paraId="0AB721A6" w14:textId="32973F77" w:rsidR="00F46FBE" w:rsidRPr="003C5172" w:rsidRDefault="00F46FBE" w:rsidP="003C5172">
      <w:pPr>
        <w:ind w:firstLine="709"/>
        <w:rPr>
          <w:rFonts w:eastAsia="Calibri" w:cs="Times New Roman"/>
          <w:bCs/>
          <w:kern w:val="36"/>
          <w:sz w:val="24"/>
          <w:szCs w:val="24"/>
          <w:lang w:eastAsia="ru-RU"/>
        </w:rPr>
      </w:pPr>
      <w:r w:rsidRPr="003C5172">
        <w:rPr>
          <w:rFonts w:eastAsia="Calibri" w:cs="Times New Roman"/>
          <w:bCs/>
          <w:kern w:val="36"/>
          <w:sz w:val="24"/>
          <w:szCs w:val="24"/>
          <w:lang w:eastAsia="ru-RU"/>
        </w:rPr>
        <w:t xml:space="preserve">Площадь каблука шпилька равна: </w:t>
      </w:r>
    </w:p>
    <w:p w14:paraId="2E928B03" w14:textId="77777777" w:rsidR="00F46FBE" w:rsidRPr="003C5172" w:rsidRDefault="00F46FBE" w:rsidP="003C5172">
      <w:pPr>
        <w:ind w:firstLine="709"/>
        <w:rPr>
          <w:rFonts w:eastAsia="Calibri" w:cs="Times New Roman"/>
          <w:bCs/>
          <w:kern w:val="36"/>
          <w:sz w:val="24"/>
          <w:szCs w:val="24"/>
          <w:lang w:eastAsia="ru-RU"/>
        </w:rPr>
      </w:pPr>
      <w:r w:rsidRPr="003C5172">
        <w:rPr>
          <w:rFonts w:eastAsia="Calibri" w:cs="Times New Roman"/>
          <w:bCs/>
          <w:kern w:val="36"/>
          <w:position w:val="-10"/>
          <w:sz w:val="24"/>
          <w:szCs w:val="24"/>
          <w:lang w:eastAsia="ru-RU"/>
        </w:rPr>
        <w:object w:dxaOrig="4380" w:dyaOrig="360" w14:anchorId="44D22856">
          <v:shape id="_x0000_i1056" type="#_x0000_t75" style="width:219.75pt;height:18pt" o:ole="">
            <v:imagedata r:id="rId279" o:title=""/>
          </v:shape>
          <o:OLEObject Type="Embed" ProgID="Equation.3" ShapeID="_x0000_i1056" DrawAspect="Content" ObjectID="_1768214531" r:id="rId280"/>
        </w:object>
      </w:r>
      <w:r w:rsidRPr="003C5172">
        <w:rPr>
          <w:rFonts w:eastAsia="Calibri" w:cs="Times New Roman"/>
          <w:bCs/>
          <w:kern w:val="36"/>
          <w:sz w:val="24"/>
          <w:szCs w:val="24"/>
          <w:lang w:eastAsia="ru-RU"/>
        </w:rPr>
        <w:t xml:space="preserve"> (см. рис. 8) </w:t>
      </w:r>
    </w:p>
    <w:p w14:paraId="46EBC449" w14:textId="17AEA61C" w:rsidR="00F46FBE" w:rsidRPr="003C5172" w:rsidRDefault="00F46FBE" w:rsidP="003C5172">
      <w:pPr>
        <w:ind w:firstLine="709"/>
        <w:rPr>
          <w:rFonts w:eastAsia="Calibri" w:cs="Times New Roman"/>
          <w:bCs/>
          <w:kern w:val="36"/>
          <w:sz w:val="24"/>
          <w:szCs w:val="24"/>
          <w:lang w:eastAsia="ru-RU"/>
        </w:rPr>
      </w:pPr>
    </w:p>
    <w:p w14:paraId="5DD60853" w14:textId="054806E0" w:rsidR="00F46FBE" w:rsidRPr="003C5172" w:rsidRDefault="00D04F6A" w:rsidP="00D04F6A">
      <w:pPr>
        <w:jc w:val="center"/>
        <w:rPr>
          <w:rFonts w:eastAsia="Calibri" w:cs="Times New Roman"/>
          <w:bCs/>
          <w:kern w:val="36"/>
          <w:sz w:val="24"/>
          <w:szCs w:val="24"/>
          <w:lang w:eastAsia="ru-RU"/>
        </w:rPr>
      </w:pPr>
      <w:r>
        <w:rPr>
          <w:rFonts w:eastAsia="Calibri" w:cs="Times New Roman"/>
          <w:bCs/>
          <w:noProof/>
          <w:kern w:val="36"/>
          <w:sz w:val="24"/>
          <w:szCs w:val="24"/>
          <w:lang w:eastAsia="ru-RU"/>
        </w:rPr>
        <w:lastRenderedPageBreak/>
        <w:drawing>
          <wp:inline distT="0" distB="0" distL="0" distR="0" wp14:anchorId="56DDE2FD" wp14:editId="628B84AC">
            <wp:extent cx="1476000" cy="1135016"/>
            <wp:effectExtent l="0" t="0" r="0" b="8255"/>
            <wp:docPr id="8234" name="Рисунок 8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281">
                      <a:extLst>
                        <a:ext uri="{28A0092B-C50C-407E-A947-70E740481C1C}">
                          <a14:useLocalDpi xmlns:a14="http://schemas.microsoft.com/office/drawing/2010/main" val="0"/>
                        </a:ext>
                      </a:extLst>
                    </a:blip>
                    <a:srcRect r="20500"/>
                    <a:stretch/>
                  </pic:blipFill>
                  <pic:spPr bwMode="auto">
                    <a:xfrm>
                      <a:off x="0" y="0"/>
                      <a:ext cx="1476000" cy="1135016"/>
                    </a:xfrm>
                    <a:prstGeom prst="rect">
                      <a:avLst/>
                    </a:prstGeom>
                    <a:noFill/>
                    <a:ln>
                      <a:noFill/>
                    </a:ln>
                    <a:extLst>
                      <a:ext uri="{53640926-AAD7-44D8-BBD7-CCE9431645EC}">
                        <a14:shadowObscured xmlns:a14="http://schemas.microsoft.com/office/drawing/2010/main"/>
                      </a:ext>
                    </a:extLst>
                  </pic:spPr>
                </pic:pic>
              </a:graphicData>
            </a:graphic>
          </wp:inline>
        </w:drawing>
      </w:r>
    </w:p>
    <w:p w14:paraId="5CDC3291" w14:textId="77777777" w:rsidR="00F46FBE" w:rsidRPr="00D04F6A" w:rsidRDefault="00F46FBE" w:rsidP="00D04F6A">
      <w:pPr>
        <w:jc w:val="center"/>
        <w:rPr>
          <w:rFonts w:eastAsia="Calibri" w:cs="Times New Roman"/>
          <w:bCs/>
          <w:kern w:val="36"/>
          <w:sz w:val="12"/>
          <w:szCs w:val="12"/>
          <w:lang w:eastAsia="ru-RU"/>
        </w:rPr>
      </w:pPr>
    </w:p>
    <w:p w14:paraId="068CBE85" w14:textId="77777777" w:rsidR="00F46FBE" w:rsidRPr="003C5172" w:rsidRDefault="00F46FBE" w:rsidP="00D04F6A">
      <w:pPr>
        <w:jc w:val="center"/>
        <w:rPr>
          <w:rFonts w:eastAsia="Calibri" w:cs="Times New Roman"/>
          <w:bCs/>
          <w:kern w:val="36"/>
          <w:sz w:val="24"/>
          <w:szCs w:val="24"/>
          <w:lang w:eastAsia="ru-RU"/>
        </w:rPr>
      </w:pPr>
      <w:r w:rsidRPr="003C5172">
        <w:rPr>
          <w:rFonts w:eastAsia="Calibri" w:cs="Times New Roman"/>
          <w:b/>
          <w:bCs/>
          <w:kern w:val="36"/>
          <w:sz w:val="24"/>
          <w:szCs w:val="24"/>
          <w:lang w:eastAsia="ru-RU"/>
        </w:rPr>
        <w:t>Рис. 8. Каблук шпилька</w:t>
      </w:r>
    </w:p>
    <w:p w14:paraId="246B0E3E" w14:textId="77777777" w:rsidR="00D04F6A" w:rsidRDefault="00D04F6A" w:rsidP="003C5172">
      <w:pPr>
        <w:ind w:firstLine="709"/>
        <w:rPr>
          <w:rFonts w:eastAsia="Calibri" w:cs="Times New Roman"/>
          <w:bCs/>
          <w:kern w:val="36"/>
          <w:sz w:val="24"/>
          <w:szCs w:val="24"/>
          <w:lang w:eastAsia="ru-RU"/>
        </w:rPr>
      </w:pPr>
    </w:p>
    <w:p w14:paraId="60759FA0" w14:textId="373C6E95" w:rsidR="00F46FBE" w:rsidRPr="003C5172" w:rsidRDefault="00F46FBE" w:rsidP="003C5172">
      <w:pPr>
        <w:ind w:firstLine="709"/>
        <w:rPr>
          <w:rFonts w:eastAsia="Calibri" w:cs="Times New Roman"/>
          <w:bCs/>
          <w:kern w:val="36"/>
          <w:sz w:val="24"/>
          <w:szCs w:val="24"/>
          <w:lang w:eastAsia="ru-RU"/>
        </w:rPr>
      </w:pPr>
      <w:r w:rsidRPr="003C5172">
        <w:rPr>
          <w:rFonts w:eastAsia="Calibri" w:cs="Times New Roman"/>
          <w:bCs/>
          <w:kern w:val="36"/>
          <w:sz w:val="24"/>
          <w:szCs w:val="24"/>
          <w:lang w:eastAsia="ru-RU"/>
        </w:rPr>
        <w:t xml:space="preserve">Рассчитаем давление, которое оказывает женщина массой </w:t>
      </w:r>
      <w:r w:rsidRPr="003C5172">
        <w:rPr>
          <w:rFonts w:eastAsia="Calibri" w:cs="Times New Roman"/>
          <w:bCs/>
          <w:i/>
          <w:kern w:val="36"/>
          <w:sz w:val="24"/>
          <w:szCs w:val="24"/>
          <w:lang w:eastAsia="ru-RU"/>
        </w:rPr>
        <w:t>70 кг</w:t>
      </w:r>
      <w:r w:rsidRPr="003C5172">
        <w:rPr>
          <w:rFonts w:eastAsia="Calibri" w:cs="Times New Roman"/>
          <w:bCs/>
          <w:kern w:val="36"/>
          <w:sz w:val="24"/>
          <w:szCs w:val="24"/>
          <w:lang w:eastAsia="ru-RU"/>
        </w:rPr>
        <w:t>, стоя в обуви на разных каблуках.</w:t>
      </w:r>
    </w:p>
    <w:p w14:paraId="1B799684" w14:textId="77777777" w:rsidR="00F46FBE" w:rsidRPr="003C5172" w:rsidRDefault="00F46FBE" w:rsidP="003C5172">
      <w:pPr>
        <w:ind w:firstLine="709"/>
        <w:rPr>
          <w:rFonts w:eastAsia="Calibri" w:cs="Times New Roman"/>
          <w:bCs/>
          <w:i/>
          <w:kern w:val="36"/>
          <w:sz w:val="24"/>
          <w:szCs w:val="24"/>
          <w:lang w:eastAsia="ru-RU"/>
        </w:rPr>
      </w:pPr>
      <w:r w:rsidRPr="003C5172">
        <w:rPr>
          <w:rFonts w:eastAsia="Calibri" w:cs="Times New Roman"/>
          <w:bCs/>
          <w:kern w:val="36"/>
          <w:sz w:val="24"/>
          <w:szCs w:val="24"/>
          <w:lang w:eastAsia="ru-RU"/>
        </w:rPr>
        <w:t xml:space="preserve">Широкий каблук – </w:t>
      </w:r>
      <w:r w:rsidRPr="003C5172">
        <w:rPr>
          <w:rFonts w:eastAsia="Calibri" w:cs="Times New Roman"/>
          <w:bCs/>
          <w:i/>
          <w:kern w:val="36"/>
          <w:sz w:val="24"/>
          <w:szCs w:val="24"/>
          <w:lang w:eastAsia="ru-RU"/>
        </w:rPr>
        <w:t>2 см.</w:t>
      </w:r>
    </w:p>
    <w:p w14:paraId="2290142E" w14:textId="77777777" w:rsidR="00F46FBE" w:rsidRPr="003C5172" w:rsidRDefault="00F46FBE" w:rsidP="003C5172">
      <w:pPr>
        <w:ind w:firstLine="709"/>
        <w:rPr>
          <w:rFonts w:eastAsia="Calibri" w:cs="Times New Roman"/>
          <w:bCs/>
          <w:kern w:val="36"/>
          <w:sz w:val="24"/>
          <w:szCs w:val="24"/>
          <w:lang w:eastAsia="ru-RU"/>
        </w:rPr>
      </w:pPr>
      <w:r w:rsidRPr="003C5172">
        <w:rPr>
          <w:rFonts w:eastAsia="Calibri" w:cs="Times New Roman"/>
          <w:bCs/>
          <w:kern w:val="36"/>
          <w:position w:val="-28"/>
          <w:sz w:val="24"/>
          <w:szCs w:val="24"/>
          <w:lang w:eastAsia="ru-RU"/>
        </w:rPr>
        <w:object w:dxaOrig="3019" w:dyaOrig="960" w14:anchorId="4D62520B">
          <v:shape id="_x0000_i1057" type="#_x0000_t75" style="width:150.75pt;height:48pt" o:ole="">
            <v:imagedata r:id="rId282" o:title=""/>
          </v:shape>
          <o:OLEObject Type="Embed" ProgID="Equation.3" ShapeID="_x0000_i1057" DrawAspect="Content" ObjectID="_1768214532" r:id="rId283"/>
        </w:object>
      </w:r>
      <w:r w:rsidRPr="003C5172">
        <w:rPr>
          <w:rFonts w:eastAsia="Calibri" w:cs="Times New Roman"/>
          <w:bCs/>
          <w:kern w:val="36"/>
          <w:sz w:val="24"/>
          <w:szCs w:val="24"/>
          <w:lang w:eastAsia="ru-RU"/>
        </w:rPr>
        <w:t xml:space="preserve"> (см. рис. 9)</w:t>
      </w:r>
    </w:p>
    <w:p w14:paraId="0C62F478" w14:textId="77777777" w:rsidR="00F46FBE" w:rsidRPr="003C5172" w:rsidRDefault="00F46FBE" w:rsidP="003C5172">
      <w:pPr>
        <w:ind w:firstLine="709"/>
        <w:rPr>
          <w:rFonts w:eastAsia="Calibri" w:cs="Times New Roman"/>
          <w:bCs/>
          <w:kern w:val="36"/>
          <w:sz w:val="24"/>
          <w:szCs w:val="24"/>
          <w:lang w:eastAsia="ru-RU"/>
        </w:rPr>
      </w:pPr>
    </w:p>
    <w:p w14:paraId="4B494535" w14:textId="05C1170A" w:rsidR="00F46FBE" w:rsidRPr="003C5172" w:rsidRDefault="00D04F6A" w:rsidP="00D04F6A">
      <w:pPr>
        <w:jc w:val="center"/>
        <w:rPr>
          <w:rFonts w:eastAsia="Calibri" w:cs="Times New Roman"/>
          <w:bCs/>
          <w:kern w:val="36"/>
          <w:sz w:val="24"/>
          <w:szCs w:val="24"/>
          <w:lang w:eastAsia="ru-RU"/>
        </w:rPr>
      </w:pPr>
      <w:r>
        <w:rPr>
          <w:rFonts w:eastAsia="Calibri" w:cs="Times New Roman"/>
          <w:bCs/>
          <w:noProof/>
          <w:kern w:val="36"/>
          <w:sz w:val="24"/>
          <w:szCs w:val="24"/>
          <w:lang w:eastAsia="ru-RU"/>
        </w:rPr>
        <w:drawing>
          <wp:inline distT="0" distB="0" distL="0" distR="0" wp14:anchorId="651D635B" wp14:editId="4D706B13">
            <wp:extent cx="2004667" cy="1800000"/>
            <wp:effectExtent l="0" t="0" r="0" b="0"/>
            <wp:docPr id="8235" name="Рисунок 8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004667" cy="1800000"/>
                    </a:xfrm>
                    <a:prstGeom prst="rect">
                      <a:avLst/>
                    </a:prstGeom>
                    <a:noFill/>
                  </pic:spPr>
                </pic:pic>
              </a:graphicData>
            </a:graphic>
          </wp:inline>
        </w:drawing>
      </w:r>
    </w:p>
    <w:p w14:paraId="54F0E323" w14:textId="42EA3D9F" w:rsidR="00F46FBE" w:rsidRPr="00D04F6A" w:rsidRDefault="00F46FBE" w:rsidP="00D04F6A">
      <w:pPr>
        <w:jc w:val="center"/>
        <w:rPr>
          <w:rFonts w:eastAsia="Calibri" w:cs="Times New Roman"/>
          <w:bCs/>
          <w:kern w:val="36"/>
          <w:sz w:val="12"/>
          <w:szCs w:val="12"/>
          <w:lang w:eastAsia="ru-RU"/>
        </w:rPr>
      </w:pPr>
    </w:p>
    <w:p w14:paraId="5442951B" w14:textId="77777777" w:rsidR="00F46FBE" w:rsidRPr="003C5172" w:rsidRDefault="00F46FBE" w:rsidP="00D04F6A">
      <w:pPr>
        <w:jc w:val="center"/>
        <w:rPr>
          <w:rFonts w:eastAsia="Calibri" w:cs="Times New Roman"/>
          <w:bCs/>
          <w:kern w:val="36"/>
          <w:sz w:val="24"/>
          <w:szCs w:val="24"/>
          <w:lang w:eastAsia="ru-RU"/>
        </w:rPr>
      </w:pPr>
      <w:r w:rsidRPr="003C5172">
        <w:rPr>
          <w:rFonts w:eastAsia="Calibri" w:cs="Times New Roman"/>
          <w:b/>
          <w:bCs/>
          <w:kern w:val="36"/>
          <w:sz w:val="24"/>
          <w:szCs w:val="24"/>
          <w:lang w:eastAsia="ru-RU"/>
        </w:rPr>
        <w:t>Рис. 9. Давление, оказываемое на широком каблуке</w:t>
      </w:r>
    </w:p>
    <w:p w14:paraId="45E04B29" w14:textId="77777777" w:rsidR="00D04F6A" w:rsidRDefault="00D04F6A" w:rsidP="003C5172">
      <w:pPr>
        <w:ind w:firstLine="709"/>
        <w:rPr>
          <w:rFonts w:eastAsia="Calibri" w:cs="Times New Roman"/>
          <w:bCs/>
          <w:kern w:val="36"/>
          <w:sz w:val="24"/>
          <w:szCs w:val="24"/>
          <w:lang w:eastAsia="ru-RU"/>
        </w:rPr>
      </w:pPr>
    </w:p>
    <w:p w14:paraId="195F2226" w14:textId="6CC88E5E" w:rsidR="00F46FBE" w:rsidRPr="003C5172" w:rsidRDefault="00F46FBE" w:rsidP="003C5172">
      <w:pPr>
        <w:ind w:firstLine="709"/>
        <w:rPr>
          <w:rFonts w:eastAsia="Calibri" w:cs="Times New Roman"/>
          <w:bCs/>
          <w:kern w:val="36"/>
          <w:sz w:val="24"/>
          <w:szCs w:val="24"/>
          <w:lang w:eastAsia="ru-RU"/>
        </w:rPr>
      </w:pPr>
      <w:r w:rsidRPr="003C5172">
        <w:rPr>
          <w:rFonts w:eastAsia="Calibri" w:cs="Times New Roman"/>
          <w:bCs/>
          <w:kern w:val="36"/>
          <w:sz w:val="24"/>
          <w:szCs w:val="24"/>
          <w:lang w:eastAsia="ru-RU"/>
        </w:rPr>
        <w:t xml:space="preserve">Толстый каблук – 10 </w:t>
      </w:r>
      <w:r w:rsidRPr="003C5172">
        <w:rPr>
          <w:rFonts w:eastAsia="Calibri" w:cs="Times New Roman"/>
          <w:bCs/>
          <w:i/>
          <w:kern w:val="36"/>
          <w:sz w:val="24"/>
          <w:szCs w:val="24"/>
          <w:lang w:eastAsia="ru-RU"/>
        </w:rPr>
        <w:t>см.</w:t>
      </w:r>
    </w:p>
    <w:p w14:paraId="71ADD083" w14:textId="77777777" w:rsidR="00F46FBE" w:rsidRPr="003C5172" w:rsidRDefault="00F46FBE" w:rsidP="003C5172">
      <w:pPr>
        <w:ind w:firstLine="709"/>
        <w:rPr>
          <w:rFonts w:eastAsia="Calibri" w:cs="Times New Roman"/>
          <w:bCs/>
          <w:kern w:val="36"/>
          <w:sz w:val="24"/>
          <w:szCs w:val="24"/>
          <w:lang w:eastAsia="ru-RU"/>
        </w:rPr>
      </w:pPr>
      <w:r w:rsidRPr="003C5172">
        <w:rPr>
          <w:rFonts w:eastAsia="Calibri" w:cs="Times New Roman"/>
          <w:bCs/>
          <w:kern w:val="36"/>
          <w:position w:val="-28"/>
          <w:sz w:val="24"/>
          <w:szCs w:val="24"/>
          <w:lang w:eastAsia="ru-RU"/>
        </w:rPr>
        <w:object w:dxaOrig="3000" w:dyaOrig="960" w14:anchorId="4FF251ED">
          <v:shape id="_x0000_i1058" type="#_x0000_t75" style="width:150pt;height:48pt" o:ole="">
            <v:imagedata r:id="rId285" o:title=""/>
          </v:shape>
          <o:OLEObject Type="Embed" ProgID="Equation.3" ShapeID="_x0000_i1058" DrawAspect="Content" ObjectID="_1768214533" r:id="rId286"/>
        </w:object>
      </w:r>
      <w:r w:rsidRPr="003C5172">
        <w:rPr>
          <w:rFonts w:eastAsia="Calibri" w:cs="Times New Roman"/>
          <w:bCs/>
          <w:kern w:val="36"/>
          <w:sz w:val="24"/>
          <w:szCs w:val="24"/>
          <w:lang w:eastAsia="ru-RU"/>
        </w:rPr>
        <w:t xml:space="preserve"> (см. рис. 10)</w:t>
      </w:r>
    </w:p>
    <w:p w14:paraId="34252116" w14:textId="7488F750" w:rsidR="00F46FBE" w:rsidRPr="003C5172" w:rsidRDefault="00F46FBE" w:rsidP="003C5172">
      <w:pPr>
        <w:ind w:firstLine="709"/>
        <w:rPr>
          <w:rFonts w:eastAsia="Calibri" w:cs="Times New Roman"/>
          <w:bCs/>
          <w:kern w:val="36"/>
          <w:sz w:val="24"/>
          <w:szCs w:val="24"/>
          <w:lang w:eastAsia="ru-RU"/>
        </w:rPr>
      </w:pPr>
    </w:p>
    <w:p w14:paraId="0F730743" w14:textId="3CF033CE" w:rsidR="00F46FBE" w:rsidRPr="003C5172" w:rsidRDefault="00D04F6A" w:rsidP="00D04F6A">
      <w:pPr>
        <w:jc w:val="center"/>
        <w:rPr>
          <w:rFonts w:eastAsia="Calibri" w:cs="Times New Roman"/>
          <w:bCs/>
          <w:kern w:val="36"/>
          <w:sz w:val="24"/>
          <w:szCs w:val="24"/>
          <w:lang w:eastAsia="ru-RU"/>
        </w:rPr>
      </w:pPr>
      <w:r>
        <w:rPr>
          <w:rFonts w:eastAsia="Calibri" w:cs="Times New Roman"/>
          <w:bCs/>
          <w:noProof/>
          <w:kern w:val="36"/>
          <w:sz w:val="24"/>
          <w:szCs w:val="24"/>
          <w:lang w:eastAsia="ru-RU"/>
        </w:rPr>
        <w:drawing>
          <wp:inline distT="0" distB="0" distL="0" distR="0" wp14:anchorId="0F02A170" wp14:editId="005724D5">
            <wp:extent cx="1800000" cy="1800000"/>
            <wp:effectExtent l="0" t="0" r="0" b="0"/>
            <wp:docPr id="8236" name="Рисунок 8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pic:spPr>
                </pic:pic>
              </a:graphicData>
            </a:graphic>
          </wp:inline>
        </w:drawing>
      </w:r>
    </w:p>
    <w:p w14:paraId="21334635" w14:textId="77777777" w:rsidR="00F46FBE" w:rsidRPr="00D04F6A" w:rsidRDefault="00F46FBE" w:rsidP="00D04F6A">
      <w:pPr>
        <w:jc w:val="center"/>
        <w:rPr>
          <w:rFonts w:eastAsia="Calibri" w:cs="Times New Roman"/>
          <w:bCs/>
          <w:kern w:val="36"/>
          <w:sz w:val="12"/>
          <w:szCs w:val="12"/>
          <w:lang w:eastAsia="ru-RU"/>
        </w:rPr>
      </w:pPr>
    </w:p>
    <w:p w14:paraId="4719302D" w14:textId="77777777" w:rsidR="00F46FBE" w:rsidRPr="003C5172" w:rsidRDefault="00F46FBE" w:rsidP="00D04F6A">
      <w:pPr>
        <w:jc w:val="center"/>
        <w:rPr>
          <w:rFonts w:eastAsia="Calibri" w:cs="Times New Roman"/>
          <w:bCs/>
          <w:kern w:val="36"/>
          <w:sz w:val="24"/>
          <w:szCs w:val="24"/>
          <w:lang w:eastAsia="ru-RU"/>
        </w:rPr>
      </w:pPr>
      <w:r w:rsidRPr="003C5172">
        <w:rPr>
          <w:rFonts w:eastAsia="Calibri" w:cs="Times New Roman"/>
          <w:b/>
          <w:bCs/>
          <w:kern w:val="36"/>
          <w:sz w:val="24"/>
          <w:szCs w:val="24"/>
          <w:lang w:eastAsia="ru-RU"/>
        </w:rPr>
        <w:t>Рис. 10. Давление, оказываемое на толстом каблуке</w:t>
      </w:r>
    </w:p>
    <w:p w14:paraId="0CAE9193" w14:textId="77777777" w:rsidR="00D04F6A" w:rsidRDefault="00D04F6A" w:rsidP="003C5172">
      <w:pPr>
        <w:ind w:firstLine="709"/>
        <w:rPr>
          <w:rFonts w:eastAsia="Calibri" w:cs="Times New Roman"/>
          <w:bCs/>
          <w:kern w:val="36"/>
          <w:sz w:val="24"/>
          <w:szCs w:val="24"/>
          <w:lang w:eastAsia="ru-RU"/>
        </w:rPr>
      </w:pPr>
    </w:p>
    <w:p w14:paraId="2C5A0EC8" w14:textId="2A2C9DCD" w:rsidR="00F46FBE" w:rsidRPr="003C5172" w:rsidRDefault="00F46FBE" w:rsidP="003C5172">
      <w:pPr>
        <w:ind w:firstLine="709"/>
        <w:rPr>
          <w:rFonts w:eastAsia="Calibri" w:cs="Times New Roman"/>
          <w:bCs/>
          <w:i/>
          <w:kern w:val="36"/>
          <w:sz w:val="24"/>
          <w:szCs w:val="24"/>
          <w:lang w:eastAsia="ru-RU"/>
        </w:rPr>
      </w:pPr>
      <w:r w:rsidRPr="003C5172">
        <w:rPr>
          <w:rFonts w:eastAsia="Calibri" w:cs="Times New Roman"/>
          <w:bCs/>
          <w:kern w:val="36"/>
          <w:sz w:val="24"/>
          <w:szCs w:val="24"/>
          <w:lang w:eastAsia="ru-RU"/>
        </w:rPr>
        <w:t xml:space="preserve">Шпилька – </w:t>
      </w:r>
      <w:r w:rsidRPr="003C5172">
        <w:rPr>
          <w:rFonts w:eastAsia="Calibri" w:cs="Times New Roman"/>
          <w:bCs/>
          <w:i/>
          <w:kern w:val="36"/>
          <w:sz w:val="24"/>
          <w:szCs w:val="24"/>
          <w:lang w:eastAsia="ru-RU"/>
        </w:rPr>
        <w:t>11 см.</w:t>
      </w:r>
    </w:p>
    <w:p w14:paraId="15F5DFBB" w14:textId="77777777" w:rsidR="00F46FBE" w:rsidRPr="003C5172" w:rsidRDefault="00F46FBE" w:rsidP="003C5172">
      <w:pPr>
        <w:ind w:firstLine="709"/>
        <w:rPr>
          <w:rFonts w:eastAsia="Calibri" w:cs="Times New Roman"/>
          <w:bCs/>
          <w:kern w:val="36"/>
          <w:sz w:val="24"/>
          <w:szCs w:val="24"/>
          <w:lang w:eastAsia="ru-RU"/>
        </w:rPr>
      </w:pPr>
      <w:r w:rsidRPr="003C5172">
        <w:rPr>
          <w:rFonts w:eastAsia="Calibri" w:cs="Times New Roman"/>
          <w:bCs/>
          <w:kern w:val="36"/>
          <w:position w:val="-28"/>
          <w:sz w:val="24"/>
          <w:szCs w:val="24"/>
          <w:lang w:eastAsia="ru-RU"/>
        </w:rPr>
        <w:object w:dxaOrig="3100" w:dyaOrig="960" w14:anchorId="1E3DDA73">
          <v:shape id="_x0000_i1059" type="#_x0000_t75" style="width:155.25pt;height:48pt" o:ole="">
            <v:imagedata r:id="rId288" o:title=""/>
          </v:shape>
          <o:OLEObject Type="Embed" ProgID="Equation.3" ShapeID="_x0000_i1059" DrawAspect="Content" ObjectID="_1768214534" r:id="rId289"/>
        </w:object>
      </w:r>
      <w:r w:rsidRPr="003C5172">
        <w:rPr>
          <w:rFonts w:eastAsia="Calibri" w:cs="Times New Roman"/>
          <w:bCs/>
          <w:kern w:val="36"/>
          <w:sz w:val="24"/>
          <w:szCs w:val="24"/>
          <w:lang w:eastAsia="ru-RU"/>
        </w:rPr>
        <w:t xml:space="preserve"> (см. рис. 11)</w:t>
      </w:r>
    </w:p>
    <w:p w14:paraId="1494D0F1" w14:textId="5B92BF06" w:rsidR="00F46FBE" w:rsidRPr="003C5172" w:rsidRDefault="00F46FBE" w:rsidP="003C5172">
      <w:pPr>
        <w:ind w:firstLine="709"/>
        <w:rPr>
          <w:rFonts w:eastAsia="Calibri" w:cs="Times New Roman"/>
          <w:bCs/>
          <w:kern w:val="36"/>
          <w:sz w:val="24"/>
          <w:szCs w:val="24"/>
          <w:lang w:eastAsia="ru-RU"/>
        </w:rPr>
      </w:pPr>
    </w:p>
    <w:p w14:paraId="2C207662" w14:textId="6706AB1B" w:rsidR="00F46FBE" w:rsidRPr="003C5172" w:rsidRDefault="00D04F6A" w:rsidP="002B6E91">
      <w:pPr>
        <w:jc w:val="center"/>
        <w:rPr>
          <w:rFonts w:eastAsia="Calibri" w:cs="Times New Roman"/>
          <w:bCs/>
          <w:kern w:val="36"/>
          <w:sz w:val="24"/>
          <w:szCs w:val="24"/>
          <w:lang w:eastAsia="ru-RU"/>
        </w:rPr>
      </w:pPr>
      <w:r>
        <w:rPr>
          <w:rFonts w:eastAsia="Calibri" w:cs="Times New Roman"/>
          <w:bCs/>
          <w:noProof/>
          <w:kern w:val="36"/>
          <w:sz w:val="24"/>
          <w:szCs w:val="24"/>
          <w:lang w:eastAsia="ru-RU"/>
        </w:rPr>
        <w:drawing>
          <wp:inline distT="0" distB="0" distL="0" distR="0" wp14:anchorId="3A090E7F" wp14:editId="69363C25">
            <wp:extent cx="1858120" cy="1800000"/>
            <wp:effectExtent l="0" t="0" r="8890" b="0"/>
            <wp:docPr id="8237" name="Рисунок 8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858120" cy="1800000"/>
                    </a:xfrm>
                    <a:prstGeom prst="rect">
                      <a:avLst/>
                    </a:prstGeom>
                    <a:noFill/>
                  </pic:spPr>
                </pic:pic>
              </a:graphicData>
            </a:graphic>
          </wp:inline>
        </w:drawing>
      </w:r>
    </w:p>
    <w:p w14:paraId="2EBE3CC1" w14:textId="77777777" w:rsidR="00F46FBE" w:rsidRPr="00D04F6A" w:rsidRDefault="00F46FBE" w:rsidP="002B6E91">
      <w:pPr>
        <w:jc w:val="center"/>
        <w:rPr>
          <w:rFonts w:eastAsia="Calibri" w:cs="Times New Roman"/>
          <w:bCs/>
          <w:kern w:val="36"/>
          <w:sz w:val="12"/>
          <w:szCs w:val="12"/>
          <w:lang w:eastAsia="ru-RU"/>
        </w:rPr>
      </w:pPr>
    </w:p>
    <w:p w14:paraId="532D7E18" w14:textId="4D811096" w:rsidR="00F46FBE" w:rsidRPr="003C5172" w:rsidRDefault="00F46FBE" w:rsidP="002B6E91">
      <w:pPr>
        <w:jc w:val="center"/>
        <w:rPr>
          <w:rFonts w:eastAsia="Calibri" w:cs="Times New Roman"/>
          <w:bCs/>
          <w:kern w:val="36"/>
          <w:sz w:val="24"/>
          <w:szCs w:val="24"/>
          <w:lang w:eastAsia="ru-RU"/>
        </w:rPr>
      </w:pPr>
      <w:r w:rsidRPr="003C5172">
        <w:rPr>
          <w:rFonts w:eastAsia="Calibri" w:cs="Times New Roman"/>
          <w:b/>
          <w:bCs/>
          <w:kern w:val="36"/>
          <w:sz w:val="24"/>
          <w:szCs w:val="24"/>
          <w:lang w:eastAsia="ru-RU"/>
        </w:rPr>
        <w:t xml:space="preserve">Рис. 11. Давление, оказываемое на каблуке </w:t>
      </w:r>
      <w:r w:rsidR="002B6E91" w:rsidRPr="003C5172">
        <w:rPr>
          <w:rFonts w:eastAsia="Calibri" w:cs="Times New Roman"/>
          <w:bCs/>
          <w:kern w:val="36"/>
          <w:sz w:val="24"/>
          <w:szCs w:val="24"/>
          <w:lang w:eastAsia="ru-RU"/>
        </w:rPr>
        <w:t>–</w:t>
      </w:r>
      <w:r w:rsidR="002B6E91">
        <w:rPr>
          <w:rFonts w:eastAsia="Calibri" w:cs="Times New Roman"/>
          <w:bCs/>
          <w:kern w:val="36"/>
          <w:sz w:val="24"/>
          <w:szCs w:val="24"/>
          <w:lang w:eastAsia="ru-RU"/>
        </w:rPr>
        <w:t xml:space="preserve"> </w:t>
      </w:r>
      <w:r w:rsidRPr="003C5172">
        <w:rPr>
          <w:rFonts w:eastAsia="Calibri" w:cs="Times New Roman"/>
          <w:b/>
          <w:bCs/>
          <w:kern w:val="36"/>
          <w:sz w:val="24"/>
          <w:szCs w:val="24"/>
          <w:lang w:eastAsia="ru-RU"/>
        </w:rPr>
        <w:t>шпилька</w:t>
      </w:r>
    </w:p>
    <w:p w14:paraId="58FB77E1" w14:textId="77777777" w:rsidR="00D04F6A" w:rsidRDefault="00D04F6A" w:rsidP="003C5172">
      <w:pPr>
        <w:ind w:firstLine="709"/>
        <w:rPr>
          <w:rFonts w:eastAsia="Calibri" w:cs="Times New Roman"/>
          <w:bCs/>
          <w:kern w:val="36"/>
          <w:sz w:val="24"/>
          <w:szCs w:val="24"/>
          <w:lang w:eastAsia="ru-RU"/>
        </w:rPr>
      </w:pPr>
    </w:p>
    <w:p w14:paraId="134B5196" w14:textId="05DF0CD2" w:rsidR="00F46FBE" w:rsidRPr="003C5172" w:rsidRDefault="00F46FBE" w:rsidP="003C5172">
      <w:pPr>
        <w:ind w:firstLine="709"/>
        <w:rPr>
          <w:rFonts w:eastAsia="Calibri" w:cs="Times New Roman"/>
          <w:bCs/>
          <w:kern w:val="36"/>
          <w:sz w:val="24"/>
          <w:szCs w:val="24"/>
          <w:lang w:eastAsia="ru-RU"/>
        </w:rPr>
      </w:pPr>
      <w:r w:rsidRPr="003C5172">
        <w:rPr>
          <w:rFonts w:eastAsia="Calibri" w:cs="Times New Roman"/>
          <w:bCs/>
          <w:kern w:val="36"/>
          <w:sz w:val="24"/>
          <w:szCs w:val="24"/>
          <w:lang w:eastAsia="ru-RU"/>
        </w:rPr>
        <w:t xml:space="preserve">В результате исследования увидела, что чем больше площадь опоры, тем меньше давление, производимое одной и той же силой на эту опору. А также что давление, оказываемое на опору в обуви на высокой шпильке высотой </w:t>
      </w:r>
      <w:r w:rsidRPr="003C5172">
        <w:rPr>
          <w:rFonts w:eastAsia="Calibri" w:cs="Times New Roman"/>
          <w:bCs/>
          <w:i/>
          <w:kern w:val="36"/>
          <w:sz w:val="24"/>
          <w:szCs w:val="24"/>
          <w:lang w:eastAsia="ru-RU"/>
        </w:rPr>
        <w:t xml:space="preserve">11 см, </w:t>
      </w:r>
      <w:r w:rsidRPr="003C5172">
        <w:rPr>
          <w:rFonts w:eastAsia="Calibri" w:cs="Times New Roman"/>
          <w:bCs/>
          <w:kern w:val="36"/>
          <w:sz w:val="24"/>
          <w:szCs w:val="24"/>
          <w:lang w:eastAsia="ru-RU"/>
        </w:rPr>
        <w:t xml:space="preserve">почти в </w:t>
      </w:r>
      <w:r w:rsidRPr="003C5172">
        <w:rPr>
          <w:rFonts w:eastAsia="Calibri" w:cs="Times New Roman"/>
          <w:bCs/>
          <w:i/>
          <w:kern w:val="36"/>
          <w:sz w:val="24"/>
          <w:szCs w:val="24"/>
          <w:lang w:eastAsia="ru-RU"/>
        </w:rPr>
        <w:t>11,8 раз</w:t>
      </w:r>
      <w:r w:rsidRPr="003C5172">
        <w:rPr>
          <w:rFonts w:eastAsia="Calibri" w:cs="Times New Roman"/>
          <w:bCs/>
          <w:kern w:val="36"/>
          <w:sz w:val="24"/>
          <w:szCs w:val="24"/>
          <w:lang w:eastAsia="ru-RU"/>
        </w:rPr>
        <w:t xml:space="preserve"> превышает давление, оказываемое на опору в обуви на маленьком каблуке высотой </w:t>
      </w:r>
      <w:r w:rsidRPr="003C5172">
        <w:rPr>
          <w:rFonts w:eastAsia="Calibri" w:cs="Times New Roman"/>
          <w:bCs/>
          <w:i/>
          <w:kern w:val="36"/>
          <w:sz w:val="24"/>
          <w:szCs w:val="24"/>
          <w:lang w:eastAsia="ru-RU"/>
        </w:rPr>
        <w:t>2 см</w:t>
      </w:r>
      <w:r w:rsidRPr="003C5172">
        <w:rPr>
          <w:rFonts w:eastAsia="Calibri" w:cs="Times New Roman"/>
          <w:bCs/>
          <w:kern w:val="36"/>
          <w:sz w:val="24"/>
          <w:szCs w:val="24"/>
          <w:lang w:eastAsia="ru-RU"/>
        </w:rPr>
        <w:t xml:space="preserve"> и сравнимо с давлением, которое оказывает гусеничный трактор на почву.</w:t>
      </w:r>
    </w:p>
    <w:p w14:paraId="4B85AC6D" w14:textId="77777777" w:rsidR="00F46FBE" w:rsidRPr="003C5172" w:rsidRDefault="00F46FBE" w:rsidP="003C5172">
      <w:pPr>
        <w:ind w:firstLine="709"/>
        <w:rPr>
          <w:rFonts w:eastAsia="Calibri" w:cs="Times New Roman"/>
          <w:bCs/>
          <w:kern w:val="36"/>
          <w:sz w:val="24"/>
          <w:szCs w:val="24"/>
          <w:lang w:eastAsia="ru-RU"/>
        </w:rPr>
      </w:pPr>
      <w:r w:rsidRPr="003C5172">
        <w:rPr>
          <w:rFonts w:eastAsia="Calibri" w:cs="Times New Roman"/>
          <w:bCs/>
          <w:kern w:val="36"/>
          <w:sz w:val="24"/>
          <w:szCs w:val="24"/>
          <w:lang w:eastAsia="ru-RU"/>
        </w:rPr>
        <w:t xml:space="preserve">Слон давит на </w:t>
      </w:r>
      <w:r w:rsidRPr="003C5172">
        <w:rPr>
          <w:rFonts w:eastAsia="Calibri" w:cs="Times New Roman"/>
          <w:bCs/>
          <w:i/>
          <w:kern w:val="36"/>
          <w:sz w:val="24"/>
          <w:szCs w:val="24"/>
          <w:lang w:eastAsia="ru-RU"/>
        </w:rPr>
        <w:t xml:space="preserve">1 </w:t>
      </w:r>
      <w:r w:rsidRPr="003C5172">
        <w:rPr>
          <w:rFonts w:eastAsia="Calibri" w:cs="Times New Roman"/>
          <w:bCs/>
          <w:kern w:val="36"/>
          <w:sz w:val="24"/>
          <w:szCs w:val="24"/>
          <w:lang w:eastAsia="ru-RU"/>
        </w:rPr>
        <w:t xml:space="preserve">квадратный сантиметр поверхности в </w:t>
      </w:r>
      <w:r w:rsidRPr="003C5172">
        <w:rPr>
          <w:rFonts w:eastAsia="Calibri" w:cs="Times New Roman"/>
          <w:bCs/>
          <w:i/>
          <w:kern w:val="36"/>
          <w:sz w:val="24"/>
          <w:szCs w:val="24"/>
          <w:lang w:eastAsia="ru-RU"/>
        </w:rPr>
        <w:t>25 раз</w:t>
      </w:r>
      <w:r w:rsidRPr="003C5172">
        <w:rPr>
          <w:rFonts w:eastAsia="Calibri" w:cs="Times New Roman"/>
          <w:bCs/>
          <w:kern w:val="36"/>
          <w:sz w:val="24"/>
          <w:szCs w:val="24"/>
          <w:lang w:eastAsia="ru-RU"/>
        </w:rPr>
        <w:t xml:space="preserve"> с меньшим давлением, чем женщина на </w:t>
      </w:r>
      <w:r w:rsidRPr="003C5172">
        <w:rPr>
          <w:rFonts w:eastAsia="Calibri" w:cs="Times New Roman"/>
          <w:bCs/>
          <w:i/>
          <w:kern w:val="36"/>
          <w:sz w:val="24"/>
          <w:szCs w:val="24"/>
          <w:lang w:eastAsia="ru-RU"/>
        </w:rPr>
        <w:t>13</w:t>
      </w:r>
      <w:r w:rsidRPr="003C5172">
        <w:rPr>
          <w:rFonts w:eastAsia="Calibri" w:cs="Times New Roman"/>
          <w:bCs/>
          <w:kern w:val="36"/>
          <w:sz w:val="24"/>
          <w:szCs w:val="24"/>
          <w:lang w:eastAsia="ru-RU"/>
        </w:rPr>
        <w:t xml:space="preserve"> сантиметровом каблуке.</w:t>
      </w:r>
    </w:p>
    <w:p w14:paraId="6234AFA2" w14:textId="77777777" w:rsidR="00F46FBE" w:rsidRPr="003C5172" w:rsidRDefault="00F46FBE" w:rsidP="003C5172">
      <w:pPr>
        <w:ind w:firstLine="709"/>
        <w:rPr>
          <w:rFonts w:eastAsia="Calibri" w:cs="Times New Roman"/>
          <w:bCs/>
          <w:kern w:val="36"/>
          <w:sz w:val="24"/>
          <w:szCs w:val="24"/>
          <w:lang w:eastAsia="ru-RU"/>
        </w:rPr>
      </w:pPr>
      <w:r w:rsidRPr="003C5172">
        <w:rPr>
          <w:rFonts w:eastAsia="Calibri" w:cs="Times New Roman"/>
          <w:bCs/>
          <w:kern w:val="36"/>
          <w:sz w:val="24"/>
          <w:szCs w:val="24"/>
          <w:lang w:eastAsia="ru-RU"/>
        </w:rPr>
        <w:t xml:space="preserve">Потом представила, сто будет, если женщина массой </w:t>
      </w:r>
      <w:r w:rsidRPr="003C5172">
        <w:rPr>
          <w:rFonts w:eastAsia="Calibri" w:cs="Times New Roman"/>
          <w:bCs/>
          <w:i/>
          <w:kern w:val="36"/>
          <w:sz w:val="24"/>
          <w:szCs w:val="24"/>
          <w:lang w:eastAsia="ru-RU"/>
        </w:rPr>
        <w:t xml:space="preserve">70 кг </w:t>
      </w:r>
      <w:r w:rsidRPr="003C5172">
        <w:rPr>
          <w:rFonts w:eastAsia="Calibri" w:cs="Times New Roman"/>
          <w:bCs/>
          <w:kern w:val="36"/>
          <w:sz w:val="24"/>
          <w:szCs w:val="24"/>
          <w:lang w:eastAsia="ru-RU"/>
        </w:rPr>
        <w:t xml:space="preserve">случайно наступит кому-нибудь на ногу своим каблучком или своей шпилькой. Площадь, на которую при этом опирается женщина, будет равна для каблучка </w:t>
      </w:r>
      <w:r w:rsidRPr="003C5172">
        <w:rPr>
          <w:rFonts w:eastAsia="Calibri" w:cs="Times New Roman"/>
          <w:bCs/>
          <w:kern w:val="36"/>
          <w:position w:val="-10"/>
          <w:sz w:val="24"/>
          <w:szCs w:val="24"/>
          <w:lang w:eastAsia="ru-RU"/>
        </w:rPr>
        <w:object w:dxaOrig="2260" w:dyaOrig="360" w14:anchorId="45F23017">
          <v:shape id="_x0000_i1060" type="#_x0000_t75" style="width:113.25pt;height:18pt" o:ole="">
            <v:imagedata r:id="rId291" o:title=""/>
          </v:shape>
          <o:OLEObject Type="Embed" ProgID="Equation.3" ShapeID="_x0000_i1060" DrawAspect="Content" ObjectID="_1768214535" r:id="rId292"/>
        </w:object>
      </w:r>
      <w:r w:rsidRPr="003C5172">
        <w:rPr>
          <w:rFonts w:eastAsia="Calibri" w:cs="Times New Roman"/>
          <w:bCs/>
          <w:kern w:val="36"/>
          <w:sz w:val="24"/>
          <w:szCs w:val="24"/>
          <w:lang w:eastAsia="ru-RU"/>
        </w:rPr>
        <w:t xml:space="preserve"> и для шпильки </w:t>
      </w:r>
      <w:r w:rsidRPr="003C5172">
        <w:rPr>
          <w:rFonts w:eastAsia="Calibri" w:cs="Times New Roman"/>
          <w:bCs/>
          <w:kern w:val="36"/>
          <w:position w:val="-12"/>
          <w:sz w:val="24"/>
          <w:szCs w:val="24"/>
          <w:lang w:eastAsia="ru-RU"/>
        </w:rPr>
        <w:object w:dxaOrig="2220" w:dyaOrig="380" w14:anchorId="772BB2AD">
          <v:shape id="_x0000_i1061" type="#_x0000_t75" style="width:111pt;height:18.75pt" o:ole="">
            <v:imagedata r:id="rId293" o:title=""/>
          </v:shape>
          <o:OLEObject Type="Embed" ProgID="Equation.3" ShapeID="_x0000_i1061" DrawAspect="Content" ObjectID="_1768214536" r:id="rId294"/>
        </w:object>
      </w:r>
    </w:p>
    <w:p w14:paraId="1A42B21F" w14:textId="77777777" w:rsidR="00F46FBE" w:rsidRPr="003C5172" w:rsidRDefault="00F46FBE" w:rsidP="003C5172">
      <w:pPr>
        <w:ind w:firstLine="709"/>
        <w:rPr>
          <w:rFonts w:eastAsia="Calibri" w:cs="Times New Roman"/>
          <w:bCs/>
          <w:kern w:val="36"/>
          <w:sz w:val="24"/>
          <w:szCs w:val="24"/>
          <w:lang w:eastAsia="ru-RU"/>
        </w:rPr>
      </w:pPr>
      <w:r w:rsidRPr="003C5172">
        <w:rPr>
          <w:rFonts w:eastAsia="Calibri" w:cs="Times New Roman"/>
          <w:bCs/>
          <w:kern w:val="36"/>
          <w:position w:val="-28"/>
          <w:sz w:val="24"/>
          <w:szCs w:val="24"/>
          <w:lang w:eastAsia="ru-RU"/>
        </w:rPr>
        <w:object w:dxaOrig="3180" w:dyaOrig="960" w14:anchorId="62728C42">
          <v:shape id="_x0000_i1062" type="#_x0000_t75" style="width:159pt;height:48pt" o:ole="">
            <v:imagedata r:id="rId295" o:title=""/>
          </v:shape>
          <o:OLEObject Type="Embed" ProgID="Equation.3" ShapeID="_x0000_i1062" DrawAspect="Content" ObjectID="_1768214537" r:id="rId296"/>
        </w:object>
      </w:r>
    </w:p>
    <w:p w14:paraId="0BB801B1" w14:textId="77777777" w:rsidR="00F46FBE" w:rsidRPr="003C5172" w:rsidRDefault="00F46FBE" w:rsidP="003C5172">
      <w:pPr>
        <w:ind w:firstLine="709"/>
        <w:rPr>
          <w:rFonts w:eastAsia="Calibri" w:cs="Times New Roman"/>
          <w:bCs/>
          <w:kern w:val="36"/>
          <w:sz w:val="24"/>
          <w:szCs w:val="24"/>
          <w:lang w:eastAsia="ru-RU"/>
        </w:rPr>
      </w:pPr>
      <w:r w:rsidRPr="003C5172">
        <w:rPr>
          <w:rFonts w:eastAsia="Calibri" w:cs="Times New Roman"/>
          <w:bCs/>
          <w:kern w:val="36"/>
          <w:position w:val="-28"/>
          <w:sz w:val="24"/>
          <w:szCs w:val="24"/>
          <w:lang w:eastAsia="ru-RU"/>
        </w:rPr>
        <w:object w:dxaOrig="3220" w:dyaOrig="960" w14:anchorId="5F7BB217">
          <v:shape id="_x0000_i1063" type="#_x0000_t75" style="width:162pt;height:48pt" o:ole="">
            <v:imagedata r:id="rId297" o:title=""/>
          </v:shape>
          <o:OLEObject Type="Embed" ProgID="Equation.3" ShapeID="_x0000_i1063" DrawAspect="Content" ObjectID="_1768214538" r:id="rId298"/>
        </w:object>
      </w:r>
    </w:p>
    <w:p w14:paraId="2D25A025" w14:textId="77777777" w:rsidR="00F46FBE" w:rsidRPr="003C5172" w:rsidRDefault="00F46FBE" w:rsidP="003C5172">
      <w:pPr>
        <w:ind w:firstLine="709"/>
        <w:rPr>
          <w:rFonts w:eastAsia="Calibri" w:cs="Times New Roman"/>
          <w:bCs/>
          <w:kern w:val="36"/>
          <w:sz w:val="24"/>
          <w:szCs w:val="24"/>
          <w:lang w:eastAsia="ru-RU"/>
        </w:rPr>
      </w:pPr>
      <w:r w:rsidRPr="003C5172">
        <w:rPr>
          <w:rFonts w:eastAsia="Calibri" w:cs="Times New Roman"/>
          <w:bCs/>
          <w:kern w:val="36"/>
          <w:position w:val="-28"/>
          <w:sz w:val="24"/>
          <w:szCs w:val="24"/>
          <w:lang w:eastAsia="ru-RU"/>
        </w:rPr>
        <w:object w:dxaOrig="3540" w:dyaOrig="960" w14:anchorId="276C0EB3">
          <v:shape id="_x0000_i1064" type="#_x0000_t75" style="width:177pt;height:48pt" o:ole="">
            <v:imagedata r:id="rId299" o:title=""/>
          </v:shape>
          <o:OLEObject Type="Embed" ProgID="Equation.3" ShapeID="_x0000_i1064" DrawAspect="Content" ObjectID="_1768214539" r:id="rId300"/>
        </w:object>
      </w:r>
    </w:p>
    <w:p w14:paraId="177D71CD" w14:textId="77777777" w:rsidR="00F46FBE" w:rsidRPr="003C5172" w:rsidRDefault="00F46FBE" w:rsidP="003C5172">
      <w:pPr>
        <w:ind w:firstLine="709"/>
        <w:rPr>
          <w:rFonts w:eastAsia="Calibri" w:cs="Times New Roman"/>
          <w:b/>
          <w:bCs/>
          <w:kern w:val="36"/>
          <w:sz w:val="24"/>
          <w:szCs w:val="24"/>
          <w:lang w:eastAsia="ru-RU"/>
        </w:rPr>
      </w:pPr>
      <w:r w:rsidRPr="003C5172">
        <w:rPr>
          <w:rFonts w:eastAsia="Calibri" w:cs="Times New Roman"/>
          <w:bCs/>
          <w:kern w:val="36"/>
          <w:position w:val="-32"/>
          <w:sz w:val="24"/>
          <w:szCs w:val="24"/>
          <w:lang w:eastAsia="ru-RU"/>
        </w:rPr>
        <w:object w:dxaOrig="3140" w:dyaOrig="720" w14:anchorId="777CA38B">
          <v:shape id="_x0000_i1065" type="#_x0000_t75" style="width:156pt;height:36pt" o:ole="">
            <v:imagedata r:id="rId301" o:title=""/>
          </v:shape>
          <o:OLEObject Type="Embed" ProgID="Equation.3" ShapeID="_x0000_i1065" DrawAspect="Content" ObjectID="_1768214540" r:id="rId302"/>
        </w:object>
      </w:r>
    </w:p>
    <w:p w14:paraId="42838E74" w14:textId="37CF6BDB" w:rsidR="00F46FBE" w:rsidRPr="003C5172" w:rsidRDefault="00F46FBE" w:rsidP="003C5172">
      <w:pPr>
        <w:ind w:firstLine="709"/>
        <w:rPr>
          <w:rFonts w:eastAsia="Calibri" w:cs="Times New Roman"/>
          <w:bCs/>
          <w:kern w:val="36"/>
          <w:sz w:val="24"/>
          <w:szCs w:val="24"/>
          <w:lang w:val="be-BY" w:eastAsia="ru-RU"/>
        </w:rPr>
      </w:pPr>
      <w:r w:rsidRPr="003C5172">
        <w:rPr>
          <w:rFonts w:eastAsia="Calibri" w:cs="Times New Roman"/>
          <w:bCs/>
          <w:kern w:val="36"/>
          <w:sz w:val="24"/>
          <w:szCs w:val="24"/>
          <w:lang w:val="be-BY" w:eastAsia="ru-RU"/>
        </w:rPr>
        <w:t>В результате измерений пришла к выводу, что давление, оказываемое одной шпилькой приблизительно равно давлению, которое оказывает 175 гусеничных тракторов, а давление каблука оказалось в 4 раза меньше давления шпильки на горизонтальную поверхность. Так что берегите свои ноги от чужих каблучков (см. рис.</w:t>
      </w:r>
      <w:r w:rsidR="00606F65">
        <w:rPr>
          <w:rFonts w:eastAsia="Calibri" w:cs="Times New Roman"/>
          <w:bCs/>
          <w:kern w:val="36"/>
          <w:sz w:val="24"/>
          <w:szCs w:val="24"/>
          <w:lang w:val="be-BY" w:eastAsia="ru-RU"/>
        </w:rPr>
        <w:t xml:space="preserve"> </w:t>
      </w:r>
      <w:r w:rsidRPr="003C5172">
        <w:rPr>
          <w:rFonts w:eastAsia="Calibri" w:cs="Times New Roman"/>
          <w:bCs/>
          <w:kern w:val="36"/>
          <w:sz w:val="24"/>
          <w:szCs w:val="24"/>
          <w:lang w:val="be-BY" w:eastAsia="ru-RU"/>
        </w:rPr>
        <w:t>12).</w:t>
      </w:r>
    </w:p>
    <w:p w14:paraId="4BFCCED5" w14:textId="77777777" w:rsidR="00F46FBE" w:rsidRPr="003C5172" w:rsidRDefault="00F46FBE" w:rsidP="003C5172">
      <w:pPr>
        <w:ind w:firstLine="709"/>
        <w:rPr>
          <w:rFonts w:eastAsia="Calibri" w:cs="Times New Roman"/>
          <w:bCs/>
          <w:kern w:val="36"/>
          <w:sz w:val="24"/>
          <w:szCs w:val="24"/>
          <w:lang w:val="be-BY" w:eastAsia="ru-RU"/>
        </w:rPr>
      </w:pPr>
    </w:p>
    <w:p w14:paraId="3C97A14A" w14:textId="2B463C29" w:rsidR="00F46FBE" w:rsidRPr="003C5172" w:rsidRDefault="002B6E91" w:rsidP="002B6E91">
      <w:pPr>
        <w:jc w:val="center"/>
        <w:rPr>
          <w:rFonts w:eastAsia="Calibri" w:cs="Times New Roman"/>
          <w:bCs/>
          <w:kern w:val="36"/>
          <w:sz w:val="24"/>
          <w:szCs w:val="24"/>
          <w:lang w:val="be-BY" w:eastAsia="ru-RU"/>
        </w:rPr>
      </w:pPr>
      <w:r>
        <w:rPr>
          <w:rFonts w:eastAsia="Calibri" w:cs="Times New Roman"/>
          <w:bCs/>
          <w:noProof/>
          <w:kern w:val="36"/>
          <w:sz w:val="24"/>
          <w:szCs w:val="24"/>
          <w:lang w:val="be-BY" w:eastAsia="ru-RU"/>
        </w:rPr>
        <w:lastRenderedPageBreak/>
        <w:drawing>
          <wp:inline distT="0" distB="0" distL="0" distR="0" wp14:anchorId="008E9737" wp14:editId="0104E284">
            <wp:extent cx="1460258" cy="2520000"/>
            <wp:effectExtent l="0" t="0" r="6985" b="0"/>
            <wp:docPr id="8238" name="Рисунок 8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460258" cy="2520000"/>
                    </a:xfrm>
                    <a:prstGeom prst="rect">
                      <a:avLst/>
                    </a:prstGeom>
                    <a:noFill/>
                  </pic:spPr>
                </pic:pic>
              </a:graphicData>
            </a:graphic>
          </wp:inline>
        </w:drawing>
      </w:r>
      <w:r>
        <w:rPr>
          <w:rFonts w:eastAsia="Calibri" w:cs="Times New Roman"/>
          <w:bCs/>
          <w:kern w:val="36"/>
          <w:sz w:val="24"/>
          <w:szCs w:val="24"/>
          <w:lang w:val="be-BY" w:eastAsia="ru-RU"/>
        </w:rPr>
        <w:t xml:space="preserve">   </w:t>
      </w:r>
      <w:r>
        <w:rPr>
          <w:rFonts w:eastAsia="Calibri" w:cs="Times New Roman"/>
          <w:bCs/>
          <w:noProof/>
          <w:kern w:val="36"/>
          <w:sz w:val="24"/>
          <w:szCs w:val="24"/>
          <w:lang w:val="be-BY" w:eastAsia="ru-RU"/>
        </w:rPr>
        <w:drawing>
          <wp:inline distT="0" distB="0" distL="0" distR="0" wp14:anchorId="5E5E07C0" wp14:editId="746BD18B">
            <wp:extent cx="2165230" cy="2519680"/>
            <wp:effectExtent l="0" t="0" r="6985" b="0"/>
            <wp:docPr id="8239" name="Рисунок 8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2167545" cy="2522373"/>
                    </a:xfrm>
                    <a:prstGeom prst="rect">
                      <a:avLst/>
                    </a:prstGeom>
                    <a:noFill/>
                  </pic:spPr>
                </pic:pic>
              </a:graphicData>
            </a:graphic>
          </wp:inline>
        </w:drawing>
      </w:r>
    </w:p>
    <w:p w14:paraId="67DAB983" w14:textId="77777777" w:rsidR="00F46FBE" w:rsidRPr="002B6E91" w:rsidRDefault="00F46FBE" w:rsidP="002B6E91">
      <w:pPr>
        <w:jc w:val="center"/>
        <w:rPr>
          <w:rFonts w:eastAsia="Calibri" w:cs="Times New Roman"/>
          <w:bCs/>
          <w:kern w:val="36"/>
          <w:sz w:val="12"/>
          <w:szCs w:val="12"/>
          <w:lang w:val="be-BY" w:eastAsia="ru-RU"/>
        </w:rPr>
      </w:pPr>
    </w:p>
    <w:p w14:paraId="4D0BB380" w14:textId="77777777" w:rsidR="00F46FBE" w:rsidRPr="003C5172" w:rsidRDefault="00F46FBE" w:rsidP="002B6E91">
      <w:pPr>
        <w:jc w:val="center"/>
        <w:rPr>
          <w:rFonts w:eastAsia="Calibri" w:cs="Times New Roman"/>
          <w:bCs/>
          <w:kern w:val="36"/>
          <w:sz w:val="24"/>
          <w:szCs w:val="24"/>
          <w:lang w:eastAsia="ru-RU"/>
        </w:rPr>
      </w:pPr>
      <w:r w:rsidRPr="003C5172">
        <w:rPr>
          <w:rFonts w:eastAsia="Calibri" w:cs="Times New Roman"/>
          <w:b/>
          <w:bCs/>
          <w:kern w:val="36"/>
          <w:sz w:val="24"/>
          <w:szCs w:val="24"/>
          <w:lang w:eastAsia="ru-RU"/>
        </w:rPr>
        <w:t>Рис. 12. Давление на горизонтальную поверхность</w:t>
      </w:r>
    </w:p>
    <w:p w14:paraId="54F21854" w14:textId="77777777" w:rsidR="00F46FBE" w:rsidRPr="003C5172" w:rsidRDefault="00F46FBE" w:rsidP="003C5172">
      <w:pPr>
        <w:ind w:firstLine="709"/>
        <w:rPr>
          <w:rFonts w:eastAsia="Calibri" w:cs="Times New Roman"/>
          <w:bCs/>
          <w:kern w:val="36"/>
          <w:sz w:val="24"/>
          <w:szCs w:val="24"/>
          <w:lang w:val="be-BY" w:eastAsia="ru-RU"/>
        </w:rPr>
      </w:pPr>
    </w:p>
    <w:p w14:paraId="669C3EC2" w14:textId="407EB06F" w:rsidR="00F46FBE" w:rsidRPr="003C5172" w:rsidRDefault="00F46FBE" w:rsidP="003C5172">
      <w:pPr>
        <w:ind w:firstLine="709"/>
        <w:rPr>
          <w:rFonts w:eastAsia="Calibri" w:cs="Times New Roman"/>
          <w:bCs/>
          <w:kern w:val="36"/>
          <w:sz w:val="24"/>
          <w:szCs w:val="24"/>
          <w:lang w:val="be-BY" w:eastAsia="ru-RU"/>
        </w:rPr>
      </w:pPr>
      <w:r w:rsidRPr="003C5172">
        <w:rPr>
          <w:rFonts w:eastAsia="Calibri" w:cs="Times New Roman"/>
          <w:bCs/>
          <w:kern w:val="36"/>
          <w:sz w:val="24"/>
          <w:szCs w:val="24"/>
          <w:lang w:val="be-BY" w:eastAsia="ru-RU"/>
        </w:rPr>
        <w:t xml:space="preserve">Каблуки – главнейшая причина возникновения плоскостопия у женщин. При ношении каблуков происходит повышение и смещение ближе к оси тела центра тяжести, что приводит к усилению нагрузки на передний отдел стопы и подворачивание стопы внутрь. Поэтому чем меньше каблук, тем лучше. При развитии плоскостопия снижается важнейшая функция стоп – смягчение ударных нагрузок при быстрой ходьбе, беге, прыжках, а также нарушается плавность походки. Отказываться полностью от каблуков тоже нельзя, даже при диагнозе плоскостопие. Если у вашей обуви отсутствует высота, многие любят носить балетки, кеды, мокасины – у вас также повышаются шансы к развитию плоскостопия. Получается противоречие, не так ли? Высокую обувь носить нельзя, кеды, балетки тоже. Можно и нужно носить обувь на каблуке, а как же правильно рассчитать высоту каблука? Надо измерить длину стопы в сантиметрах и разделить её на семь. Я измерила длину своей стопы, она оказалась </w:t>
      </w:r>
      <w:r w:rsidRPr="003C5172">
        <w:rPr>
          <w:rFonts w:eastAsia="Calibri" w:cs="Times New Roman"/>
          <w:bCs/>
          <w:i/>
          <w:kern w:val="36"/>
          <w:sz w:val="24"/>
          <w:szCs w:val="24"/>
          <w:lang w:val="be-BY" w:eastAsia="ru-RU"/>
        </w:rPr>
        <w:t>22,5 см</w:t>
      </w:r>
      <w:r w:rsidRPr="003C5172">
        <w:rPr>
          <w:rFonts w:eastAsia="Calibri" w:cs="Times New Roman"/>
          <w:bCs/>
          <w:kern w:val="36"/>
          <w:sz w:val="24"/>
          <w:szCs w:val="24"/>
          <w:lang w:val="be-BY" w:eastAsia="ru-RU"/>
        </w:rPr>
        <w:t xml:space="preserve">, разделила на семь, высота каблука составила </w:t>
      </w:r>
      <w:r w:rsidRPr="003C5172">
        <w:rPr>
          <w:rFonts w:eastAsia="Calibri" w:cs="Times New Roman"/>
          <w:bCs/>
          <w:i/>
          <w:kern w:val="36"/>
          <w:sz w:val="24"/>
          <w:szCs w:val="24"/>
          <w:lang w:val="be-BY" w:eastAsia="ru-RU"/>
        </w:rPr>
        <w:t>3,21 см</w:t>
      </w:r>
      <w:r w:rsidRPr="003C5172">
        <w:rPr>
          <w:rFonts w:eastAsia="Calibri" w:cs="Times New Roman"/>
          <w:bCs/>
          <w:kern w:val="36"/>
          <w:sz w:val="24"/>
          <w:szCs w:val="24"/>
          <w:lang w:val="be-BY" w:eastAsia="ru-RU"/>
        </w:rPr>
        <w:t>.</w:t>
      </w:r>
    </w:p>
    <w:p w14:paraId="13207611" w14:textId="2B6989BA" w:rsidR="00F46FBE" w:rsidRPr="003C5172" w:rsidRDefault="00F46FBE" w:rsidP="003C5172">
      <w:pPr>
        <w:ind w:firstLine="709"/>
        <w:rPr>
          <w:rFonts w:eastAsia="Calibri" w:cs="Times New Roman"/>
          <w:bCs/>
          <w:kern w:val="36"/>
          <w:sz w:val="24"/>
          <w:szCs w:val="24"/>
          <w:lang w:val="be-BY" w:eastAsia="ru-RU"/>
        </w:rPr>
      </w:pPr>
      <w:r w:rsidRPr="003C5172">
        <w:rPr>
          <w:rFonts w:eastAsia="Calibri" w:cs="Times New Roman"/>
          <w:bCs/>
          <w:kern w:val="36"/>
          <w:position w:val="-10"/>
          <w:sz w:val="24"/>
          <w:szCs w:val="24"/>
          <w:lang w:val="be-BY" w:eastAsia="ru-RU"/>
        </w:rPr>
        <w:object w:dxaOrig="2040" w:dyaOrig="320" w14:anchorId="039B0662">
          <v:shape id="_x0000_i1066" type="#_x0000_t75" style="width:102pt;height:15.75pt" o:ole="">
            <v:imagedata r:id="rId305" o:title=""/>
          </v:shape>
          <o:OLEObject Type="Embed" ProgID="Equation.3" ShapeID="_x0000_i1066" DrawAspect="Content" ObjectID="_1768214541" r:id="rId306"/>
        </w:object>
      </w:r>
      <w:r w:rsidRPr="003C5172">
        <w:rPr>
          <w:rFonts w:eastAsia="Calibri" w:cs="Times New Roman"/>
          <w:bCs/>
          <w:kern w:val="36"/>
          <w:sz w:val="24"/>
          <w:szCs w:val="24"/>
          <w:lang w:val="be-BY" w:eastAsia="ru-RU"/>
        </w:rPr>
        <w:t xml:space="preserve"> (см. рис.</w:t>
      </w:r>
      <w:r w:rsidR="00606F65">
        <w:rPr>
          <w:rFonts w:eastAsia="Calibri" w:cs="Times New Roman"/>
          <w:bCs/>
          <w:kern w:val="36"/>
          <w:sz w:val="24"/>
          <w:szCs w:val="24"/>
          <w:lang w:val="be-BY" w:eastAsia="ru-RU"/>
        </w:rPr>
        <w:t xml:space="preserve"> </w:t>
      </w:r>
      <w:r w:rsidRPr="003C5172">
        <w:rPr>
          <w:rFonts w:eastAsia="Calibri" w:cs="Times New Roman"/>
          <w:bCs/>
          <w:kern w:val="36"/>
          <w:sz w:val="24"/>
          <w:szCs w:val="24"/>
          <w:lang w:val="be-BY" w:eastAsia="ru-RU"/>
        </w:rPr>
        <w:t>13)</w:t>
      </w:r>
    </w:p>
    <w:p w14:paraId="5F5E18A1" w14:textId="77777777" w:rsidR="00F46FBE" w:rsidRPr="003C5172" w:rsidRDefault="00F46FBE" w:rsidP="003C5172">
      <w:pPr>
        <w:ind w:firstLine="709"/>
        <w:rPr>
          <w:rFonts w:eastAsia="Calibri" w:cs="Times New Roman"/>
          <w:bCs/>
          <w:kern w:val="36"/>
          <w:sz w:val="24"/>
          <w:szCs w:val="24"/>
          <w:lang w:val="be-BY" w:eastAsia="ru-RU"/>
        </w:rPr>
      </w:pPr>
    </w:p>
    <w:p w14:paraId="37E3CA01" w14:textId="41DBBBEC" w:rsidR="00F46FBE" w:rsidRPr="003C5172" w:rsidRDefault="002B6E91" w:rsidP="002B6E91">
      <w:pPr>
        <w:jc w:val="center"/>
        <w:rPr>
          <w:rFonts w:eastAsia="Calibri" w:cs="Times New Roman"/>
          <w:bCs/>
          <w:kern w:val="36"/>
          <w:sz w:val="24"/>
          <w:szCs w:val="24"/>
          <w:lang w:val="be-BY" w:eastAsia="ru-RU"/>
        </w:rPr>
      </w:pPr>
      <w:r>
        <w:rPr>
          <w:rFonts w:eastAsia="Calibri" w:cs="Times New Roman"/>
          <w:bCs/>
          <w:noProof/>
          <w:kern w:val="36"/>
          <w:sz w:val="24"/>
          <w:szCs w:val="24"/>
          <w:lang w:val="be-BY" w:eastAsia="ru-RU"/>
        </w:rPr>
        <w:drawing>
          <wp:inline distT="0" distB="0" distL="0" distR="0" wp14:anchorId="5468BAF8" wp14:editId="5ED89B45">
            <wp:extent cx="867010" cy="1620000"/>
            <wp:effectExtent l="0" t="0" r="9525" b="0"/>
            <wp:docPr id="8240" name="Рисунок 8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867010" cy="1620000"/>
                    </a:xfrm>
                    <a:prstGeom prst="rect">
                      <a:avLst/>
                    </a:prstGeom>
                    <a:noFill/>
                  </pic:spPr>
                </pic:pic>
              </a:graphicData>
            </a:graphic>
          </wp:inline>
        </w:drawing>
      </w:r>
    </w:p>
    <w:p w14:paraId="38C96952" w14:textId="77777777" w:rsidR="00F46FBE" w:rsidRPr="002B6E91" w:rsidRDefault="00F46FBE" w:rsidP="002B6E91">
      <w:pPr>
        <w:jc w:val="center"/>
        <w:rPr>
          <w:rFonts w:eastAsia="Calibri" w:cs="Times New Roman"/>
          <w:bCs/>
          <w:kern w:val="36"/>
          <w:sz w:val="12"/>
          <w:szCs w:val="12"/>
          <w:lang w:val="be-BY" w:eastAsia="ru-RU"/>
        </w:rPr>
      </w:pPr>
    </w:p>
    <w:p w14:paraId="78B04819" w14:textId="77777777" w:rsidR="00F46FBE" w:rsidRPr="003C5172" w:rsidRDefault="00F46FBE" w:rsidP="002B6E91">
      <w:pPr>
        <w:jc w:val="center"/>
        <w:rPr>
          <w:rFonts w:eastAsia="Calibri" w:cs="Times New Roman"/>
          <w:bCs/>
          <w:kern w:val="36"/>
          <w:sz w:val="24"/>
          <w:szCs w:val="24"/>
          <w:lang w:eastAsia="ru-RU"/>
        </w:rPr>
      </w:pPr>
      <w:r w:rsidRPr="003C5172">
        <w:rPr>
          <w:rFonts w:eastAsia="Calibri" w:cs="Times New Roman"/>
          <w:b/>
          <w:bCs/>
          <w:kern w:val="36"/>
          <w:sz w:val="24"/>
          <w:szCs w:val="24"/>
          <w:lang w:eastAsia="ru-RU"/>
        </w:rPr>
        <w:t>Рис. 13. Длина стопы</w:t>
      </w:r>
    </w:p>
    <w:p w14:paraId="6CE625CF" w14:textId="77777777" w:rsidR="002B6E91" w:rsidRDefault="002B6E91" w:rsidP="003C5172">
      <w:pPr>
        <w:ind w:firstLine="709"/>
        <w:rPr>
          <w:rFonts w:eastAsia="Calibri" w:cs="Times New Roman"/>
          <w:bCs/>
          <w:kern w:val="36"/>
          <w:sz w:val="24"/>
          <w:szCs w:val="24"/>
          <w:lang w:val="be-BY" w:eastAsia="ru-RU"/>
        </w:rPr>
      </w:pPr>
    </w:p>
    <w:p w14:paraId="1DCADA2D" w14:textId="032D0372" w:rsidR="00F46FBE" w:rsidRPr="003C5172" w:rsidRDefault="00F46FBE" w:rsidP="003C5172">
      <w:pPr>
        <w:ind w:firstLine="709"/>
        <w:rPr>
          <w:rFonts w:eastAsia="Calibri" w:cs="Times New Roman"/>
          <w:bCs/>
          <w:kern w:val="36"/>
          <w:sz w:val="24"/>
          <w:szCs w:val="24"/>
          <w:lang w:eastAsia="ru-RU"/>
        </w:rPr>
      </w:pPr>
      <w:r w:rsidRPr="003C5172">
        <w:rPr>
          <w:rFonts w:eastAsia="Calibri" w:cs="Times New Roman"/>
          <w:bCs/>
          <w:kern w:val="36"/>
          <w:sz w:val="24"/>
          <w:szCs w:val="24"/>
          <w:lang w:val="be-BY" w:eastAsia="ru-RU"/>
        </w:rPr>
        <w:t>Простой</w:t>
      </w:r>
      <w:r w:rsidRPr="003C5172">
        <w:rPr>
          <w:rFonts w:eastAsia="Calibri" w:cs="Times New Roman"/>
          <w:bCs/>
          <w:kern w:val="36"/>
          <w:sz w:val="24"/>
          <w:szCs w:val="24"/>
          <w:lang w:eastAsia="ru-RU"/>
        </w:rPr>
        <w:t xml:space="preserve"> и надёжный способ, которым можно выявить плоскостопие следующий. Взяла жирный крем и обильно смазала им обе стопы, чтобы можно было стоять прямо, ни на что не опираясь. Только в этом случае получите объективный результат. Образовавшиеся отпечатки внимательно изучила (см. рис. 14).</w:t>
      </w:r>
    </w:p>
    <w:p w14:paraId="0A20A3D4" w14:textId="66B781BF" w:rsidR="00F46FBE" w:rsidRPr="00DD6C35" w:rsidRDefault="00F46FBE" w:rsidP="003C5172">
      <w:pPr>
        <w:ind w:firstLine="709"/>
        <w:rPr>
          <w:rFonts w:eastAsia="Calibri" w:cs="Times New Roman"/>
          <w:noProof/>
          <w:kern w:val="36"/>
          <w:sz w:val="24"/>
          <w:szCs w:val="24"/>
          <w:lang w:eastAsia="ru-RU"/>
        </w:rPr>
      </w:pPr>
    </w:p>
    <w:p w14:paraId="28F979E5" w14:textId="2C839907" w:rsidR="002B6E91" w:rsidRPr="00DD6C35" w:rsidRDefault="002B6E91" w:rsidP="002B6E91">
      <w:pPr>
        <w:jc w:val="center"/>
        <w:rPr>
          <w:rFonts w:eastAsia="Calibri" w:cs="Times New Roman"/>
          <w:noProof/>
          <w:kern w:val="36"/>
          <w:sz w:val="24"/>
          <w:szCs w:val="24"/>
          <w:lang w:eastAsia="ru-RU"/>
        </w:rPr>
      </w:pPr>
      <w:r>
        <w:rPr>
          <w:rFonts w:eastAsia="Calibri" w:cs="Times New Roman"/>
          <w:noProof/>
          <w:kern w:val="36"/>
          <w:sz w:val="24"/>
          <w:szCs w:val="24"/>
          <w:lang w:val="en-US" w:eastAsia="ru-RU"/>
        </w:rPr>
        <w:lastRenderedPageBreak/>
        <w:drawing>
          <wp:inline distT="0" distB="0" distL="0" distR="0" wp14:anchorId="1874F65F" wp14:editId="7B4BB88F">
            <wp:extent cx="901784" cy="1800000"/>
            <wp:effectExtent l="0" t="0" r="0" b="0"/>
            <wp:docPr id="8241" name="Рисунок 8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901784" cy="1800000"/>
                    </a:xfrm>
                    <a:prstGeom prst="rect">
                      <a:avLst/>
                    </a:prstGeom>
                    <a:noFill/>
                  </pic:spPr>
                </pic:pic>
              </a:graphicData>
            </a:graphic>
          </wp:inline>
        </w:drawing>
      </w:r>
      <w:r>
        <w:rPr>
          <w:rFonts w:eastAsia="Calibri" w:cs="Times New Roman"/>
          <w:noProof/>
          <w:kern w:val="36"/>
          <w:sz w:val="24"/>
          <w:szCs w:val="24"/>
          <w:lang w:eastAsia="ru-RU"/>
        </w:rPr>
        <w:t xml:space="preserve">   </w:t>
      </w:r>
      <w:r>
        <w:rPr>
          <w:rFonts w:eastAsia="Calibri" w:cs="Times New Roman"/>
          <w:noProof/>
          <w:kern w:val="36"/>
          <w:sz w:val="24"/>
          <w:szCs w:val="24"/>
          <w:lang w:val="en-US" w:eastAsia="ru-RU"/>
        </w:rPr>
        <w:drawing>
          <wp:inline distT="0" distB="0" distL="0" distR="0" wp14:anchorId="3A69ACF0" wp14:editId="23C393CA">
            <wp:extent cx="3086543" cy="1800000"/>
            <wp:effectExtent l="0" t="0" r="0" b="0"/>
            <wp:docPr id="8242" name="Рисунок 8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309" cstate="print">
                      <a:extLst>
                        <a:ext uri="{28A0092B-C50C-407E-A947-70E740481C1C}">
                          <a14:useLocalDpi xmlns:a14="http://schemas.microsoft.com/office/drawing/2010/main" val="0"/>
                        </a:ext>
                      </a:extLst>
                    </a:blip>
                    <a:srcRect b="3762"/>
                    <a:stretch/>
                  </pic:blipFill>
                  <pic:spPr bwMode="auto">
                    <a:xfrm>
                      <a:off x="0" y="0"/>
                      <a:ext cx="3086543"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63058B22" w14:textId="77777777" w:rsidR="002B6E91" w:rsidRPr="002B6E91" w:rsidRDefault="002B6E91" w:rsidP="002B6E91">
      <w:pPr>
        <w:jc w:val="center"/>
        <w:rPr>
          <w:rFonts w:eastAsia="Calibri" w:cs="Times New Roman"/>
          <w:kern w:val="36"/>
          <w:sz w:val="12"/>
          <w:szCs w:val="12"/>
          <w:lang w:eastAsia="ru-RU"/>
        </w:rPr>
      </w:pPr>
    </w:p>
    <w:p w14:paraId="2139A754" w14:textId="77777777" w:rsidR="00F46FBE" w:rsidRPr="003C5172" w:rsidRDefault="00F46FBE" w:rsidP="002B6E91">
      <w:pPr>
        <w:jc w:val="center"/>
        <w:rPr>
          <w:rFonts w:eastAsia="Calibri" w:cs="Times New Roman"/>
          <w:bCs/>
          <w:kern w:val="36"/>
          <w:sz w:val="24"/>
          <w:szCs w:val="24"/>
          <w:lang w:eastAsia="ru-RU"/>
        </w:rPr>
      </w:pPr>
      <w:r w:rsidRPr="003C5172">
        <w:rPr>
          <w:rFonts w:eastAsia="Calibri" w:cs="Times New Roman"/>
          <w:b/>
          <w:bCs/>
          <w:kern w:val="36"/>
          <w:sz w:val="24"/>
          <w:szCs w:val="24"/>
          <w:lang w:eastAsia="ru-RU"/>
        </w:rPr>
        <w:t>Рис. 14. Отпечатки стоп</w:t>
      </w:r>
    </w:p>
    <w:p w14:paraId="3BD4F48B" w14:textId="77777777" w:rsidR="00F46FBE" w:rsidRPr="003C5172" w:rsidRDefault="00F46FBE" w:rsidP="003C5172">
      <w:pPr>
        <w:ind w:firstLine="709"/>
        <w:rPr>
          <w:rFonts w:eastAsia="Calibri" w:cs="Times New Roman"/>
          <w:bCs/>
          <w:kern w:val="36"/>
          <w:sz w:val="24"/>
          <w:szCs w:val="24"/>
          <w:lang w:eastAsia="ru-RU"/>
        </w:rPr>
      </w:pPr>
    </w:p>
    <w:p w14:paraId="73B646B8" w14:textId="4F9277DC" w:rsidR="00F46FBE" w:rsidRPr="003C5172" w:rsidRDefault="00F46FBE" w:rsidP="003C5172">
      <w:pPr>
        <w:ind w:firstLine="709"/>
        <w:rPr>
          <w:rFonts w:eastAsia="Calibri" w:cs="Times New Roman"/>
          <w:bCs/>
          <w:kern w:val="36"/>
          <w:sz w:val="24"/>
          <w:szCs w:val="24"/>
          <w:lang w:eastAsia="ru-RU"/>
        </w:rPr>
      </w:pPr>
      <w:r w:rsidRPr="003C5172">
        <w:rPr>
          <w:rFonts w:eastAsia="Calibri" w:cs="Times New Roman"/>
          <w:bCs/>
          <w:kern w:val="36"/>
          <w:sz w:val="24"/>
          <w:szCs w:val="24"/>
          <w:lang w:eastAsia="ru-RU"/>
        </w:rPr>
        <w:t>Выявила, что плоскостопия нет.</w:t>
      </w:r>
    </w:p>
    <w:p w14:paraId="4F69123C" w14:textId="77777777" w:rsidR="002B6E91" w:rsidRPr="002B6E91" w:rsidRDefault="002B6E91" w:rsidP="002B6E91">
      <w:pPr>
        <w:jc w:val="center"/>
        <w:rPr>
          <w:rFonts w:eastAsia="Calibri" w:cs="Times New Roman"/>
          <w:kern w:val="36"/>
          <w:sz w:val="24"/>
          <w:szCs w:val="24"/>
          <w:lang w:eastAsia="ru-RU"/>
        </w:rPr>
      </w:pPr>
    </w:p>
    <w:p w14:paraId="32C3F2F6" w14:textId="0191BF6B" w:rsidR="00F46FBE" w:rsidRPr="003C5172" w:rsidRDefault="00F46FBE" w:rsidP="002B6E91">
      <w:pPr>
        <w:jc w:val="center"/>
        <w:rPr>
          <w:rFonts w:eastAsia="Calibri" w:cs="Times New Roman"/>
          <w:b/>
          <w:bCs/>
          <w:kern w:val="36"/>
          <w:sz w:val="24"/>
          <w:szCs w:val="24"/>
          <w:lang w:eastAsia="ru-RU"/>
        </w:rPr>
      </w:pPr>
      <w:r w:rsidRPr="003C5172">
        <w:rPr>
          <w:rFonts w:eastAsia="Calibri" w:cs="Times New Roman"/>
          <w:b/>
          <w:bCs/>
          <w:kern w:val="36"/>
          <w:sz w:val="24"/>
          <w:szCs w:val="24"/>
          <w:lang w:eastAsia="ru-RU"/>
        </w:rPr>
        <w:t>ЗАКЛЮЧЕНИЕ</w:t>
      </w:r>
    </w:p>
    <w:p w14:paraId="6EC057B8" w14:textId="77777777" w:rsidR="00F46FBE" w:rsidRPr="003C5172" w:rsidRDefault="00F46FBE" w:rsidP="003C5172">
      <w:pPr>
        <w:ind w:firstLine="709"/>
        <w:rPr>
          <w:rFonts w:eastAsia="Calibri" w:cs="Times New Roman"/>
          <w:bCs/>
          <w:kern w:val="36"/>
          <w:sz w:val="24"/>
          <w:szCs w:val="24"/>
          <w:lang w:eastAsia="ru-RU"/>
        </w:rPr>
      </w:pPr>
      <w:r w:rsidRPr="003C5172">
        <w:rPr>
          <w:rFonts w:eastAsia="Calibri" w:cs="Times New Roman"/>
          <w:bCs/>
          <w:kern w:val="36"/>
          <w:sz w:val="24"/>
          <w:szCs w:val="24"/>
          <w:lang w:eastAsia="ru-RU"/>
        </w:rPr>
        <w:t>Изучив материал по данному вопросу, я узнала, как можно увеличить и уменьшить давление, рассчитывать давление, создаваемое на стопу в зависимости от площади подошвы обуви, а значит от высоты каблука, что каблуки – главнейшая причина возникновения плоскостопия у женщин.</w:t>
      </w:r>
    </w:p>
    <w:p w14:paraId="63F2249A" w14:textId="77777777" w:rsidR="00F46FBE" w:rsidRPr="003C5172" w:rsidRDefault="00F46FBE" w:rsidP="003C5172">
      <w:pPr>
        <w:ind w:firstLine="709"/>
        <w:rPr>
          <w:rFonts w:eastAsia="Calibri" w:cs="Times New Roman"/>
          <w:bCs/>
          <w:kern w:val="36"/>
          <w:sz w:val="24"/>
          <w:szCs w:val="24"/>
          <w:lang w:eastAsia="ru-RU"/>
        </w:rPr>
      </w:pPr>
      <w:r w:rsidRPr="003C5172">
        <w:rPr>
          <w:rFonts w:eastAsia="Calibri" w:cs="Times New Roman"/>
          <w:bCs/>
          <w:kern w:val="36"/>
          <w:sz w:val="24"/>
          <w:szCs w:val="24"/>
          <w:lang w:eastAsia="ru-RU"/>
        </w:rPr>
        <w:t>Я взяла эту тему, потому что мы очень часто встречаемся с давлением твёрдых тел, но не замечаем его. Данное исследование является интересным, познавательным и имеет большое практическое значение в жизни человека.</w:t>
      </w:r>
    </w:p>
    <w:p w14:paraId="5B732466" w14:textId="77777777" w:rsidR="00F46FBE" w:rsidRPr="003C5172" w:rsidRDefault="00F46FBE" w:rsidP="003C5172">
      <w:pPr>
        <w:ind w:firstLine="709"/>
        <w:rPr>
          <w:rFonts w:eastAsia="Calibri" w:cs="Times New Roman"/>
          <w:bCs/>
          <w:kern w:val="36"/>
          <w:sz w:val="24"/>
          <w:szCs w:val="24"/>
          <w:lang w:eastAsia="ru-RU"/>
        </w:rPr>
      </w:pPr>
    </w:p>
    <w:p w14:paraId="6B4851F1" w14:textId="410D165A" w:rsidR="00F46FBE" w:rsidRPr="003C5172" w:rsidRDefault="00F46FBE" w:rsidP="002B6E91">
      <w:pPr>
        <w:jc w:val="center"/>
        <w:rPr>
          <w:rFonts w:eastAsia="Calibri" w:cs="Times New Roman"/>
          <w:b/>
          <w:kern w:val="36"/>
          <w:sz w:val="24"/>
          <w:szCs w:val="24"/>
          <w:lang w:val="en-US" w:eastAsia="ru-RU"/>
        </w:rPr>
      </w:pPr>
      <w:r w:rsidRPr="003C5172">
        <w:rPr>
          <w:rFonts w:eastAsia="Calibri" w:cs="Times New Roman"/>
          <w:b/>
          <w:kern w:val="36"/>
          <w:sz w:val="24"/>
          <w:szCs w:val="24"/>
          <w:lang w:val="en-US" w:eastAsia="ru-RU"/>
        </w:rPr>
        <w:t>СПИСОК ИСПОЛЬЗОВАННЫХ ИСТОЧНИКОВ</w:t>
      </w:r>
    </w:p>
    <w:p w14:paraId="507C722D" w14:textId="77777777" w:rsidR="00F46FBE" w:rsidRPr="003C5172" w:rsidRDefault="00F46FBE" w:rsidP="003C5172">
      <w:pPr>
        <w:ind w:firstLine="709"/>
        <w:rPr>
          <w:rFonts w:eastAsia="Times New Roman" w:cs="Times New Roman"/>
          <w:sz w:val="24"/>
          <w:szCs w:val="24"/>
          <w:lang w:eastAsia="ru-RU"/>
        </w:rPr>
      </w:pPr>
    </w:p>
    <w:p w14:paraId="51350A47" w14:textId="77777777" w:rsidR="00F46FBE" w:rsidRPr="003C5172" w:rsidRDefault="00F46FBE" w:rsidP="002B6E91">
      <w:pPr>
        <w:numPr>
          <w:ilvl w:val="0"/>
          <w:numId w:val="17"/>
        </w:numPr>
        <w:tabs>
          <w:tab w:val="left" w:pos="709"/>
        </w:tabs>
        <w:rPr>
          <w:rFonts w:eastAsia="Times New Roman" w:cs="Times New Roman"/>
          <w:sz w:val="24"/>
          <w:szCs w:val="24"/>
          <w:lang w:eastAsia="ru-RU"/>
        </w:rPr>
      </w:pPr>
      <w:r w:rsidRPr="003C5172">
        <w:rPr>
          <w:rFonts w:eastAsia="Times New Roman" w:cs="Times New Roman"/>
          <w:sz w:val="24"/>
          <w:szCs w:val="24"/>
          <w:lang w:eastAsia="ru-RU"/>
        </w:rPr>
        <w:t>Кириллова, И.Г. Книга для чтения по физике. – М: Просвещение, 1986 г. – 367 с.</w:t>
      </w:r>
    </w:p>
    <w:p w14:paraId="7AD82F24" w14:textId="77777777" w:rsidR="00F46FBE" w:rsidRPr="003C5172" w:rsidRDefault="00F46FBE" w:rsidP="002B6E91">
      <w:pPr>
        <w:numPr>
          <w:ilvl w:val="0"/>
          <w:numId w:val="17"/>
        </w:numPr>
        <w:tabs>
          <w:tab w:val="left" w:pos="709"/>
        </w:tabs>
        <w:rPr>
          <w:rFonts w:eastAsia="Times New Roman" w:cs="Times New Roman"/>
          <w:sz w:val="24"/>
          <w:szCs w:val="24"/>
          <w:lang w:eastAsia="ru-RU"/>
        </w:rPr>
      </w:pPr>
      <w:r w:rsidRPr="003C5172">
        <w:rPr>
          <w:rFonts w:eastAsia="Times New Roman" w:cs="Times New Roman"/>
          <w:sz w:val="24"/>
          <w:szCs w:val="24"/>
          <w:lang w:eastAsia="ru-RU"/>
        </w:rPr>
        <w:t>Колтун, М.М. Мир физики. – 2018. – 78 с.</w:t>
      </w:r>
    </w:p>
    <w:p w14:paraId="529560C1" w14:textId="77777777" w:rsidR="00F46FBE" w:rsidRPr="003C5172" w:rsidRDefault="00F46FBE" w:rsidP="002B6E91">
      <w:pPr>
        <w:numPr>
          <w:ilvl w:val="0"/>
          <w:numId w:val="17"/>
        </w:numPr>
        <w:tabs>
          <w:tab w:val="left" w:pos="709"/>
        </w:tabs>
        <w:rPr>
          <w:rFonts w:eastAsia="Times New Roman" w:cs="Times New Roman"/>
          <w:sz w:val="24"/>
          <w:szCs w:val="24"/>
          <w:lang w:eastAsia="ru-RU"/>
        </w:rPr>
      </w:pPr>
      <w:r w:rsidRPr="003C5172">
        <w:rPr>
          <w:rFonts w:eastAsia="Times New Roman" w:cs="Times New Roman"/>
          <w:sz w:val="24"/>
          <w:szCs w:val="24"/>
          <w:lang w:eastAsia="ru-RU"/>
        </w:rPr>
        <w:t>Перельман, Я.И. Занимательная физика. – 2014. – 124 с.</w:t>
      </w:r>
    </w:p>
    <w:p w14:paraId="47AD9C83" w14:textId="2DF264AB" w:rsidR="00F46FBE" w:rsidRPr="003C5172" w:rsidRDefault="00F46FBE" w:rsidP="002B6E91">
      <w:pPr>
        <w:numPr>
          <w:ilvl w:val="0"/>
          <w:numId w:val="17"/>
        </w:numPr>
        <w:tabs>
          <w:tab w:val="left" w:pos="709"/>
        </w:tabs>
        <w:rPr>
          <w:rFonts w:eastAsia="Times New Roman" w:cs="Times New Roman"/>
          <w:sz w:val="24"/>
          <w:szCs w:val="24"/>
          <w:lang w:eastAsia="ru-RU"/>
        </w:rPr>
      </w:pPr>
      <w:r w:rsidRPr="003C5172">
        <w:rPr>
          <w:rFonts w:eastAsia="Times New Roman" w:cs="Times New Roman"/>
          <w:sz w:val="24"/>
          <w:szCs w:val="24"/>
          <w:lang w:eastAsia="ru-RU"/>
        </w:rPr>
        <w:t>Развитие интереса к физике. Просвещение, 1991г. –</w:t>
      </w:r>
      <w:r w:rsidRPr="00DD6C35">
        <w:rPr>
          <w:rFonts w:eastAsia="Times New Roman" w:cs="Times New Roman"/>
          <w:sz w:val="24"/>
          <w:szCs w:val="24"/>
          <w:lang w:eastAsia="ru-RU"/>
        </w:rPr>
        <w:t xml:space="preserve"> 56</w:t>
      </w:r>
      <w:r w:rsidRPr="003C5172">
        <w:rPr>
          <w:rFonts w:eastAsia="Times New Roman" w:cs="Times New Roman"/>
          <w:sz w:val="24"/>
          <w:szCs w:val="24"/>
          <w:lang w:eastAsia="ru-RU"/>
        </w:rPr>
        <w:t xml:space="preserve"> с.</w:t>
      </w:r>
    </w:p>
    <w:p w14:paraId="6A5A239B" w14:textId="77777777" w:rsidR="00F46FBE" w:rsidRPr="003C5172" w:rsidRDefault="00F46FBE" w:rsidP="002B6E91">
      <w:pPr>
        <w:numPr>
          <w:ilvl w:val="0"/>
          <w:numId w:val="17"/>
        </w:numPr>
        <w:tabs>
          <w:tab w:val="left" w:pos="709"/>
        </w:tabs>
        <w:rPr>
          <w:rFonts w:eastAsia="Times New Roman" w:cs="Times New Roman"/>
          <w:sz w:val="24"/>
          <w:szCs w:val="24"/>
          <w:lang w:eastAsia="ru-RU"/>
        </w:rPr>
      </w:pPr>
      <w:r w:rsidRPr="003C5172">
        <w:rPr>
          <w:rFonts w:eastAsia="Times New Roman" w:cs="Times New Roman"/>
          <w:sz w:val="24"/>
          <w:szCs w:val="24"/>
          <w:lang w:val="en-US" w:eastAsia="ru-RU"/>
        </w:rPr>
        <w:t>AWay</w:t>
      </w:r>
      <w:r w:rsidRPr="003C5172">
        <w:rPr>
          <w:rFonts w:eastAsia="Times New Roman" w:cs="Times New Roman"/>
          <w:sz w:val="24"/>
          <w:szCs w:val="24"/>
          <w:lang w:eastAsia="ru-RU"/>
        </w:rPr>
        <w:t>.</w:t>
      </w:r>
      <w:r w:rsidRPr="003C5172">
        <w:rPr>
          <w:rFonts w:eastAsia="Times New Roman" w:cs="Times New Roman"/>
          <w:sz w:val="24"/>
          <w:szCs w:val="24"/>
          <w:lang w:val="en-US" w:eastAsia="ru-RU"/>
        </w:rPr>
        <w:t>ph</w:t>
      </w:r>
      <w:r w:rsidRPr="003C5172">
        <w:rPr>
          <w:rFonts w:eastAsia="Times New Roman" w:cs="Times New Roman"/>
          <w:sz w:val="24"/>
          <w:szCs w:val="24"/>
          <w:lang w:eastAsia="ru-RU"/>
        </w:rPr>
        <w:t>.</w:t>
      </w:r>
      <w:r w:rsidRPr="003C5172">
        <w:rPr>
          <w:rFonts w:eastAsia="Times New Roman" w:cs="Times New Roman"/>
          <w:sz w:val="24"/>
          <w:szCs w:val="24"/>
          <w:lang w:val="en-US" w:eastAsia="ru-RU"/>
        </w:rPr>
        <w:t>p</w:t>
      </w:r>
      <w:r w:rsidRPr="003C5172">
        <w:rPr>
          <w:rFonts w:eastAsia="Times New Roman" w:cs="Times New Roman"/>
          <w:sz w:val="24"/>
          <w:szCs w:val="24"/>
          <w:lang w:eastAsia="ru-RU"/>
        </w:rPr>
        <w:t xml:space="preserve"> [Электронный ресурс]. – 2021. – Режим доступа: </w:t>
      </w:r>
      <w:r w:rsidRPr="003C5172">
        <w:rPr>
          <w:rFonts w:eastAsia="Times New Roman" w:cs="Times New Roman"/>
          <w:sz w:val="24"/>
          <w:szCs w:val="24"/>
          <w:lang w:val="en-US" w:eastAsia="ru-RU"/>
        </w:rPr>
        <w:t>https</w:t>
      </w:r>
      <w:r w:rsidRPr="003C5172">
        <w:rPr>
          <w:rFonts w:eastAsia="Times New Roman" w:cs="Times New Roman"/>
          <w:sz w:val="24"/>
          <w:szCs w:val="24"/>
          <w:lang w:eastAsia="ru-RU"/>
        </w:rPr>
        <w:t xml:space="preserve">: // </w:t>
      </w:r>
      <w:r w:rsidRPr="003C5172">
        <w:rPr>
          <w:rFonts w:eastAsia="Times New Roman" w:cs="Times New Roman"/>
          <w:sz w:val="24"/>
          <w:szCs w:val="24"/>
          <w:lang w:val="en-US" w:eastAsia="ru-RU"/>
        </w:rPr>
        <w:t>vk</w:t>
      </w:r>
      <w:r w:rsidRPr="003C5172">
        <w:rPr>
          <w:rFonts w:eastAsia="Times New Roman" w:cs="Times New Roman"/>
          <w:sz w:val="24"/>
          <w:szCs w:val="24"/>
          <w:lang w:eastAsia="ru-RU"/>
        </w:rPr>
        <w:t>.</w:t>
      </w:r>
      <w:r w:rsidRPr="003C5172">
        <w:rPr>
          <w:rFonts w:eastAsia="Times New Roman" w:cs="Times New Roman"/>
          <w:sz w:val="24"/>
          <w:szCs w:val="24"/>
          <w:lang w:val="en-US" w:eastAsia="ru-RU"/>
        </w:rPr>
        <w:t>com</w:t>
      </w:r>
      <w:r w:rsidRPr="003C5172">
        <w:rPr>
          <w:rFonts w:eastAsia="Times New Roman" w:cs="Times New Roman"/>
          <w:sz w:val="24"/>
          <w:szCs w:val="24"/>
          <w:lang w:eastAsia="ru-RU"/>
        </w:rPr>
        <w:t xml:space="preserve">/ </w:t>
      </w:r>
      <w:r w:rsidRPr="003C5172">
        <w:rPr>
          <w:rFonts w:eastAsia="Times New Roman" w:cs="Times New Roman"/>
          <w:sz w:val="24"/>
          <w:szCs w:val="24"/>
          <w:lang w:val="en-US" w:eastAsia="ru-RU"/>
        </w:rPr>
        <w:t>aWay</w:t>
      </w:r>
      <w:r w:rsidRPr="003C5172">
        <w:rPr>
          <w:rFonts w:eastAsia="Times New Roman" w:cs="Times New Roman"/>
          <w:sz w:val="24"/>
          <w:szCs w:val="24"/>
          <w:lang w:eastAsia="ru-RU"/>
        </w:rPr>
        <w:t>.</w:t>
      </w:r>
      <w:r w:rsidRPr="003C5172">
        <w:rPr>
          <w:rFonts w:eastAsia="Times New Roman" w:cs="Times New Roman"/>
          <w:sz w:val="24"/>
          <w:szCs w:val="24"/>
          <w:lang w:val="en-US" w:eastAsia="ru-RU"/>
        </w:rPr>
        <w:t>ph</w:t>
      </w:r>
      <w:r w:rsidRPr="003C5172">
        <w:rPr>
          <w:rFonts w:eastAsia="Times New Roman" w:cs="Times New Roman"/>
          <w:sz w:val="24"/>
          <w:szCs w:val="24"/>
          <w:lang w:eastAsia="ru-RU"/>
        </w:rPr>
        <w:t>.</w:t>
      </w:r>
      <w:r w:rsidRPr="003C5172">
        <w:rPr>
          <w:rFonts w:eastAsia="Times New Roman" w:cs="Times New Roman"/>
          <w:sz w:val="24"/>
          <w:szCs w:val="24"/>
          <w:lang w:val="en-US" w:eastAsia="ru-RU"/>
        </w:rPr>
        <w:t>p</w:t>
      </w:r>
      <w:r w:rsidRPr="003C5172">
        <w:rPr>
          <w:rFonts w:eastAsia="Times New Roman" w:cs="Times New Roman"/>
          <w:sz w:val="24"/>
          <w:szCs w:val="24"/>
          <w:lang w:eastAsia="ru-RU"/>
        </w:rPr>
        <w:t xml:space="preserve"> – Дата доступа: – 22.01.2021</w:t>
      </w:r>
    </w:p>
    <w:p w14:paraId="745B4EAF" w14:textId="4A386AF5" w:rsidR="00F46FBE" w:rsidRPr="003C5172" w:rsidRDefault="00F46FBE" w:rsidP="003C5172">
      <w:pPr>
        <w:ind w:firstLine="709"/>
        <w:rPr>
          <w:rFonts w:cs="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2B6E91" w:rsidRPr="00AC5165" w14:paraId="66DFD02F" w14:textId="77777777" w:rsidTr="00DD6C35">
        <w:trPr>
          <w:trHeight w:val="844"/>
        </w:trPr>
        <w:tc>
          <w:tcPr>
            <w:tcW w:w="9848" w:type="dxa"/>
            <w:shd w:val="clear" w:color="auto" w:fill="99CCFF"/>
            <w:vAlign w:val="center"/>
          </w:tcPr>
          <w:p w14:paraId="3C2B5EC7" w14:textId="2EBBBE84" w:rsidR="002B6E91" w:rsidRPr="00AC5165" w:rsidRDefault="002B6E91" w:rsidP="00DD6C35">
            <w:pPr>
              <w:jc w:val="center"/>
              <w:rPr>
                <w:b/>
                <w:bCs/>
                <w:kern w:val="36"/>
                <w:sz w:val="24"/>
                <w:szCs w:val="24"/>
                <w:lang w:eastAsia="ru-RU"/>
              </w:rPr>
            </w:pPr>
            <w:bookmarkStart w:id="26" w:name="_Hlk95390583"/>
            <w:r w:rsidRPr="002B6E91">
              <w:rPr>
                <w:b/>
                <w:bCs/>
                <w:color w:val="000000"/>
                <w:sz w:val="24"/>
                <w:szCs w:val="24"/>
                <w:lang w:bidi="ru-RU"/>
              </w:rPr>
              <w:t>ОЛИМПИЙСКИЕ ИГРЫ: ПРОШЛОЕ И НАСТОЯЩЕЕ</w:t>
            </w:r>
          </w:p>
        </w:tc>
      </w:tr>
      <w:tr w:rsidR="002B6E91" w:rsidRPr="00AC5165" w14:paraId="0384AADE" w14:textId="77777777" w:rsidTr="00DD6C35">
        <w:trPr>
          <w:trHeight w:val="995"/>
        </w:trPr>
        <w:tc>
          <w:tcPr>
            <w:tcW w:w="9848" w:type="dxa"/>
            <w:shd w:val="clear" w:color="auto" w:fill="FFCCFF"/>
            <w:vAlign w:val="center"/>
          </w:tcPr>
          <w:p w14:paraId="17EAE26A" w14:textId="498EB310" w:rsidR="002B6E91" w:rsidRPr="00AC5165" w:rsidRDefault="002B6E91" w:rsidP="00DD6C35">
            <w:pPr>
              <w:tabs>
                <w:tab w:val="left" w:pos="5040"/>
                <w:tab w:val="left" w:pos="6480"/>
              </w:tabs>
              <w:rPr>
                <w:sz w:val="24"/>
                <w:szCs w:val="24"/>
              </w:rPr>
            </w:pPr>
            <w:r w:rsidRPr="00AC5165">
              <w:rPr>
                <w:b/>
                <w:bCs/>
                <w:kern w:val="36"/>
                <w:sz w:val="24"/>
                <w:szCs w:val="24"/>
                <w:lang w:eastAsia="ru-RU"/>
              </w:rPr>
              <w:t>Подготовил</w:t>
            </w:r>
            <w:r>
              <w:rPr>
                <w:b/>
                <w:bCs/>
                <w:kern w:val="36"/>
                <w:sz w:val="24"/>
                <w:szCs w:val="24"/>
                <w:lang w:eastAsia="ru-RU"/>
              </w:rPr>
              <w:t>а</w:t>
            </w:r>
            <w:r w:rsidRPr="00AC5165">
              <w:rPr>
                <w:b/>
                <w:bCs/>
                <w:kern w:val="36"/>
                <w:sz w:val="24"/>
                <w:szCs w:val="24"/>
                <w:lang w:eastAsia="ru-RU"/>
              </w:rPr>
              <w:t>:</w:t>
            </w:r>
            <w:r w:rsidRPr="00AC5165">
              <w:rPr>
                <w:sz w:val="24"/>
                <w:szCs w:val="24"/>
              </w:rPr>
              <w:t xml:space="preserve"> </w:t>
            </w:r>
            <w:r w:rsidRPr="002B6E91">
              <w:rPr>
                <w:bCs/>
                <w:iCs/>
                <w:sz w:val="24"/>
                <w:szCs w:val="24"/>
                <w:lang w:bidi="ru-RU"/>
              </w:rPr>
              <w:t xml:space="preserve">Ленкевич Ксения Денисовна, </w:t>
            </w:r>
            <w:r w:rsidRPr="002B6E91">
              <w:rPr>
                <w:bCs/>
                <w:iCs/>
                <w:sz w:val="24"/>
                <w:szCs w:val="24"/>
                <w:lang w:val="en-US" w:bidi="ru-RU"/>
              </w:rPr>
              <w:t>V</w:t>
            </w:r>
            <w:r w:rsidRPr="002B6E91">
              <w:rPr>
                <w:bCs/>
                <w:iCs/>
                <w:sz w:val="24"/>
                <w:szCs w:val="24"/>
                <w:lang w:bidi="ru-RU"/>
              </w:rPr>
              <w:t xml:space="preserve"> «А» класс</w:t>
            </w:r>
          </w:p>
          <w:p w14:paraId="28FCC0FE" w14:textId="2ABA92E9" w:rsidR="002B6E91" w:rsidRPr="00AC5165" w:rsidRDefault="002B6E91" w:rsidP="00DD6C35">
            <w:pPr>
              <w:tabs>
                <w:tab w:val="left" w:pos="5040"/>
              </w:tabs>
              <w:jc w:val="left"/>
              <w:rPr>
                <w:b/>
                <w:bCs/>
                <w:kern w:val="36"/>
                <w:sz w:val="24"/>
                <w:szCs w:val="24"/>
                <w:lang w:eastAsia="ru-RU"/>
              </w:rPr>
            </w:pPr>
            <w:r w:rsidRPr="00AC5165">
              <w:rPr>
                <w:b/>
                <w:sz w:val="24"/>
                <w:szCs w:val="24"/>
              </w:rPr>
              <w:t>Руководитель:</w:t>
            </w:r>
            <w:r w:rsidRPr="00AC5165">
              <w:rPr>
                <w:sz w:val="24"/>
                <w:szCs w:val="24"/>
              </w:rPr>
              <w:t xml:space="preserve"> </w:t>
            </w:r>
            <w:r w:rsidRPr="002B6E91">
              <w:rPr>
                <w:bCs/>
                <w:sz w:val="24"/>
                <w:szCs w:val="24"/>
                <w:lang w:bidi="ru-RU"/>
              </w:rPr>
              <w:t>Тимощук М</w:t>
            </w:r>
            <w:r>
              <w:rPr>
                <w:bCs/>
                <w:sz w:val="24"/>
                <w:szCs w:val="24"/>
                <w:lang w:bidi="ru-RU"/>
              </w:rPr>
              <w:t xml:space="preserve">аргарита </w:t>
            </w:r>
            <w:r w:rsidRPr="002B6E91">
              <w:rPr>
                <w:bCs/>
                <w:sz w:val="24"/>
                <w:szCs w:val="24"/>
                <w:lang w:bidi="ru-RU"/>
              </w:rPr>
              <w:t>А</w:t>
            </w:r>
            <w:r>
              <w:rPr>
                <w:bCs/>
                <w:sz w:val="24"/>
                <w:szCs w:val="24"/>
                <w:lang w:bidi="ru-RU"/>
              </w:rPr>
              <w:t>лександровна</w:t>
            </w:r>
            <w:r w:rsidRPr="002B6E91">
              <w:rPr>
                <w:bCs/>
                <w:sz w:val="24"/>
                <w:szCs w:val="24"/>
                <w:lang w:bidi="ru-RU"/>
              </w:rPr>
              <w:t>, учитель истории</w:t>
            </w:r>
          </w:p>
        </w:tc>
      </w:tr>
      <w:bookmarkEnd w:id="26"/>
    </w:tbl>
    <w:p w14:paraId="716C201A" w14:textId="5C188340" w:rsidR="00F46FBE" w:rsidRPr="003C5172" w:rsidRDefault="00F46FBE" w:rsidP="002B6E91">
      <w:pPr>
        <w:rPr>
          <w:rFonts w:cs="Times New Roman"/>
          <w:sz w:val="24"/>
          <w:szCs w:val="24"/>
        </w:rPr>
      </w:pPr>
    </w:p>
    <w:p w14:paraId="6F958C52" w14:textId="4AC9DD5D" w:rsidR="00EE46D5" w:rsidRPr="003C5172" w:rsidRDefault="002B6E91" w:rsidP="002B6E91">
      <w:pPr>
        <w:jc w:val="center"/>
        <w:rPr>
          <w:rFonts w:eastAsia="Calibri" w:cs="Times New Roman"/>
          <w:b/>
          <w:sz w:val="24"/>
          <w:szCs w:val="24"/>
        </w:rPr>
      </w:pPr>
      <w:r w:rsidRPr="003C5172">
        <w:rPr>
          <w:rFonts w:eastAsia="Calibri" w:cs="Times New Roman"/>
          <w:b/>
          <w:sz w:val="24"/>
          <w:szCs w:val="24"/>
        </w:rPr>
        <w:t>ВВЕДЕНИЕ</w:t>
      </w:r>
    </w:p>
    <w:p w14:paraId="573511D6"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Олимпийские игры – масштабные спортивные соревнования, идущие с древности. Они проводились с 776 г. до н.э. по 393 г. н.э. в Олимпии. Данный полис считался у древних греков священным местом, от чего и берут название Игры. Само мероприятия имело огромное значение для всей Древней Греции. Победа на Олимпийских играх была очень почетной не только для атлета, но и для полиса, который он представлял, в частности.</w:t>
      </w:r>
    </w:p>
    <w:p w14:paraId="29FA2CD0" w14:textId="5E7038B9" w:rsidR="00EE46D5" w:rsidRPr="003C5172" w:rsidRDefault="00EE46D5" w:rsidP="003C5172">
      <w:pPr>
        <w:ind w:firstLine="709"/>
        <w:rPr>
          <w:rFonts w:eastAsia="Calibri" w:cs="Times New Roman"/>
          <w:sz w:val="24"/>
          <w:szCs w:val="24"/>
        </w:rPr>
      </w:pPr>
      <w:r w:rsidRPr="003C5172">
        <w:rPr>
          <w:rFonts w:eastAsia="Calibri" w:cs="Times New Roman"/>
          <w:sz w:val="24"/>
          <w:szCs w:val="24"/>
        </w:rPr>
        <w:t xml:space="preserve">На современном этапе Олимпийские игры все еще являются событием мирового масштаба, которые имеют большую социальную значимость. Возрождение Игр приходится на конец </w:t>
      </w:r>
      <w:r w:rsidRPr="003C5172">
        <w:rPr>
          <w:rFonts w:eastAsia="Calibri" w:cs="Times New Roman"/>
          <w:sz w:val="24"/>
          <w:szCs w:val="24"/>
          <w:lang w:val="en-US"/>
        </w:rPr>
        <w:t>XIX</w:t>
      </w:r>
      <w:r w:rsidRPr="003C5172">
        <w:rPr>
          <w:rFonts w:eastAsia="Calibri" w:cs="Times New Roman"/>
          <w:sz w:val="24"/>
          <w:szCs w:val="24"/>
        </w:rPr>
        <w:t xml:space="preserve"> века Пьером де Кубертеном, французским общественным деятелем. Изначально Олимпийские игры проходили только летом раз в четыре года, начиная с 1896. Исключением являются те года, во время которых происходили мировые войны. А уже с 1924 года были </w:t>
      </w:r>
      <w:r w:rsidRPr="003C5172">
        <w:rPr>
          <w:rFonts w:eastAsia="Calibri" w:cs="Times New Roman"/>
          <w:sz w:val="24"/>
          <w:szCs w:val="24"/>
        </w:rPr>
        <w:lastRenderedPageBreak/>
        <w:t>учреждены зимние Олимпийские игры, которые проводились в один и тот же год, что и летние. Однако, с 1994 года проведение зимних Олимпийских игр сдвинуто на два года по отношению к летним.</w:t>
      </w:r>
    </w:p>
    <w:p w14:paraId="7D95FAE1"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Данную тему мы выбрали по нескольким причинам. В первую очередь, наша семья всегда увлекалась спортом и регулярно занимается им. Во-вторых, мы познаем мир истории, узнаем все больше о развитии Древней Греции и Олимпийских играх в частности, и о том, как проходили Олимпийские игры в различные века. В-третьих, Олимпийские игры являются событием мирового масштаба по сей день. Эта тема очень актуальна и интересна на данный период.</w:t>
      </w:r>
    </w:p>
    <w:p w14:paraId="7DC68956" w14:textId="77777777" w:rsidR="00EE46D5" w:rsidRPr="003C5172" w:rsidRDefault="00EE46D5" w:rsidP="003C5172">
      <w:pPr>
        <w:ind w:firstLine="709"/>
        <w:rPr>
          <w:rFonts w:eastAsia="Calibri" w:cs="Times New Roman"/>
          <w:sz w:val="24"/>
          <w:szCs w:val="24"/>
        </w:rPr>
      </w:pPr>
      <w:r w:rsidRPr="003C5172">
        <w:rPr>
          <w:rFonts w:eastAsia="Calibri" w:cs="Times New Roman"/>
          <w:b/>
          <w:sz w:val="24"/>
          <w:szCs w:val="24"/>
        </w:rPr>
        <w:t>Актуальность</w:t>
      </w:r>
      <w:r w:rsidRPr="003C5172">
        <w:rPr>
          <w:rFonts w:eastAsia="Calibri" w:cs="Times New Roman"/>
          <w:sz w:val="24"/>
          <w:szCs w:val="24"/>
        </w:rPr>
        <w:t xml:space="preserve"> данной темы является в том, что в настоящее время большое внимание уделяется спорту и здоровому образу жизни людей: строятся спортивные объекты, появляются новые виды спорта и т.д. Олимпийские игры являются сильным фактором влияния на пропаганду и развитие физкультуры и спорта, а занятия физкультурой и спортом значительно способствует развитию здорового общества.</w:t>
      </w:r>
    </w:p>
    <w:p w14:paraId="448FB555" w14:textId="123CF577" w:rsidR="00EE46D5" w:rsidRPr="003C5172" w:rsidRDefault="00EE46D5" w:rsidP="003C5172">
      <w:pPr>
        <w:ind w:firstLine="709"/>
        <w:rPr>
          <w:rFonts w:eastAsia="Calibri" w:cs="Times New Roman"/>
          <w:sz w:val="24"/>
          <w:szCs w:val="24"/>
        </w:rPr>
      </w:pPr>
      <w:r w:rsidRPr="003C5172">
        <w:rPr>
          <w:rFonts w:eastAsia="Calibri" w:cs="Times New Roman"/>
          <w:b/>
          <w:sz w:val="24"/>
          <w:szCs w:val="24"/>
        </w:rPr>
        <w:t xml:space="preserve">Историография </w:t>
      </w:r>
      <w:r w:rsidRPr="003C5172">
        <w:rPr>
          <w:rFonts w:eastAsia="Calibri" w:cs="Times New Roman"/>
          <w:sz w:val="24"/>
          <w:szCs w:val="24"/>
        </w:rPr>
        <w:t>по данной теме представлена достаточно широко. В нашей работе были изучены мемуары Пьера де Кубертена [</w:t>
      </w:r>
      <w:r w:rsidRPr="003C5172">
        <w:rPr>
          <w:rFonts w:eastAsia="Calibri" w:cs="Times New Roman"/>
          <w:sz w:val="24"/>
          <w:szCs w:val="24"/>
        </w:rPr>
        <w:fldChar w:fldCharType="begin"/>
      </w:r>
      <w:r w:rsidRPr="003C5172">
        <w:rPr>
          <w:rFonts w:eastAsia="Calibri" w:cs="Times New Roman"/>
          <w:sz w:val="24"/>
          <w:szCs w:val="24"/>
        </w:rPr>
        <w:instrText xml:space="preserve"> REF _Ref63790085 \r \h </w:instrText>
      </w:r>
      <w:r w:rsidR="003C5172" w:rsidRPr="003C5172">
        <w:rPr>
          <w:rFonts w:eastAsia="Calibri" w:cs="Times New Roman"/>
          <w:sz w:val="24"/>
          <w:szCs w:val="24"/>
        </w:rPr>
        <w:instrText xml:space="preserve"> \* MERGEFORMAT </w:instrText>
      </w:r>
      <w:r w:rsidRPr="003C5172">
        <w:rPr>
          <w:rFonts w:eastAsia="Calibri" w:cs="Times New Roman"/>
          <w:sz w:val="24"/>
          <w:szCs w:val="24"/>
        </w:rPr>
      </w:r>
      <w:r w:rsidRPr="003C5172">
        <w:rPr>
          <w:rFonts w:eastAsia="Calibri" w:cs="Times New Roman"/>
          <w:sz w:val="24"/>
          <w:szCs w:val="24"/>
        </w:rPr>
        <w:fldChar w:fldCharType="separate"/>
      </w:r>
      <w:r w:rsidRPr="003C5172">
        <w:rPr>
          <w:rFonts w:eastAsia="Calibri" w:cs="Times New Roman"/>
          <w:sz w:val="24"/>
          <w:szCs w:val="24"/>
        </w:rPr>
        <w:t>1</w:t>
      </w:r>
      <w:r w:rsidRPr="003C5172">
        <w:rPr>
          <w:rFonts w:eastAsia="Calibri" w:cs="Times New Roman"/>
          <w:sz w:val="24"/>
          <w:szCs w:val="24"/>
        </w:rPr>
        <w:fldChar w:fldCharType="end"/>
      </w:r>
      <w:r w:rsidRPr="003C5172">
        <w:rPr>
          <w:rFonts w:eastAsia="Calibri" w:cs="Times New Roman"/>
          <w:sz w:val="24"/>
          <w:szCs w:val="24"/>
        </w:rPr>
        <w:t>], где он точно рассказывает о трудностях возрождения Олимпийских игр после 15-ти векового забвения, Де Кубертен развенчал существующие мифы и легенды о том, как зарождалось олимпийское движение. Так же были изучены научные работы исторических ученых в сфере античности, таких как К.К. Зельина [</w:t>
      </w:r>
      <w:r w:rsidRPr="003C5172">
        <w:rPr>
          <w:rFonts w:eastAsia="Calibri" w:cs="Times New Roman"/>
          <w:sz w:val="24"/>
          <w:szCs w:val="24"/>
        </w:rPr>
        <w:fldChar w:fldCharType="begin"/>
      </w:r>
      <w:r w:rsidRPr="003C5172">
        <w:rPr>
          <w:rFonts w:eastAsia="Calibri" w:cs="Times New Roman"/>
          <w:sz w:val="24"/>
          <w:szCs w:val="24"/>
        </w:rPr>
        <w:instrText xml:space="preserve"> REF _Ref63790097 \r \h </w:instrText>
      </w:r>
      <w:r w:rsidR="003C5172" w:rsidRPr="003C5172">
        <w:rPr>
          <w:rFonts w:eastAsia="Calibri" w:cs="Times New Roman"/>
          <w:sz w:val="24"/>
          <w:szCs w:val="24"/>
        </w:rPr>
        <w:instrText xml:space="preserve"> \* MERGEFORMAT </w:instrText>
      </w:r>
      <w:r w:rsidRPr="003C5172">
        <w:rPr>
          <w:rFonts w:eastAsia="Calibri" w:cs="Times New Roman"/>
          <w:sz w:val="24"/>
          <w:szCs w:val="24"/>
        </w:rPr>
      </w:r>
      <w:r w:rsidRPr="003C5172">
        <w:rPr>
          <w:rFonts w:eastAsia="Calibri" w:cs="Times New Roman"/>
          <w:sz w:val="24"/>
          <w:szCs w:val="24"/>
        </w:rPr>
        <w:fldChar w:fldCharType="separate"/>
      </w:r>
      <w:r w:rsidRPr="003C5172">
        <w:rPr>
          <w:rFonts w:eastAsia="Calibri" w:cs="Times New Roman"/>
          <w:sz w:val="24"/>
          <w:szCs w:val="24"/>
        </w:rPr>
        <w:t>2</w:t>
      </w:r>
      <w:r w:rsidRPr="003C5172">
        <w:rPr>
          <w:rFonts w:eastAsia="Calibri" w:cs="Times New Roman"/>
          <w:sz w:val="24"/>
          <w:szCs w:val="24"/>
        </w:rPr>
        <w:fldChar w:fldCharType="end"/>
      </w:r>
      <w:r w:rsidRPr="003C5172">
        <w:rPr>
          <w:rFonts w:eastAsia="Calibri" w:cs="Times New Roman"/>
          <w:sz w:val="24"/>
          <w:szCs w:val="24"/>
        </w:rPr>
        <w:t>], Г.И. Соколова [</w:t>
      </w:r>
      <w:r w:rsidRPr="003C5172">
        <w:rPr>
          <w:rFonts w:eastAsia="Calibri" w:cs="Times New Roman"/>
          <w:sz w:val="24"/>
          <w:szCs w:val="24"/>
        </w:rPr>
        <w:fldChar w:fldCharType="begin"/>
      </w:r>
      <w:r w:rsidRPr="003C5172">
        <w:rPr>
          <w:rFonts w:eastAsia="Calibri" w:cs="Times New Roman"/>
          <w:sz w:val="24"/>
          <w:szCs w:val="24"/>
        </w:rPr>
        <w:instrText xml:space="preserve"> REF _Ref63790102 \r \h </w:instrText>
      </w:r>
      <w:r w:rsidR="003C5172" w:rsidRPr="003C5172">
        <w:rPr>
          <w:rFonts w:eastAsia="Calibri" w:cs="Times New Roman"/>
          <w:sz w:val="24"/>
          <w:szCs w:val="24"/>
        </w:rPr>
        <w:instrText xml:space="preserve"> \* MERGEFORMAT </w:instrText>
      </w:r>
      <w:r w:rsidRPr="003C5172">
        <w:rPr>
          <w:rFonts w:eastAsia="Calibri" w:cs="Times New Roman"/>
          <w:sz w:val="24"/>
          <w:szCs w:val="24"/>
        </w:rPr>
      </w:r>
      <w:r w:rsidRPr="003C5172">
        <w:rPr>
          <w:rFonts w:eastAsia="Calibri" w:cs="Times New Roman"/>
          <w:sz w:val="24"/>
          <w:szCs w:val="24"/>
        </w:rPr>
        <w:fldChar w:fldCharType="separate"/>
      </w:r>
      <w:r w:rsidRPr="003C5172">
        <w:rPr>
          <w:rFonts w:eastAsia="Calibri" w:cs="Times New Roman"/>
          <w:sz w:val="24"/>
          <w:szCs w:val="24"/>
        </w:rPr>
        <w:t>3</w:t>
      </w:r>
      <w:r w:rsidRPr="003C5172">
        <w:rPr>
          <w:rFonts w:eastAsia="Calibri" w:cs="Times New Roman"/>
          <w:sz w:val="24"/>
          <w:szCs w:val="24"/>
        </w:rPr>
        <w:fldChar w:fldCharType="end"/>
      </w:r>
      <w:r w:rsidRPr="003C5172">
        <w:rPr>
          <w:rFonts w:eastAsia="Calibri" w:cs="Times New Roman"/>
          <w:sz w:val="24"/>
          <w:szCs w:val="24"/>
        </w:rPr>
        <w:t>] и др.</w:t>
      </w:r>
    </w:p>
    <w:p w14:paraId="582C58EA" w14:textId="77777777" w:rsidR="00EE46D5" w:rsidRPr="003C5172" w:rsidRDefault="00EE46D5" w:rsidP="003C5172">
      <w:pPr>
        <w:ind w:firstLine="709"/>
        <w:rPr>
          <w:rFonts w:eastAsia="Calibri" w:cs="Times New Roman"/>
          <w:sz w:val="24"/>
          <w:szCs w:val="24"/>
        </w:rPr>
      </w:pPr>
      <w:r w:rsidRPr="003C5172">
        <w:rPr>
          <w:rFonts w:eastAsia="Calibri" w:cs="Times New Roman"/>
          <w:b/>
          <w:sz w:val="24"/>
          <w:szCs w:val="24"/>
        </w:rPr>
        <w:t>Цель исследовательской работы</w:t>
      </w:r>
      <w:r w:rsidRPr="003C5172">
        <w:rPr>
          <w:rFonts w:eastAsia="Calibri" w:cs="Times New Roman"/>
          <w:sz w:val="24"/>
          <w:szCs w:val="24"/>
        </w:rPr>
        <w:t>: изучение возникновения и возрождения Олимпийских игр.</w:t>
      </w:r>
    </w:p>
    <w:p w14:paraId="385BFD72"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 xml:space="preserve">Достижение цели предполагают следующие </w:t>
      </w:r>
      <w:r w:rsidRPr="003C5172">
        <w:rPr>
          <w:rFonts w:eastAsia="Calibri" w:cs="Times New Roman"/>
          <w:b/>
          <w:sz w:val="24"/>
          <w:szCs w:val="24"/>
        </w:rPr>
        <w:t>задачи</w:t>
      </w:r>
      <w:r w:rsidRPr="003C5172">
        <w:rPr>
          <w:rFonts w:eastAsia="Calibri" w:cs="Times New Roman"/>
          <w:sz w:val="24"/>
          <w:szCs w:val="24"/>
        </w:rPr>
        <w:t>:</w:t>
      </w:r>
    </w:p>
    <w:p w14:paraId="3C16E298" w14:textId="77777777" w:rsidR="00EE46D5" w:rsidRPr="003C5172" w:rsidRDefault="00EE46D5" w:rsidP="003C5172">
      <w:pPr>
        <w:numPr>
          <w:ilvl w:val="0"/>
          <w:numId w:val="22"/>
        </w:numPr>
        <w:ind w:left="0" w:firstLine="709"/>
        <w:contextualSpacing/>
        <w:rPr>
          <w:rFonts w:eastAsia="Calibri" w:cs="Times New Roman"/>
          <w:sz w:val="24"/>
          <w:szCs w:val="24"/>
        </w:rPr>
      </w:pPr>
      <w:r w:rsidRPr="003C5172">
        <w:rPr>
          <w:rFonts w:eastAsia="Calibri" w:cs="Times New Roman"/>
          <w:sz w:val="24"/>
          <w:szCs w:val="24"/>
        </w:rPr>
        <w:t>Выявить причины возникновения Олимпийских игр</w:t>
      </w:r>
    </w:p>
    <w:p w14:paraId="54FFB570" w14:textId="77777777" w:rsidR="00EE46D5" w:rsidRPr="003C5172" w:rsidRDefault="00EE46D5" w:rsidP="003C5172">
      <w:pPr>
        <w:numPr>
          <w:ilvl w:val="0"/>
          <w:numId w:val="22"/>
        </w:numPr>
        <w:ind w:left="0" w:firstLine="709"/>
        <w:contextualSpacing/>
        <w:rPr>
          <w:rFonts w:eastAsia="Calibri" w:cs="Times New Roman"/>
          <w:sz w:val="24"/>
          <w:szCs w:val="24"/>
        </w:rPr>
      </w:pPr>
      <w:r w:rsidRPr="003C5172">
        <w:rPr>
          <w:rFonts w:eastAsia="Calibri" w:cs="Times New Roman"/>
          <w:sz w:val="24"/>
          <w:szCs w:val="24"/>
        </w:rPr>
        <w:t>Изучить особенности организации и проведения Олимпийских игр древности и современности</w:t>
      </w:r>
    </w:p>
    <w:p w14:paraId="70E069D1" w14:textId="77777777" w:rsidR="00EE46D5" w:rsidRPr="003C5172" w:rsidRDefault="00EE46D5" w:rsidP="003C5172">
      <w:pPr>
        <w:numPr>
          <w:ilvl w:val="0"/>
          <w:numId w:val="22"/>
        </w:numPr>
        <w:ind w:left="0" w:firstLine="709"/>
        <w:contextualSpacing/>
        <w:rPr>
          <w:rFonts w:eastAsia="Calibri" w:cs="Times New Roman"/>
          <w:sz w:val="24"/>
          <w:szCs w:val="24"/>
        </w:rPr>
      </w:pPr>
      <w:r w:rsidRPr="003C5172">
        <w:rPr>
          <w:rFonts w:eastAsia="Calibri" w:cs="Times New Roman"/>
          <w:sz w:val="24"/>
          <w:szCs w:val="24"/>
        </w:rPr>
        <w:t>Изучить различия в проведении древних и современных Олимпийских игр</w:t>
      </w:r>
    </w:p>
    <w:p w14:paraId="6C4878D9" w14:textId="77777777" w:rsidR="00EE46D5" w:rsidRPr="003C5172" w:rsidRDefault="00EE46D5" w:rsidP="003C5172">
      <w:pPr>
        <w:ind w:firstLine="709"/>
        <w:rPr>
          <w:rFonts w:eastAsia="Calibri" w:cs="Times New Roman"/>
          <w:sz w:val="24"/>
          <w:szCs w:val="24"/>
          <w:lang w:val="pl-PL"/>
        </w:rPr>
      </w:pPr>
      <w:r w:rsidRPr="003C5172">
        <w:rPr>
          <w:rFonts w:eastAsia="Calibri" w:cs="Times New Roman"/>
          <w:b/>
          <w:sz w:val="24"/>
          <w:szCs w:val="24"/>
        </w:rPr>
        <w:t>Объект исследования:</w:t>
      </w:r>
      <w:r w:rsidRPr="003C5172">
        <w:rPr>
          <w:rFonts w:eastAsia="Calibri" w:cs="Times New Roman"/>
          <w:sz w:val="24"/>
          <w:szCs w:val="24"/>
        </w:rPr>
        <w:t xml:space="preserve"> Олимпийские игры.</w:t>
      </w:r>
    </w:p>
    <w:p w14:paraId="33511BD6" w14:textId="7FAFD39F" w:rsidR="00EE46D5" w:rsidRPr="003C5172" w:rsidRDefault="00EE46D5" w:rsidP="003C5172">
      <w:pPr>
        <w:ind w:firstLine="709"/>
        <w:rPr>
          <w:rFonts w:eastAsia="Calibri" w:cs="Times New Roman"/>
          <w:sz w:val="24"/>
          <w:szCs w:val="24"/>
        </w:rPr>
      </w:pPr>
      <w:r w:rsidRPr="003C5172">
        <w:rPr>
          <w:rFonts w:eastAsia="Calibri" w:cs="Times New Roman"/>
          <w:b/>
          <w:sz w:val="24"/>
          <w:szCs w:val="24"/>
        </w:rPr>
        <w:t>Предмет исследования</w:t>
      </w:r>
      <w:r w:rsidRPr="003C5172">
        <w:rPr>
          <w:rFonts w:eastAsia="Calibri" w:cs="Times New Roman"/>
          <w:sz w:val="24"/>
          <w:szCs w:val="24"/>
        </w:rPr>
        <w:t>: история происхождения и возрождения Олимпийских игр.</w:t>
      </w:r>
    </w:p>
    <w:p w14:paraId="49A5B616"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 xml:space="preserve">Предварительный анализ проблемы позволил выдвинуть следующие </w:t>
      </w:r>
      <w:r w:rsidRPr="003C5172">
        <w:rPr>
          <w:rFonts w:eastAsia="Calibri" w:cs="Times New Roman"/>
          <w:b/>
          <w:sz w:val="24"/>
          <w:szCs w:val="24"/>
        </w:rPr>
        <w:t>гипотезы</w:t>
      </w:r>
      <w:r w:rsidRPr="003C5172">
        <w:rPr>
          <w:rFonts w:eastAsia="Calibri" w:cs="Times New Roman"/>
          <w:sz w:val="24"/>
          <w:szCs w:val="24"/>
        </w:rPr>
        <w:t>:</w:t>
      </w:r>
    </w:p>
    <w:p w14:paraId="75473F8F" w14:textId="77777777" w:rsidR="00EE46D5" w:rsidRPr="003C5172" w:rsidRDefault="00EE46D5" w:rsidP="003C5172">
      <w:pPr>
        <w:numPr>
          <w:ilvl w:val="0"/>
          <w:numId w:val="24"/>
        </w:numPr>
        <w:ind w:left="0" w:firstLine="709"/>
        <w:contextualSpacing/>
        <w:rPr>
          <w:rFonts w:eastAsia="Calibri" w:cs="Times New Roman"/>
          <w:sz w:val="24"/>
          <w:szCs w:val="24"/>
        </w:rPr>
      </w:pPr>
      <w:r w:rsidRPr="003C5172">
        <w:rPr>
          <w:rFonts w:eastAsia="Calibri" w:cs="Times New Roman"/>
          <w:sz w:val="24"/>
          <w:szCs w:val="24"/>
        </w:rPr>
        <w:t>Я считаю, что Олимпийские игры возникли в глубокой древности и, развиваясь на протяжении веков, способствовали укреплению мира на Земле.</w:t>
      </w:r>
    </w:p>
    <w:p w14:paraId="495E3B6C" w14:textId="77777777" w:rsidR="00EE46D5" w:rsidRPr="003C5172" w:rsidRDefault="00EE46D5" w:rsidP="003C5172">
      <w:pPr>
        <w:numPr>
          <w:ilvl w:val="0"/>
          <w:numId w:val="24"/>
        </w:numPr>
        <w:ind w:left="0" w:firstLine="709"/>
        <w:contextualSpacing/>
        <w:rPr>
          <w:rFonts w:eastAsia="Calibri" w:cs="Times New Roman"/>
          <w:sz w:val="24"/>
          <w:szCs w:val="24"/>
        </w:rPr>
      </w:pPr>
      <w:r w:rsidRPr="003C5172">
        <w:rPr>
          <w:rFonts w:eastAsia="Calibri" w:cs="Times New Roman"/>
          <w:sz w:val="24"/>
          <w:szCs w:val="24"/>
        </w:rPr>
        <w:t>Зарождение Олимпийских игр в Древней Греции связано с древнегреческими богами и героями.</w:t>
      </w:r>
    </w:p>
    <w:p w14:paraId="3F1A7C6B"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В своей работе мы изучили историю зарождения Олимпийских игр, какие виды спорта включали в себя, их продолжительность, периодичность проведения, кто способствовал их возрождению и как дошли до наших дней.</w:t>
      </w:r>
    </w:p>
    <w:p w14:paraId="7623FB12" w14:textId="77777777" w:rsidR="00EE46D5" w:rsidRPr="003C5172" w:rsidRDefault="00EE46D5" w:rsidP="003C5172">
      <w:pPr>
        <w:ind w:firstLine="709"/>
        <w:rPr>
          <w:rFonts w:eastAsia="Calibri" w:cs="Times New Roman"/>
          <w:sz w:val="24"/>
          <w:szCs w:val="24"/>
        </w:rPr>
      </w:pPr>
      <w:r w:rsidRPr="003C5172">
        <w:rPr>
          <w:rFonts w:eastAsia="Calibri" w:cs="Times New Roman"/>
          <w:b/>
          <w:sz w:val="24"/>
          <w:szCs w:val="24"/>
        </w:rPr>
        <w:t>Значимость</w:t>
      </w:r>
      <w:r w:rsidRPr="003C5172">
        <w:rPr>
          <w:rFonts w:eastAsia="Calibri" w:cs="Times New Roman"/>
          <w:sz w:val="24"/>
          <w:szCs w:val="24"/>
        </w:rPr>
        <w:t xml:space="preserve"> исследования заключается в пропаганде здорового образа жизни, способствованию воспитания толерантности, интереса к спорту, формированию активной жизненной позиции.</w:t>
      </w:r>
    </w:p>
    <w:p w14:paraId="5D63D873" w14:textId="17568070" w:rsidR="00EE46D5" w:rsidRPr="003C5172" w:rsidRDefault="00EE46D5" w:rsidP="003C5172">
      <w:pPr>
        <w:ind w:firstLine="709"/>
        <w:rPr>
          <w:rFonts w:eastAsia="Calibri" w:cs="Times New Roman"/>
          <w:sz w:val="24"/>
          <w:szCs w:val="24"/>
        </w:rPr>
      </w:pPr>
    </w:p>
    <w:p w14:paraId="5A7397CE" w14:textId="035A4E11" w:rsidR="00EE46D5" w:rsidRPr="003C5172" w:rsidRDefault="00790FEF" w:rsidP="00790FEF">
      <w:pPr>
        <w:jc w:val="center"/>
        <w:rPr>
          <w:rFonts w:eastAsia="Calibri" w:cs="Times New Roman"/>
          <w:b/>
          <w:sz w:val="24"/>
          <w:szCs w:val="24"/>
        </w:rPr>
      </w:pPr>
      <w:r w:rsidRPr="003C5172">
        <w:rPr>
          <w:rFonts w:eastAsia="Calibri" w:cs="Times New Roman"/>
          <w:b/>
          <w:sz w:val="24"/>
          <w:szCs w:val="24"/>
        </w:rPr>
        <w:t>ГЛАВА 1. ИСТОРИЯ ВОЗНИКНОВЕНИЯ ПЕРВЫХ ОЛИМПИЙСКИХ ИГР</w:t>
      </w:r>
    </w:p>
    <w:p w14:paraId="1F93A67C" w14:textId="3A71962D" w:rsidR="00EE46D5" w:rsidRPr="003C5172" w:rsidRDefault="00EE46D5" w:rsidP="003C5172">
      <w:pPr>
        <w:ind w:firstLine="709"/>
        <w:rPr>
          <w:rFonts w:eastAsia="Calibri" w:cs="Times New Roman"/>
          <w:sz w:val="24"/>
          <w:szCs w:val="24"/>
        </w:rPr>
      </w:pPr>
      <w:r w:rsidRPr="003C5172">
        <w:rPr>
          <w:rFonts w:eastAsia="Calibri" w:cs="Times New Roman"/>
          <w:sz w:val="24"/>
          <w:szCs w:val="24"/>
        </w:rPr>
        <w:t>Существует большое количество мифов о том, как зародились Олимпийские игры.</w:t>
      </w:r>
    </w:p>
    <w:p w14:paraId="7E66A50E" w14:textId="0AD55DE5" w:rsidR="00EE46D5" w:rsidRPr="003C5172" w:rsidRDefault="00EE46D5" w:rsidP="003C5172">
      <w:pPr>
        <w:ind w:firstLine="709"/>
        <w:rPr>
          <w:rFonts w:eastAsia="Calibri" w:cs="Times New Roman"/>
          <w:sz w:val="24"/>
          <w:szCs w:val="24"/>
        </w:rPr>
      </w:pPr>
      <w:r w:rsidRPr="003C5172">
        <w:rPr>
          <w:rFonts w:eastAsia="Calibri" w:cs="Times New Roman"/>
          <w:sz w:val="24"/>
          <w:szCs w:val="24"/>
        </w:rPr>
        <w:t>Самая известная легенда рассказывает о том, что Древнегреческий царь Ифрит, желая прекратить войны, которые проходили по всей территории Греции, отправился в храм в Дельфах. Там он посоветовался с оракулом, как он, царь маленькой страны, может уберечь свой народ войны и грабежа. Дельфийский оракул, предсказания и советы которого считались непогрешимыми, посоветовал Ифриту: «Нужно, чтобы ты основал Игры угодные богам!» [</w:t>
      </w:r>
      <w:r w:rsidRPr="003C5172">
        <w:rPr>
          <w:rFonts w:eastAsia="Calibri" w:cs="Times New Roman"/>
          <w:sz w:val="24"/>
          <w:szCs w:val="24"/>
          <w:lang w:val="en-US"/>
        </w:rPr>
        <w:fldChar w:fldCharType="begin"/>
      </w:r>
      <w:r w:rsidRPr="003C5172">
        <w:rPr>
          <w:rFonts w:eastAsia="Calibri" w:cs="Times New Roman"/>
          <w:sz w:val="24"/>
          <w:szCs w:val="24"/>
        </w:rPr>
        <w:instrText xml:space="preserve"> </w:instrText>
      </w:r>
      <w:r w:rsidRPr="003C5172">
        <w:rPr>
          <w:rFonts w:eastAsia="Calibri" w:cs="Times New Roman"/>
          <w:sz w:val="24"/>
          <w:szCs w:val="24"/>
          <w:lang w:val="en-US"/>
        </w:rPr>
        <w:instrText>REF</w:instrText>
      </w:r>
      <w:r w:rsidRPr="003C5172">
        <w:rPr>
          <w:rFonts w:eastAsia="Calibri" w:cs="Times New Roman"/>
          <w:sz w:val="24"/>
          <w:szCs w:val="24"/>
        </w:rPr>
        <w:instrText xml:space="preserve"> _</w:instrText>
      </w:r>
      <w:r w:rsidRPr="003C5172">
        <w:rPr>
          <w:rFonts w:eastAsia="Calibri" w:cs="Times New Roman"/>
          <w:sz w:val="24"/>
          <w:szCs w:val="24"/>
          <w:lang w:val="en-US"/>
        </w:rPr>
        <w:instrText>Ref</w:instrText>
      </w:r>
      <w:r w:rsidRPr="003C5172">
        <w:rPr>
          <w:rFonts w:eastAsia="Calibri" w:cs="Times New Roman"/>
          <w:sz w:val="24"/>
          <w:szCs w:val="24"/>
        </w:rPr>
        <w:instrText>63791924 \</w:instrText>
      </w:r>
      <w:r w:rsidRPr="003C5172">
        <w:rPr>
          <w:rFonts w:eastAsia="Calibri" w:cs="Times New Roman"/>
          <w:sz w:val="24"/>
          <w:szCs w:val="24"/>
          <w:lang w:val="en-US"/>
        </w:rPr>
        <w:instrText>r</w:instrText>
      </w:r>
      <w:r w:rsidRPr="003C5172">
        <w:rPr>
          <w:rFonts w:eastAsia="Calibri" w:cs="Times New Roman"/>
          <w:sz w:val="24"/>
          <w:szCs w:val="24"/>
        </w:rPr>
        <w:instrText xml:space="preserve"> \</w:instrText>
      </w:r>
      <w:r w:rsidRPr="003C5172">
        <w:rPr>
          <w:rFonts w:eastAsia="Calibri" w:cs="Times New Roman"/>
          <w:sz w:val="24"/>
          <w:szCs w:val="24"/>
          <w:lang w:val="en-US"/>
        </w:rPr>
        <w:instrText>h</w:instrText>
      </w:r>
      <w:r w:rsidRPr="003C5172">
        <w:rPr>
          <w:rFonts w:eastAsia="Calibri" w:cs="Times New Roman"/>
          <w:sz w:val="24"/>
          <w:szCs w:val="24"/>
        </w:rPr>
        <w:instrText xml:space="preserve"> </w:instrText>
      </w:r>
      <w:r w:rsidR="003C5172" w:rsidRPr="003C5172">
        <w:rPr>
          <w:rFonts w:eastAsia="Calibri" w:cs="Times New Roman"/>
          <w:sz w:val="24"/>
          <w:szCs w:val="24"/>
        </w:rPr>
        <w:instrText xml:space="preserve"> \* </w:instrText>
      </w:r>
      <w:r w:rsidR="003C5172" w:rsidRPr="003C5172">
        <w:rPr>
          <w:rFonts w:eastAsia="Calibri" w:cs="Times New Roman"/>
          <w:sz w:val="24"/>
          <w:szCs w:val="24"/>
          <w:lang w:val="en-US"/>
        </w:rPr>
        <w:instrText>MERGEFORMAT</w:instrText>
      </w:r>
      <w:r w:rsidR="003C5172" w:rsidRPr="003C5172">
        <w:rPr>
          <w:rFonts w:eastAsia="Calibri" w:cs="Times New Roman"/>
          <w:sz w:val="24"/>
          <w:szCs w:val="24"/>
        </w:rPr>
        <w:instrText xml:space="preserve"> </w:instrText>
      </w:r>
      <w:r w:rsidRPr="003C5172">
        <w:rPr>
          <w:rFonts w:eastAsia="Calibri" w:cs="Times New Roman"/>
          <w:sz w:val="24"/>
          <w:szCs w:val="24"/>
          <w:lang w:val="en-US"/>
        </w:rPr>
      </w:r>
      <w:r w:rsidRPr="003C5172">
        <w:rPr>
          <w:rFonts w:eastAsia="Calibri" w:cs="Times New Roman"/>
          <w:sz w:val="24"/>
          <w:szCs w:val="24"/>
          <w:lang w:val="en-US"/>
        </w:rPr>
        <w:fldChar w:fldCharType="separate"/>
      </w:r>
      <w:r w:rsidRPr="003C5172">
        <w:rPr>
          <w:rFonts w:eastAsia="Calibri" w:cs="Times New Roman"/>
          <w:sz w:val="24"/>
          <w:szCs w:val="24"/>
        </w:rPr>
        <w:t>4</w:t>
      </w:r>
      <w:r w:rsidRPr="003C5172">
        <w:rPr>
          <w:rFonts w:eastAsia="Calibri" w:cs="Times New Roman"/>
          <w:sz w:val="24"/>
          <w:szCs w:val="24"/>
          <w:lang w:val="en-US"/>
        </w:rPr>
        <w:fldChar w:fldCharType="end"/>
      </w:r>
      <w:r w:rsidRPr="003C5172">
        <w:rPr>
          <w:rFonts w:eastAsia="Calibri" w:cs="Times New Roman"/>
          <w:sz w:val="24"/>
          <w:szCs w:val="24"/>
        </w:rPr>
        <w:t>]</w:t>
      </w:r>
      <w:r w:rsidR="00606F65">
        <w:rPr>
          <w:rFonts w:eastAsia="Calibri" w:cs="Times New Roman"/>
          <w:sz w:val="24"/>
          <w:szCs w:val="24"/>
        </w:rPr>
        <w:t>.</w:t>
      </w:r>
    </w:p>
    <w:p w14:paraId="42D70B43" w14:textId="03053D3C" w:rsidR="00EE46D5" w:rsidRPr="003C5172" w:rsidRDefault="00EE46D5" w:rsidP="003C5172">
      <w:pPr>
        <w:ind w:firstLine="709"/>
        <w:rPr>
          <w:rFonts w:eastAsia="Calibri" w:cs="Times New Roman"/>
          <w:sz w:val="24"/>
          <w:szCs w:val="24"/>
        </w:rPr>
      </w:pPr>
      <w:r w:rsidRPr="003C5172">
        <w:rPr>
          <w:rFonts w:eastAsia="Calibri" w:cs="Times New Roman"/>
          <w:sz w:val="24"/>
          <w:szCs w:val="24"/>
        </w:rPr>
        <w:t>После этого царь Ифрит, правитель Спарты Ликург и Клесофен, афинский реформатор, заключили Божественный союз и установили порядок проведения данных Игр.</w:t>
      </w:r>
    </w:p>
    <w:p w14:paraId="4ED7E8DF"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lastRenderedPageBreak/>
        <w:t>Сам полис Олимпия становился священной территорией, где запрещалось проводить какие-либо войны, и каждого ступившего на территорию с оружием ждало смертельное наказание.</w:t>
      </w:r>
    </w:p>
    <w:p w14:paraId="4C0DA38E" w14:textId="5FBFCDC4" w:rsidR="00EE46D5" w:rsidRPr="003C5172" w:rsidRDefault="00EE46D5" w:rsidP="003C5172">
      <w:pPr>
        <w:ind w:firstLine="709"/>
        <w:rPr>
          <w:rFonts w:eastAsia="Calibri" w:cs="Times New Roman"/>
          <w:sz w:val="24"/>
          <w:szCs w:val="24"/>
        </w:rPr>
      </w:pPr>
      <w:r w:rsidRPr="003C5172">
        <w:rPr>
          <w:rFonts w:eastAsia="Calibri" w:cs="Times New Roman"/>
          <w:sz w:val="24"/>
          <w:szCs w:val="24"/>
        </w:rPr>
        <w:t>Иф</w:t>
      </w:r>
      <w:r w:rsidR="00790FEF">
        <w:rPr>
          <w:rFonts w:eastAsia="Calibri" w:cs="Times New Roman"/>
          <w:sz w:val="24"/>
          <w:szCs w:val="24"/>
        </w:rPr>
        <w:t>р</w:t>
      </w:r>
      <w:r w:rsidRPr="003C5172">
        <w:rPr>
          <w:rFonts w:eastAsia="Calibri" w:cs="Times New Roman"/>
          <w:sz w:val="24"/>
          <w:szCs w:val="24"/>
        </w:rPr>
        <w:t>ит, чтобы доказать свои миролюбивые стремления и отблагодарить богов, учреждает «атлетические Игры, которые будут проходить в Олимпии каждые четыре года». Отсюда и название их – Олимпийские игры. Это произошло в 884 году до нашей эры [</w:t>
      </w:r>
      <w:r w:rsidRPr="003C5172">
        <w:rPr>
          <w:rFonts w:eastAsia="Calibri" w:cs="Times New Roman"/>
          <w:sz w:val="24"/>
          <w:szCs w:val="24"/>
          <w:lang w:val="en-US"/>
        </w:rPr>
        <w:fldChar w:fldCharType="begin"/>
      </w:r>
      <w:r w:rsidRPr="003C5172">
        <w:rPr>
          <w:rFonts w:eastAsia="Calibri" w:cs="Times New Roman"/>
          <w:sz w:val="24"/>
          <w:szCs w:val="24"/>
        </w:rPr>
        <w:instrText xml:space="preserve"> </w:instrText>
      </w:r>
      <w:r w:rsidRPr="003C5172">
        <w:rPr>
          <w:rFonts w:eastAsia="Calibri" w:cs="Times New Roman"/>
          <w:sz w:val="24"/>
          <w:szCs w:val="24"/>
          <w:lang w:val="en-US"/>
        </w:rPr>
        <w:instrText>REF</w:instrText>
      </w:r>
      <w:r w:rsidRPr="003C5172">
        <w:rPr>
          <w:rFonts w:eastAsia="Calibri" w:cs="Times New Roman"/>
          <w:sz w:val="24"/>
          <w:szCs w:val="24"/>
        </w:rPr>
        <w:instrText xml:space="preserve"> _</w:instrText>
      </w:r>
      <w:r w:rsidRPr="003C5172">
        <w:rPr>
          <w:rFonts w:eastAsia="Calibri" w:cs="Times New Roman"/>
          <w:sz w:val="24"/>
          <w:szCs w:val="24"/>
          <w:lang w:val="en-US"/>
        </w:rPr>
        <w:instrText>Ref</w:instrText>
      </w:r>
      <w:r w:rsidRPr="003C5172">
        <w:rPr>
          <w:rFonts w:eastAsia="Calibri" w:cs="Times New Roman"/>
          <w:sz w:val="24"/>
          <w:szCs w:val="24"/>
        </w:rPr>
        <w:instrText>63790102 \</w:instrText>
      </w:r>
      <w:r w:rsidRPr="003C5172">
        <w:rPr>
          <w:rFonts w:eastAsia="Calibri" w:cs="Times New Roman"/>
          <w:sz w:val="24"/>
          <w:szCs w:val="24"/>
          <w:lang w:val="en-US"/>
        </w:rPr>
        <w:instrText>r</w:instrText>
      </w:r>
      <w:r w:rsidRPr="003C5172">
        <w:rPr>
          <w:rFonts w:eastAsia="Calibri" w:cs="Times New Roman"/>
          <w:sz w:val="24"/>
          <w:szCs w:val="24"/>
        </w:rPr>
        <w:instrText xml:space="preserve"> \</w:instrText>
      </w:r>
      <w:r w:rsidRPr="003C5172">
        <w:rPr>
          <w:rFonts w:eastAsia="Calibri" w:cs="Times New Roman"/>
          <w:sz w:val="24"/>
          <w:szCs w:val="24"/>
          <w:lang w:val="en-US"/>
        </w:rPr>
        <w:instrText>h</w:instrText>
      </w:r>
      <w:r w:rsidRPr="003C5172">
        <w:rPr>
          <w:rFonts w:eastAsia="Calibri" w:cs="Times New Roman"/>
          <w:sz w:val="24"/>
          <w:szCs w:val="24"/>
        </w:rPr>
        <w:instrText xml:space="preserve"> </w:instrText>
      </w:r>
      <w:r w:rsidR="003C5172" w:rsidRPr="003C5172">
        <w:rPr>
          <w:rFonts w:eastAsia="Calibri" w:cs="Times New Roman"/>
          <w:sz w:val="24"/>
          <w:szCs w:val="24"/>
        </w:rPr>
        <w:instrText xml:space="preserve"> \* </w:instrText>
      </w:r>
      <w:r w:rsidR="003C5172" w:rsidRPr="003C5172">
        <w:rPr>
          <w:rFonts w:eastAsia="Calibri" w:cs="Times New Roman"/>
          <w:sz w:val="24"/>
          <w:szCs w:val="24"/>
          <w:lang w:val="en-US"/>
        </w:rPr>
        <w:instrText>MERGEFORMAT</w:instrText>
      </w:r>
      <w:r w:rsidR="003C5172" w:rsidRPr="003C5172">
        <w:rPr>
          <w:rFonts w:eastAsia="Calibri" w:cs="Times New Roman"/>
          <w:sz w:val="24"/>
          <w:szCs w:val="24"/>
        </w:rPr>
        <w:instrText xml:space="preserve"> </w:instrText>
      </w:r>
      <w:r w:rsidRPr="003C5172">
        <w:rPr>
          <w:rFonts w:eastAsia="Calibri" w:cs="Times New Roman"/>
          <w:sz w:val="24"/>
          <w:szCs w:val="24"/>
          <w:lang w:val="en-US"/>
        </w:rPr>
      </w:r>
      <w:r w:rsidRPr="003C5172">
        <w:rPr>
          <w:rFonts w:eastAsia="Calibri" w:cs="Times New Roman"/>
          <w:sz w:val="24"/>
          <w:szCs w:val="24"/>
          <w:lang w:val="en-US"/>
        </w:rPr>
        <w:fldChar w:fldCharType="separate"/>
      </w:r>
      <w:r w:rsidRPr="003C5172">
        <w:rPr>
          <w:rFonts w:eastAsia="Calibri" w:cs="Times New Roman"/>
          <w:sz w:val="24"/>
          <w:szCs w:val="24"/>
        </w:rPr>
        <w:t>3</w:t>
      </w:r>
      <w:r w:rsidRPr="003C5172">
        <w:rPr>
          <w:rFonts w:eastAsia="Calibri" w:cs="Times New Roman"/>
          <w:sz w:val="24"/>
          <w:szCs w:val="24"/>
          <w:lang w:val="en-US"/>
        </w:rPr>
        <w:fldChar w:fldCharType="end"/>
      </w:r>
      <w:r w:rsidRPr="003C5172">
        <w:rPr>
          <w:rFonts w:eastAsia="Calibri" w:cs="Times New Roman"/>
          <w:sz w:val="24"/>
          <w:szCs w:val="24"/>
        </w:rPr>
        <w:t>]</w:t>
      </w:r>
      <w:r w:rsidR="00606F65">
        <w:rPr>
          <w:rFonts w:eastAsia="Calibri" w:cs="Times New Roman"/>
          <w:sz w:val="24"/>
          <w:szCs w:val="24"/>
        </w:rPr>
        <w:t>.</w:t>
      </w:r>
    </w:p>
    <w:p w14:paraId="424851AE" w14:textId="39B0431C" w:rsidR="00EE46D5" w:rsidRPr="003C5172" w:rsidRDefault="00EE46D5" w:rsidP="003C5172">
      <w:pPr>
        <w:ind w:firstLine="709"/>
        <w:rPr>
          <w:rFonts w:eastAsia="Calibri" w:cs="Times New Roman"/>
          <w:sz w:val="24"/>
          <w:szCs w:val="24"/>
        </w:rPr>
      </w:pPr>
      <w:r w:rsidRPr="003C5172">
        <w:rPr>
          <w:rFonts w:eastAsia="Calibri" w:cs="Times New Roman"/>
          <w:sz w:val="24"/>
          <w:szCs w:val="24"/>
        </w:rPr>
        <w:t>Установив обычай в Греции, что раз в 4 года все междоусобные войны прекращались, жители откладывали оружие и отправлялись в полис Олимпию, чтобы восхвалять богов и атлетов.</w:t>
      </w:r>
    </w:p>
    <w:p w14:paraId="6B726AE8" w14:textId="3A0B4F15" w:rsidR="00EE46D5" w:rsidRPr="003C5172" w:rsidRDefault="00EE46D5" w:rsidP="003C5172">
      <w:pPr>
        <w:ind w:firstLine="709"/>
        <w:rPr>
          <w:rFonts w:eastAsia="Calibri" w:cs="Times New Roman"/>
          <w:sz w:val="24"/>
          <w:szCs w:val="24"/>
        </w:rPr>
      </w:pPr>
      <w:r w:rsidRPr="003C5172">
        <w:rPr>
          <w:rFonts w:eastAsia="Calibri" w:cs="Times New Roman"/>
          <w:sz w:val="24"/>
          <w:szCs w:val="24"/>
        </w:rPr>
        <w:t>Данное мероприятие стали общенациональным событием, которые объединяли Грецию.</w:t>
      </w:r>
    </w:p>
    <w:p w14:paraId="1F7C394C" w14:textId="7B6FA346" w:rsidR="00EE46D5" w:rsidRPr="003C5172" w:rsidRDefault="00EE46D5" w:rsidP="003C5172">
      <w:pPr>
        <w:ind w:firstLine="709"/>
        <w:rPr>
          <w:rFonts w:eastAsia="Calibri" w:cs="Times New Roman"/>
          <w:sz w:val="24"/>
          <w:szCs w:val="24"/>
        </w:rPr>
      </w:pPr>
      <w:r w:rsidRPr="003C5172">
        <w:rPr>
          <w:rFonts w:eastAsia="Calibri" w:cs="Times New Roman"/>
          <w:sz w:val="24"/>
          <w:szCs w:val="24"/>
        </w:rPr>
        <w:t>Спустя некоторые время древние греки решили создать единый Олимпийский календарь. Было решено проводить игры раз в четыре года «между жатвой и сбором винограда» [</w:t>
      </w:r>
      <w:r w:rsidRPr="003C5172">
        <w:rPr>
          <w:rFonts w:eastAsia="Calibri" w:cs="Times New Roman"/>
          <w:sz w:val="24"/>
          <w:szCs w:val="24"/>
          <w:lang w:val="en-US"/>
        </w:rPr>
        <w:fldChar w:fldCharType="begin"/>
      </w:r>
      <w:r w:rsidRPr="003C5172">
        <w:rPr>
          <w:rFonts w:eastAsia="Calibri" w:cs="Times New Roman"/>
          <w:sz w:val="24"/>
          <w:szCs w:val="24"/>
        </w:rPr>
        <w:instrText xml:space="preserve"> </w:instrText>
      </w:r>
      <w:r w:rsidRPr="003C5172">
        <w:rPr>
          <w:rFonts w:eastAsia="Calibri" w:cs="Times New Roman"/>
          <w:sz w:val="24"/>
          <w:szCs w:val="24"/>
          <w:lang w:val="en-US"/>
        </w:rPr>
        <w:instrText>REF</w:instrText>
      </w:r>
      <w:r w:rsidRPr="003C5172">
        <w:rPr>
          <w:rFonts w:eastAsia="Calibri" w:cs="Times New Roman"/>
          <w:sz w:val="24"/>
          <w:szCs w:val="24"/>
        </w:rPr>
        <w:instrText xml:space="preserve"> _</w:instrText>
      </w:r>
      <w:r w:rsidRPr="003C5172">
        <w:rPr>
          <w:rFonts w:eastAsia="Calibri" w:cs="Times New Roman"/>
          <w:sz w:val="24"/>
          <w:szCs w:val="24"/>
          <w:lang w:val="en-US"/>
        </w:rPr>
        <w:instrText>Ref</w:instrText>
      </w:r>
      <w:r w:rsidRPr="003C5172">
        <w:rPr>
          <w:rFonts w:eastAsia="Calibri" w:cs="Times New Roman"/>
          <w:sz w:val="24"/>
          <w:szCs w:val="24"/>
        </w:rPr>
        <w:instrText>63790102 \</w:instrText>
      </w:r>
      <w:r w:rsidRPr="003C5172">
        <w:rPr>
          <w:rFonts w:eastAsia="Calibri" w:cs="Times New Roman"/>
          <w:sz w:val="24"/>
          <w:szCs w:val="24"/>
          <w:lang w:val="en-US"/>
        </w:rPr>
        <w:instrText>r</w:instrText>
      </w:r>
      <w:r w:rsidRPr="003C5172">
        <w:rPr>
          <w:rFonts w:eastAsia="Calibri" w:cs="Times New Roman"/>
          <w:sz w:val="24"/>
          <w:szCs w:val="24"/>
        </w:rPr>
        <w:instrText xml:space="preserve"> \</w:instrText>
      </w:r>
      <w:r w:rsidRPr="003C5172">
        <w:rPr>
          <w:rFonts w:eastAsia="Calibri" w:cs="Times New Roman"/>
          <w:sz w:val="24"/>
          <w:szCs w:val="24"/>
          <w:lang w:val="en-US"/>
        </w:rPr>
        <w:instrText>h</w:instrText>
      </w:r>
      <w:r w:rsidRPr="003C5172">
        <w:rPr>
          <w:rFonts w:eastAsia="Calibri" w:cs="Times New Roman"/>
          <w:sz w:val="24"/>
          <w:szCs w:val="24"/>
        </w:rPr>
        <w:instrText xml:space="preserve"> </w:instrText>
      </w:r>
      <w:r w:rsidR="003C5172" w:rsidRPr="003C5172">
        <w:rPr>
          <w:rFonts w:eastAsia="Calibri" w:cs="Times New Roman"/>
          <w:sz w:val="24"/>
          <w:szCs w:val="24"/>
        </w:rPr>
        <w:instrText xml:space="preserve"> \* </w:instrText>
      </w:r>
      <w:r w:rsidR="003C5172" w:rsidRPr="003C5172">
        <w:rPr>
          <w:rFonts w:eastAsia="Calibri" w:cs="Times New Roman"/>
          <w:sz w:val="24"/>
          <w:szCs w:val="24"/>
          <w:lang w:val="en-US"/>
        </w:rPr>
        <w:instrText>MERGEFORMAT</w:instrText>
      </w:r>
      <w:r w:rsidR="003C5172" w:rsidRPr="003C5172">
        <w:rPr>
          <w:rFonts w:eastAsia="Calibri" w:cs="Times New Roman"/>
          <w:sz w:val="24"/>
          <w:szCs w:val="24"/>
        </w:rPr>
        <w:instrText xml:space="preserve"> </w:instrText>
      </w:r>
      <w:r w:rsidRPr="003C5172">
        <w:rPr>
          <w:rFonts w:eastAsia="Calibri" w:cs="Times New Roman"/>
          <w:sz w:val="24"/>
          <w:szCs w:val="24"/>
          <w:lang w:val="en-US"/>
        </w:rPr>
      </w:r>
      <w:r w:rsidRPr="003C5172">
        <w:rPr>
          <w:rFonts w:eastAsia="Calibri" w:cs="Times New Roman"/>
          <w:sz w:val="24"/>
          <w:szCs w:val="24"/>
          <w:lang w:val="en-US"/>
        </w:rPr>
        <w:fldChar w:fldCharType="separate"/>
      </w:r>
      <w:r w:rsidRPr="003C5172">
        <w:rPr>
          <w:rFonts w:eastAsia="Calibri" w:cs="Times New Roman"/>
          <w:sz w:val="24"/>
          <w:szCs w:val="24"/>
        </w:rPr>
        <w:t>3</w:t>
      </w:r>
      <w:r w:rsidRPr="003C5172">
        <w:rPr>
          <w:rFonts w:eastAsia="Calibri" w:cs="Times New Roman"/>
          <w:sz w:val="24"/>
          <w:szCs w:val="24"/>
          <w:lang w:val="en-US"/>
        </w:rPr>
        <w:fldChar w:fldCharType="end"/>
      </w:r>
      <w:r w:rsidRPr="003C5172">
        <w:rPr>
          <w:rFonts w:eastAsia="Calibri" w:cs="Times New Roman"/>
          <w:sz w:val="24"/>
          <w:szCs w:val="24"/>
        </w:rPr>
        <w:t>]</w:t>
      </w:r>
      <w:r w:rsidR="00606F65">
        <w:rPr>
          <w:rFonts w:eastAsia="Calibri" w:cs="Times New Roman"/>
          <w:sz w:val="24"/>
          <w:szCs w:val="24"/>
        </w:rPr>
        <w:t>.</w:t>
      </w:r>
    </w:p>
    <w:p w14:paraId="7BAEEB8D" w14:textId="7B0AD147" w:rsidR="00EE46D5" w:rsidRPr="003C5172" w:rsidRDefault="00EE46D5" w:rsidP="003C5172">
      <w:pPr>
        <w:ind w:firstLine="709"/>
        <w:rPr>
          <w:rFonts w:eastAsia="Calibri" w:cs="Times New Roman"/>
          <w:sz w:val="24"/>
          <w:szCs w:val="24"/>
        </w:rPr>
      </w:pPr>
      <w:r w:rsidRPr="003C5172">
        <w:rPr>
          <w:rFonts w:eastAsia="Calibri" w:cs="Times New Roman"/>
          <w:sz w:val="24"/>
          <w:szCs w:val="24"/>
        </w:rPr>
        <w:t>Помимо спортивных состязаний праздник состоял и из многочисленных религиозных церемоний. Продолжительность Игр изначально составляла один день, затем пять дней, а в конце и вовсе целый месяц.</w:t>
      </w:r>
    </w:p>
    <w:p w14:paraId="008F835A" w14:textId="690B909F" w:rsidR="00EE46D5" w:rsidRPr="003C5172" w:rsidRDefault="00EE46D5" w:rsidP="003C5172">
      <w:pPr>
        <w:ind w:firstLine="709"/>
        <w:rPr>
          <w:rFonts w:eastAsia="Calibri" w:cs="Times New Roman"/>
          <w:sz w:val="24"/>
          <w:szCs w:val="24"/>
        </w:rPr>
      </w:pPr>
      <w:r w:rsidRPr="003C5172">
        <w:rPr>
          <w:rFonts w:eastAsia="Calibri" w:cs="Times New Roman"/>
          <w:sz w:val="24"/>
          <w:szCs w:val="24"/>
        </w:rPr>
        <w:t>Существует огромное количество мифов, как же были созданы Олимпийские игры, но большинство из них мифологического происхождения, которые по сей день остаются лишь версиями.</w:t>
      </w:r>
    </w:p>
    <w:p w14:paraId="1CAEC261" w14:textId="7BB81008" w:rsidR="00EE46D5" w:rsidRPr="003C5172" w:rsidRDefault="00EE46D5" w:rsidP="00790FEF">
      <w:pPr>
        <w:rPr>
          <w:rFonts w:eastAsia="Calibri" w:cs="Times New Roman"/>
          <w:sz w:val="24"/>
          <w:szCs w:val="24"/>
        </w:rPr>
      </w:pPr>
    </w:p>
    <w:p w14:paraId="7763BCEE" w14:textId="51C61C17" w:rsidR="00EE46D5" w:rsidRPr="003C5172" w:rsidRDefault="00790FEF" w:rsidP="00790FEF">
      <w:pPr>
        <w:jc w:val="center"/>
        <w:rPr>
          <w:rFonts w:eastAsia="Calibri" w:cs="Times New Roman"/>
          <w:b/>
          <w:sz w:val="24"/>
          <w:szCs w:val="24"/>
        </w:rPr>
      </w:pPr>
      <w:r w:rsidRPr="003C5172">
        <w:rPr>
          <w:rFonts w:eastAsia="Calibri" w:cs="Times New Roman"/>
          <w:b/>
          <w:sz w:val="24"/>
          <w:szCs w:val="24"/>
        </w:rPr>
        <w:t>ГЛАВА 2. ОСОБЕННОСТИ ОРГАНИЗАЦИИ И ПРОВЕДЕНИЯ ОЛИМПИЙСКИХ ИГР</w:t>
      </w:r>
    </w:p>
    <w:p w14:paraId="4853FCEB"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К участию в Играх допускались все греческие граждане, но некоторые источники утверждают, что все мужчины, способные говорить по-гречески. К участию не допускались люди, которые были уличены в каком-либо преступлении, так же варвары (чужаки) и рабы.</w:t>
      </w:r>
    </w:p>
    <w:p w14:paraId="591AAEBE" w14:textId="5EE59E29" w:rsidR="00EE46D5" w:rsidRPr="00DD6C35" w:rsidRDefault="00EE46D5" w:rsidP="003C5172">
      <w:pPr>
        <w:ind w:firstLine="709"/>
        <w:rPr>
          <w:rFonts w:eastAsia="Calibri" w:cs="Times New Roman"/>
          <w:sz w:val="24"/>
          <w:szCs w:val="24"/>
        </w:rPr>
      </w:pPr>
      <w:r w:rsidRPr="003C5172">
        <w:rPr>
          <w:rFonts w:eastAsia="Calibri" w:cs="Times New Roman"/>
          <w:sz w:val="24"/>
          <w:szCs w:val="24"/>
        </w:rPr>
        <w:t>Посещать само мероприятие могли только мужчины любого происхождения, вход был бесплатный. Женщинам же вход был запрещен под страхом смерти. Исключением являлась жрица Деметра, где на стадионе для нее было сооружено почетное место с мраморным троном.</w:t>
      </w:r>
    </w:p>
    <w:p w14:paraId="6FAE9406" w14:textId="60C0ED77" w:rsidR="00EE46D5" w:rsidRPr="003C5172" w:rsidRDefault="00EE46D5" w:rsidP="003C5172">
      <w:pPr>
        <w:ind w:firstLine="709"/>
        <w:rPr>
          <w:rFonts w:eastAsia="Calibri" w:cs="Times New Roman"/>
          <w:sz w:val="24"/>
          <w:szCs w:val="24"/>
        </w:rPr>
      </w:pPr>
      <w:r w:rsidRPr="003C5172">
        <w:rPr>
          <w:rFonts w:eastAsia="Calibri" w:cs="Times New Roman"/>
          <w:sz w:val="24"/>
          <w:szCs w:val="24"/>
        </w:rPr>
        <w:t>На время Олимпийских игр в Древней Греции прекращались войны и заключалось перемирие – экехерия, а представители враждующих полисов проводили в Олимпии мирные переговоры с целью уладить конфликты. На хранившемся в Олимпии в храме Геры бронзовом диске Ифита с правилами Олимпийских игр был записан соответствующий пункт. «На диске Ифита написан текст того перемирия, которое элейцы объявляют на время Олимпийских игр; он написан не прямыми строчками, но слова идут по диску в виде круга» [</w:t>
      </w:r>
      <w:r w:rsidRPr="003C5172">
        <w:rPr>
          <w:rFonts w:eastAsia="Calibri" w:cs="Times New Roman"/>
          <w:sz w:val="24"/>
          <w:szCs w:val="24"/>
        </w:rPr>
        <w:fldChar w:fldCharType="begin"/>
      </w:r>
      <w:r w:rsidRPr="003C5172">
        <w:rPr>
          <w:rFonts w:eastAsia="Calibri" w:cs="Times New Roman"/>
          <w:sz w:val="24"/>
          <w:szCs w:val="24"/>
        </w:rPr>
        <w:instrText xml:space="preserve"> REF _Ref63793862 \r \h </w:instrText>
      </w:r>
      <w:r w:rsidR="003C5172" w:rsidRPr="003C5172">
        <w:rPr>
          <w:rFonts w:eastAsia="Calibri" w:cs="Times New Roman"/>
          <w:sz w:val="24"/>
          <w:szCs w:val="24"/>
        </w:rPr>
        <w:instrText xml:space="preserve"> \* MERGEFORMAT </w:instrText>
      </w:r>
      <w:r w:rsidRPr="003C5172">
        <w:rPr>
          <w:rFonts w:eastAsia="Calibri" w:cs="Times New Roman"/>
          <w:sz w:val="24"/>
          <w:szCs w:val="24"/>
        </w:rPr>
      </w:r>
      <w:r w:rsidRPr="003C5172">
        <w:rPr>
          <w:rFonts w:eastAsia="Calibri" w:cs="Times New Roman"/>
          <w:sz w:val="24"/>
          <w:szCs w:val="24"/>
        </w:rPr>
        <w:fldChar w:fldCharType="separate"/>
      </w:r>
      <w:r w:rsidRPr="003C5172">
        <w:rPr>
          <w:rFonts w:eastAsia="Calibri" w:cs="Times New Roman"/>
          <w:sz w:val="24"/>
          <w:szCs w:val="24"/>
        </w:rPr>
        <w:t>5</w:t>
      </w:r>
      <w:r w:rsidRPr="003C5172">
        <w:rPr>
          <w:rFonts w:eastAsia="Calibri" w:cs="Times New Roman"/>
          <w:sz w:val="24"/>
          <w:szCs w:val="24"/>
        </w:rPr>
        <w:fldChar w:fldCharType="end"/>
      </w:r>
      <w:r w:rsidRPr="003C5172">
        <w:rPr>
          <w:rFonts w:eastAsia="Calibri" w:cs="Times New Roman"/>
          <w:sz w:val="24"/>
          <w:szCs w:val="24"/>
        </w:rPr>
        <w:t>]</w:t>
      </w:r>
      <w:r w:rsidR="00606F65">
        <w:rPr>
          <w:rFonts w:eastAsia="Calibri" w:cs="Times New Roman"/>
          <w:sz w:val="24"/>
          <w:szCs w:val="24"/>
        </w:rPr>
        <w:t>.</w:t>
      </w:r>
    </w:p>
    <w:p w14:paraId="1771A4B1"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Изначально праздник длился 5 дней. В первый день атлеты давали клятву и приносили жертвы богам. Так же элладоники (судьи) давали клятву о том, что будут честно судить. В следующие три дня проходили сами соревнования. Тогда победитель был только один (не существовало 2 и 3 места), сами результаты никак не фиксировались.</w:t>
      </w:r>
    </w:p>
    <w:p w14:paraId="7DC7CD2C" w14:textId="3CFB4834" w:rsidR="00EE46D5" w:rsidRPr="003C5172" w:rsidRDefault="00EE46D5" w:rsidP="003C5172">
      <w:pPr>
        <w:ind w:firstLine="709"/>
        <w:rPr>
          <w:rFonts w:eastAsia="Calibri" w:cs="Times New Roman"/>
          <w:sz w:val="24"/>
          <w:szCs w:val="24"/>
        </w:rPr>
      </w:pPr>
      <w:r w:rsidRPr="003C5172">
        <w:rPr>
          <w:rFonts w:eastAsia="Calibri" w:cs="Times New Roman"/>
          <w:sz w:val="24"/>
          <w:szCs w:val="24"/>
        </w:rPr>
        <w:t>Прежде чем выступить перед людьми, атлеты должны были доказать элладонам, что они последние 10 месяцев посвящали себя подготовке к Играм, при этом давали клятву перед статуей Зевса. В клятве они обещали о том, что не окажутся виновными ни в каких преступлениях [</w:t>
      </w:r>
      <w:r w:rsidRPr="003C5172">
        <w:rPr>
          <w:rFonts w:eastAsia="Calibri" w:cs="Times New Roman"/>
          <w:sz w:val="24"/>
          <w:szCs w:val="24"/>
          <w:lang w:val="en-US"/>
        </w:rPr>
        <w:fldChar w:fldCharType="begin"/>
      </w:r>
      <w:r w:rsidRPr="003C5172">
        <w:rPr>
          <w:rFonts w:eastAsia="Calibri" w:cs="Times New Roman"/>
          <w:sz w:val="24"/>
          <w:szCs w:val="24"/>
        </w:rPr>
        <w:instrText xml:space="preserve"> </w:instrText>
      </w:r>
      <w:r w:rsidRPr="003C5172">
        <w:rPr>
          <w:rFonts w:eastAsia="Calibri" w:cs="Times New Roman"/>
          <w:sz w:val="24"/>
          <w:szCs w:val="24"/>
          <w:lang w:val="en-US"/>
        </w:rPr>
        <w:instrText>REF</w:instrText>
      </w:r>
      <w:r w:rsidRPr="003C5172">
        <w:rPr>
          <w:rFonts w:eastAsia="Calibri" w:cs="Times New Roman"/>
          <w:sz w:val="24"/>
          <w:szCs w:val="24"/>
        </w:rPr>
        <w:instrText xml:space="preserve"> _</w:instrText>
      </w:r>
      <w:r w:rsidRPr="003C5172">
        <w:rPr>
          <w:rFonts w:eastAsia="Calibri" w:cs="Times New Roman"/>
          <w:sz w:val="24"/>
          <w:szCs w:val="24"/>
          <w:lang w:val="en-US"/>
        </w:rPr>
        <w:instrText>Ref</w:instrText>
      </w:r>
      <w:r w:rsidRPr="003C5172">
        <w:rPr>
          <w:rFonts w:eastAsia="Calibri" w:cs="Times New Roman"/>
          <w:sz w:val="24"/>
          <w:szCs w:val="24"/>
        </w:rPr>
        <w:instrText>63794662 \</w:instrText>
      </w:r>
      <w:r w:rsidRPr="003C5172">
        <w:rPr>
          <w:rFonts w:eastAsia="Calibri" w:cs="Times New Roman"/>
          <w:sz w:val="24"/>
          <w:szCs w:val="24"/>
          <w:lang w:val="en-US"/>
        </w:rPr>
        <w:instrText>r</w:instrText>
      </w:r>
      <w:r w:rsidRPr="003C5172">
        <w:rPr>
          <w:rFonts w:eastAsia="Calibri" w:cs="Times New Roman"/>
          <w:sz w:val="24"/>
          <w:szCs w:val="24"/>
        </w:rPr>
        <w:instrText xml:space="preserve"> \</w:instrText>
      </w:r>
      <w:r w:rsidRPr="003C5172">
        <w:rPr>
          <w:rFonts w:eastAsia="Calibri" w:cs="Times New Roman"/>
          <w:sz w:val="24"/>
          <w:szCs w:val="24"/>
          <w:lang w:val="en-US"/>
        </w:rPr>
        <w:instrText>h</w:instrText>
      </w:r>
      <w:r w:rsidRPr="003C5172">
        <w:rPr>
          <w:rFonts w:eastAsia="Calibri" w:cs="Times New Roman"/>
          <w:sz w:val="24"/>
          <w:szCs w:val="24"/>
        </w:rPr>
        <w:instrText xml:space="preserve"> </w:instrText>
      </w:r>
      <w:r w:rsidR="003C5172" w:rsidRPr="003C5172">
        <w:rPr>
          <w:rFonts w:eastAsia="Calibri" w:cs="Times New Roman"/>
          <w:sz w:val="24"/>
          <w:szCs w:val="24"/>
        </w:rPr>
        <w:instrText xml:space="preserve"> \* </w:instrText>
      </w:r>
      <w:r w:rsidR="003C5172" w:rsidRPr="003C5172">
        <w:rPr>
          <w:rFonts w:eastAsia="Calibri" w:cs="Times New Roman"/>
          <w:sz w:val="24"/>
          <w:szCs w:val="24"/>
          <w:lang w:val="en-US"/>
        </w:rPr>
        <w:instrText>MERGEFORMAT</w:instrText>
      </w:r>
      <w:r w:rsidR="003C5172" w:rsidRPr="003C5172">
        <w:rPr>
          <w:rFonts w:eastAsia="Calibri" w:cs="Times New Roman"/>
          <w:sz w:val="24"/>
          <w:szCs w:val="24"/>
        </w:rPr>
        <w:instrText xml:space="preserve"> </w:instrText>
      </w:r>
      <w:r w:rsidRPr="003C5172">
        <w:rPr>
          <w:rFonts w:eastAsia="Calibri" w:cs="Times New Roman"/>
          <w:sz w:val="24"/>
          <w:szCs w:val="24"/>
          <w:lang w:val="en-US"/>
        </w:rPr>
      </w:r>
      <w:r w:rsidRPr="003C5172">
        <w:rPr>
          <w:rFonts w:eastAsia="Calibri" w:cs="Times New Roman"/>
          <w:sz w:val="24"/>
          <w:szCs w:val="24"/>
          <w:lang w:val="en-US"/>
        </w:rPr>
        <w:fldChar w:fldCharType="separate"/>
      </w:r>
      <w:r w:rsidRPr="003C5172">
        <w:rPr>
          <w:rFonts w:eastAsia="Calibri" w:cs="Times New Roman"/>
          <w:sz w:val="24"/>
          <w:szCs w:val="24"/>
        </w:rPr>
        <w:t>7</w:t>
      </w:r>
      <w:r w:rsidRPr="003C5172">
        <w:rPr>
          <w:rFonts w:eastAsia="Calibri" w:cs="Times New Roman"/>
          <w:sz w:val="24"/>
          <w:szCs w:val="24"/>
          <w:lang w:val="en-US"/>
        </w:rPr>
        <w:fldChar w:fldCharType="end"/>
      </w:r>
      <w:r w:rsidRPr="003C5172">
        <w:rPr>
          <w:rFonts w:eastAsia="Calibri" w:cs="Times New Roman"/>
          <w:sz w:val="24"/>
          <w:szCs w:val="24"/>
        </w:rPr>
        <w:t>]</w:t>
      </w:r>
      <w:r w:rsidR="00606F65">
        <w:rPr>
          <w:rFonts w:eastAsia="Calibri" w:cs="Times New Roman"/>
          <w:sz w:val="24"/>
          <w:szCs w:val="24"/>
        </w:rPr>
        <w:t>.</w:t>
      </w:r>
    </w:p>
    <w:p w14:paraId="75171DFF"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Порядок выступающих атлетов выбирался путем жребия. После чего тот выходил на борьбу, где во всеуслышание народа объявлялось имя и страну атлета.</w:t>
      </w:r>
    </w:p>
    <w:p w14:paraId="12E6BA26" w14:textId="1D7CEA3D" w:rsidR="00EE46D5" w:rsidRPr="003C5172" w:rsidRDefault="00EE46D5" w:rsidP="003C5172">
      <w:pPr>
        <w:ind w:firstLine="709"/>
        <w:rPr>
          <w:rFonts w:eastAsia="Calibri" w:cs="Times New Roman"/>
          <w:sz w:val="24"/>
          <w:szCs w:val="24"/>
        </w:rPr>
      </w:pPr>
      <w:r w:rsidRPr="003C5172">
        <w:rPr>
          <w:rFonts w:eastAsia="Calibri" w:cs="Times New Roman"/>
          <w:sz w:val="24"/>
          <w:szCs w:val="24"/>
        </w:rPr>
        <w:t>Наградой за победу был венок из дикой оливы, его ставили на треножник из бронзы, вручая в руки пальмовые ветви. Помимо личной славы, атлет так же прославлял свое государство, которое награждало его привилегиями. Афины, например, дарили умеренную денежную премию [</w:t>
      </w:r>
      <w:r w:rsidRPr="003C5172">
        <w:rPr>
          <w:rFonts w:eastAsia="Calibri" w:cs="Times New Roman"/>
          <w:sz w:val="24"/>
          <w:szCs w:val="24"/>
          <w:lang w:val="en-US"/>
        </w:rPr>
        <w:fldChar w:fldCharType="begin"/>
      </w:r>
      <w:r w:rsidRPr="003C5172">
        <w:rPr>
          <w:rFonts w:eastAsia="Calibri" w:cs="Times New Roman"/>
          <w:sz w:val="24"/>
          <w:szCs w:val="24"/>
        </w:rPr>
        <w:instrText xml:space="preserve"> </w:instrText>
      </w:r>
      <w:r w:rsidRPr="003C5172">
        <w:rPr>
          <w:rFonts w:eastAsia="Calibri" w:cs="Times New Roman"/>
          <w:sz w:val="24"/>
          <w:szCs w:val="24"/>
          <w:lang w:val="en-US"/>
        </w:rPr>
        <w:instrText>REF</w:instrText>
      </w:r>
      <w:r w:rsidRPr="003C5172">
        <w:rPr>
          <w:rFonts w:eastAsia="Calibri" w:cs="Times New Roman"/>
          <w:sz w:val="24"/>
          <w:szCs w:val="24"/>
        </w:rPr>
        <w:instrText xml:space="preserve"> _</w:instrText>
      </w:r>
      <w:r w:rsidRPr="003C5172">
        <w:rPr>
          <w:rFonts w:eastAsia="Calibri" w:cs="Times New Roman"/>
          <w:sz w:val="24"/>
          <w:szCs w:val="24"/>
          <w:lang w:val="en-US"/>
        </w:rPr>
        <w:instrText>Ref</w:instrText>
      </w:r>
      <w:r w:rsidRPr="003C5172">
        <w:rPr>
          <w:rFonts w:eastAsia="Calibri" w:cs="Times New Roman"/>
          <w:sz w:val="24"/>
          <w:szCs w:val="24"/>
        </w:rPr>
        <w:instrText>63794963 \</w:instrText>
      </w:r>
      <w:r w:rsidRPr="003C5172">
        <w:rPr>
          <w:rFonts w:eastAsia="Calibri" w:cs="Times New Roman"/>
          <w:sz w:val="24"/>
          <w:szCs w:val="24"/>
          <w:lang w:val="en-US"/>
        </w:rPr>
        <w:instrText>r</w:instrText>
      </w:r>
      <w:r w:rsidRPr="003C5172">
        <w:rPr>
          <w:rFonts w:eastAsia="Calibri" w:cs="Times New Roman"/>
          <w:sz w:val="24"/>
          <w:szCs w:val="24"/>
        </w:rPr>
        <w:instrText xml:space="preserve"> \</w:instrText>
      </w:r>
      <w:r w:rsidRPr="003C5172">
        <w:rPr>
          <w:rFonts w:eastAsia="Calibri" w:cs="Times New Roman"/>
          <w:sz w:val="24"/>
          <w:szCs w:val="24"/>
          <w:lang w:val="en-US"/>
        </w:rPr>
        <w:instrText>h</w:instrText>
      </w:r>
      <w:r w:rsidRPr="003C5172">
        <w:rPr>
          <w:rFonts w:eastAsia="Calibri" w:cs="Times New Roman"/>
          <w:sz w:val="24"/>
          <w:szCs w:val="24"/>
        </w:rPr>
        <w:instrText xml:space="preserve"> </w:instrText>
      </w:r>
      <w:r w:rsidR="003C5172" w:rsidRPr="003C5172">
        <w:rPr>
          <w:rFonts w:eastAsia="Calibri" w:cs="Times New Roman"/>
          <w:sz w:val="24"/>
          <w:szCs w:val="24"/>
        </w:rPr>
        <w:instrText xml:space="preserve"> \* </w:instrText>
      </w:r>
      <w:r w:rsidR="003C5172" w:rsidRPr="003C5172">
        <w:rPr>
          <w:rFonts w:eastAsia="Calibri" w:cs="Times New Roman"/>
          <w:sz w:val="24"/>
          <w:szCs w:val="24"/>
          <w:lang w:val="en-US"/>
        </w:rPr>
        <w:instrText>MERGEFORMAT</w:instrText>
      </w:r>
      <w:r w:rsidR="003C5172" w:rsidRPr="003C5172">
        <w:rPr>
          <w:rFonts w:eastAsia="Calibri" w:cs="Times New Roman"/>
          <w:sz w:val="24"/>
          <w:szCs w:val="24"/>
        </w:rPr>
        <w:instrText xml:space="preserve"> </w:instrText>
      </w:r>
      <w:r w:rsidRPr="003C5172">
        <w:rPr>
          <w:rFonts w:eastAsia="Calibri" w:cs="Times New Roman"/>
          <w:sz w:val="24"/>
          <w:szCs w:val="24"/>
          <w:lang w:val="en-US"/>
        </w:rPr>
      </w:r>
      <w:r w:rsidRPr="003C5172">
        <w:rPr>
          <w:rFonts w:eastAsia="Calibri" w:cs="Times New Roman"/>
          <w:sz w:val="24"/>
          <w:szCs w:val="24"/>
          <w:lang w:val="en-US"/>
        </w:rPr>
        <w:fldChar w:fldCharType="separate"/>
      </w:r>
      <w:r w:rsidRPr="003C5172">
        <w:rPr>
          <w:rFonts w:eastAsia="Calibri" w:cs="Times New Roman"/>
          <w:sz w:val="24"/>
          <w:szCs w:val="24"/>
        </w:rPr>
        <w:t>6</w:t>
      </w:r>
      <w:r w:rsidRPr="003C5172">
        <w:rPr>
          <w:rFonts w:eastAsia="Calibri" w:cs="Times New Roman"/>
          <w:sz w:val="24"/>
          <w:szCs w:val="24"/>
          <w:lang w:val="en-US"/>
        </w:rPr>
        <w:fldChar w:fldCharType="end"/>
      </w:r>
      <w:r w:rsidRPr="003C5172">
        <w:rPr>
          <w:rFonts w:eastAsia="Calibri" w:cs="Times New Roman"/>
          <w:sz w:val="24"/>
          <w:szCs w:val="24"/>
        </w:rPr>
        <w:t>]</w:t>
      </w:r>
      <w:r w:rsidR="00606F65">
        <w:rPr>
          <w:rFonts w:eastAsia="Calibri" w:cs="Times New Roman"/>
          <w:sz w:val="24"/>
          <w:szCs w:val="24"/>
        </w:rPr>
        <w:t>.</w:t>
      </w:r>
    </w:p>
    <w:p w14:paraId="387FF6AF"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 xml:space="preserve">С Олимпийских игр 776 до н.э. у греков шел отсчет особого «олимпийского летоисчисления». Олимпийский праздник отмечали в «священный месяц», начинающийся с </w:t>
      </w:r>
      <w:r w:rsidRPr="003C5172">
        <w:rPr>
          <w:rFonts w:eastAsia="Calibri" w:cs="Times New Roman"/>
          <w:sz w:val="24"/>
          <w:szCs w:val="24"/>
        </w:rPr>
        <w:lastRenderedPageBreak/>
        <w:t>первого полнолуния после летнего солнцестояния. Он должен был повторяться через каждые 1417 дней, составлявших Олимпиаду – греческий «олимпийский» год.</w:t>
      </w:r>
    </w:p>
    <w:p w14:paraId="202757DD"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Начинавшиеся как соревнования местного значения, Олимпийские игры со временем стали событием всегреческого масштаба. На Игры съезжалось множество людей не только из самой Греции, но и из ее городов-колоний от Средиземного до Черного моря.</w:t>
      </w:r>
    </w:p>
    <w:p w14:paraId="20628D48" w14:textId="2A5A7FC5" w:rsidR="00EE46D5" w:rsidRPr="003C5172" w:rsidRDefault="00EE46D5" w:rsidP="003C5172">
      <w:pPr>
        <w:ind w:firstLine="709"/>
        <w:rPr>
          <w:rFonts w:eastAsia="Calibri" w:cs="Times New Roman"/>
          <w:sz w:val="24"/>
          <w:szCs w:val="24"/>
        </w:rPr>
      </w:pPr>
      <w:r w:rsidRPr="003C5172">
        <w:rPr>
          <w:rFonts w:eastAsia="Calibri" w:cs="Times New Roman"/>
          <w:sz w:val="24"/>
          <w:szCs w:val="24"/>
        </w:rPr>
        <w:t>Игры продолжались и тогда, когда Эллада попала в подчинение к Риму (в середине II в до н.э.), вследствие чего был нарушен один из основополагающих олимпийских принципов, допускавший участие в Олимпийских играх исключительно греческих граждан, а в числе победителей оказались даже некоторые римские императоры (в том числе и Нерон, «выигравший» скачки на колесницах, запряженных десятью лошадьми). А в 394 н.э. Олимпийские игры были запрещены – как «пережиток язычества» – римским императором Феодосием I, насильственно насаждавшим христианство [</w:t>
      </w:r>
      <w:r w:rsidRPr="003C5172">
        <w:rPr>
          <w:rFonts w:eastAsia="Calibri" w:cs="Times New Roman"/>
          <w:sz w:val="24"/>
          <w:szCs w:val="24"/>
          <w:lang w:val="en-US"/>
        </w:rPr>
        <w:fldChar w:fldCharType="begin"/>
      </w:r>
      <w:r w:rsidRPr="003C5172">
        <w:rPr>
          <w:rFonts w:eastAsia="Calibri" w:cs="Times New Roman"/>
          <w:sz w:val="24"/>
          <w:szCs w:val="24"/>
        </w:rPr>
        <w:instrText xml:space="preserve"> </w:instrText>
      </w:r>
      <w:r w:rsidRPr="003C5172">
        <w:rPr>
          <w:rFonts w:eastAsia="Calibri" w:cs="Times New Roman"/>
          <w:sz w:val="24"/>
          <w:szCs w:val="24"/>
          <w:lang w:val="en-US"/>
        </w:rPr>
        <w:instrText>REF</w:instrText>
      </w:r>
      <w:r w:rsidRPr="003C5172">
        <w:rPr>
          <w:rFonts w:eastAsia="Calibri" w:cs="Times New Roman"/>
          <w:sz w:val="24"/>
          <w:szCs w:val="24"/>
        </w:rPr>
        <w:instrText xml:space="preserve"> _</w:instrText>
      </w:r>
      <w:r w:rsidRPr="003C5172">
        <w:rPr>
          <w:rFonts w:eastAsia="Calibri" w:cs="Times New Roman"/>
          <w:sz w:val="24"/>
          <w:szCs w:val="24"/>
          <w:lang w:val="en-US"/>
        </w:rPr>
        <w:instrText>Ref</w:instrText>
      </w:r>
      <w:r w:rsidRPr="003C5172">
        <w:rPr>
          <w:rFonts w:eastAsia="Calibri" w:cs="Times New Roman"/>
          <w:sz w:val="24"/>
          <w:szCs w:val="24"/>
        </w:rPr>
        <w:instrText>63793862 \</w:instrText>
      </w:r>
      <w:r w:rsidRPr="003C5172">
        <w:rPr>
          <w:rFonts w:eastAsia="Calibri" w:cs="Times New Roman"/>
          <w:sz w:val="24"/>
          <w:szCs w:val="24"/>
          <w:lang w:val="en-US"/>
        </w:rPr>
        <w:instrText>r</w:instrText>
      </w:r>
      <w:r w:rsidRPr="003C5172">
        <w:rPr>
          <w:rFonts w:eastAsia="Calibri" w:cs="Times New Roman"/>
          <w:sz w:val="24"/>
          <w:szCs w:val="24"/>
        </w:rPr>
        <w:instrText xml:space="preserve"> \</w:instrText>
      </w:r>
      <w:r w:rsidRPr="003C5172">
        <w:rPr>
          <w:rFonts w:eastAsia="Calibri" w:cs="Times New Roman"/>
          <w:sz w:val="24"/>
          <w:szCs w:val="24"/>
          <w:lang w:val="en-US"/>
        </w:rPr>
        <w:instrText>h</w:instrText>
      </w:r>
      <w:r w:rsidRPr="003C5172">
        <w:rPr>
          <w:rFonts w:eastAsia="Calibri" w:cs="Times New Roman"/>
          <w:sz w:val="24"/>
          <w:szCs w:val="24"/>
        </w:rPr>
        <w:instrText xml:space="preserve"> </w:instrText>
      </w:r>
      <w:r w:rsidR="003C5172" w:rsidRPr="003C5172">
        <w:rPr>
          <w:rFonts w:eastAsia="Calibri" w:cs="Times New Roman"/>
          <w:sz w:val="24"/>
          <w:szCs w:val="24"/>
        </w:rPr>
        <w:instrText xml:space="preserve"> \* </w:instrText>
      </w:r>
      <w:r w:rsidR="003C5172" w:rsidRPr="003C5172">
        <w:rPr>
          <w:rFonts w:eastAsia="Calibri" w:cs="Times New Roman"/>
          <w:sz w:val="24"/>
          <w:szCs w:val="24"/>
          <w:lang w:val="en-US"/>
        </w:rPr>
        <w:instrText>MERGEFORMAT</w:instrText>
      </w:r>
      <w:r w:rsidR="003C5172" w:rsidRPr="003C5172">
        <w:rPr>
          <w:rFonts w:eastAsia="Calibri" w:cs="Times New Roman"/>
          <w:sz w:val="24"/>
          <w:szCs w:val="24"/>
        </w:rPr>
        <w:instrText xml:space="preserve"> </w:instrText>
      </w:r>
      <w:r w:rsidRPr="003C5172">
        <w:rPr>
          <w:rFonts w:eastAsia="Calibri" w:cs="Times New Roman"/>
          <w:sz w:val="24"/>
          <w:szCs w:val="24"/>
          <w:lang w:val="en-US"/>
        </w:rPr>
      </w:r>
      <w:r w:rsidRPr="003C5172">
        <w:rPr>
          <w:rFonts w:eastAsia="Calibri" w:cs="Times New Roman"/>
          <w:sz w:val="24"/>
          <w:szCs w:val="24"/>
          <w:lang w:val="en-US"/>
        </w:rPr>
        <w:fldChar w:fldCharType="separate"/>
      </w:r>
      <w:r w:rsidRPr="003C5172">
        <w:rPr>
          <w:rFonts w:eastAsia="Calibri" w:cs="Times New Roman"/>
          <w:sz w:val="24"/>
          <w:szCs w:val="24"/>
        </w:rPr>
        <w:t>5</w:t>
      </w:r>
      <w:r w:rsidRPr="003C5172">
        <w:rPr>
          <w:rFonts w:eastAsia="Calibri" w:cs="Times New Roman"/>
          <w:sz w:val="24"/>
          <w:szCs w:val="24"/>
          <w:lang w:val="en-US"/>
        </w:rPr>
        <w:fldChar w:fldCharType="end"/>
      </w:r>
      <w:r w:rsidRPr="003C5172">
        <w:rPr>
          <w:rFonts w:eastAsia="Calibri" w:cs="Times New Roman"/>
          <w:sz w:val="24"/>
          <w:szCs w:val="24"/>
        </w:rPr>
        <w:t>]</w:t>
      </w:r>
      <w:r w:rsidR="00606F65">
        <w:rPr>
          <w:rFonts w:eastAsia="Calibri" w:cs="Times New Roman"/>
          <w:sz w:val="24"/>
          <w:szCs w:val="24"/>
        </w:rPr>
        <w:t>.</w:t>
      </w:r>
    </w:p>
    <w:p w14:paraId="7FD2CE61" w14:textId="77777777" w:rsidR="00EE46D5" w:rsidRPr="003C5172" w:rsidRDefault="00EE46D5" w:rsidP="003C5172">
      <w:pPr>
        <w:ind w:firstLine="709"/>
        <w:rPr>
          <w:rFonts w:eastAsia="Calibri" w:cs="Times New Roman"/>
          <w:sz w:val="24"/>
          <w:szCs w:val="24"/>
        </w:rPr>
      </w:pPr>
    </w:p>
    <w:p w14:paraId="55446D87" w14:textId="143AB61B" w:rsidR="00EE46D5" w:rsidRPr="003C5172" w:rsidRDefault="003E79EB" w:rsidP="003E79EB">
      <w:pPr>
        <w:jc w:val="center"/>
        <w:rPr>
          <w:rFonts w:eastAsia="Calibri" w:cs="Times New Roman"/>
          <w:b/>
          <w:sz w:val="24"/>
          <w:szCs w:val="24"/>
        </w:rPr>
      </w:pPr>
      <w:r w:rsidRPr="003C5172">
        <w:rPr>
          <w:rFonts w:eastAsia="Calibri" w:cs="Times New Roman"/>
          <w:b/>
          <w:sz w:val="24"/>
          <w:szCs w:val="24"/>
        </w:rPr>
        <w:t>ГЛАВА 3. НАСТОЯЩЕЕ ОЛИМПИЙСКИХ ИГР</w:t>
      </w:r>
    </w:p>
    <w:p w14:paraId="3D2AAB7C"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Как нам уже известно в древности на время проведения игр и на время прибытия спортсменов и зрителей, останавливались военные действия между полисами и заключался мир. Сегодня же во время Олимпиад не прекращаются войны, из-за чего не состоялись три Олимпиады. Сначала зрителями были только мужчины, позже наблюдать за Олимпиадой смогли и незамужние женщины; замужним женщинам это запрещалось под страхом смертной казни. У женщин были свои игры; они тоже проходили в Олимпии, но в другое время, и были посвящены супруге Зевса Гере. Мы о них мало что знаем. Павсаний в своей работе «Путешествие по Элладе» сообщает, что незамужние женщины соревновались друг с другом на олимпийской беговой дорожке в беге на пять шестых стадиона (около 160 метров). В современных играх женщины спокойно являются зрителями, также нет отдельных игр для женщин и мужчин. На одних Играх женщины соревнуются с женщинами, а мужчины с мужчинами.</w:t>
      </w:r>
    </w:p>
    <w:p w14:paraId="29018CEA"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В Древней Греции в первый день Игр спортсмены проходили перед статуей Зевса, которая находилась в его храме. Это было одно из семи чудес света. Его сделал греческий скульптор Фидий из слоновой кости, золота и дорогих драгоценных камней. Статуя имела высоту 12 м, а Ника, помещенная на правую руку Зевса, ростом напоминает взрослого человека. Итак, спортсмены приносили жертвы Богу и клялись бороться в соответствии с действующим регламентом соревнований. Кроме того, в первый день также проходила презентация олимпийцев (каждый полис имел своего представителя). В первый же день зажигали олимпийский огонь – символ Игр. В настоящее время церемония открытия Олимпийских игр проходит несколько иначе, но символом Олимпиады до сих пор является Олимпийский огонь. Олимпийское пламя стало традицией современных игр начиная с Олимпиады 1928 года в Амстердаме. Восемь лет спустя немец доктор Карл Дием, вдохновляясь древними фресками, инициировал олимпийскую эстафету. Пламя отправилось из греческой Олимпии в Берлин на Олимпиаду 1936 года. Пламя зажигают солнечными лучами, сконцентрированными при помощи зеркала.</w:t>
      </w:r>
    </w:p>
    <w:p w14:paraId="3B87B0D2" w14:textId="4CEF43EE" w:rsidR="00EE46D5" w:rsidRPr="003C5172" w:rsidRDefault="00EE46D5" w:rsidP="003C5172">
      <w:pPr>
        <w:ind w:firstLine="709"/>
        <w:rPr>
          <w:rFonts w:eastAsia="Calibri" w:cs="Times New Roman"/>
          <w:sz w:val="24"/>
          <w:szCs w:val="24"/>
        </w:rPr>
      </w:pPr>
      <w:r w:rsidRPr="003C5172">
        <w:rPr>
          <w:rFonts w:eastAsia="Calibri" w:cs="Times New Roman"/>
          <w:sz w:val="24"/>
          <w:szCs w:val="24"/>
        </w:rPr>
        <w:t xml:space="preserve">Во время древних игр в Греции священный огонь зажигали на алтаре Зевса, которому его посвящали. Воспламенение огня сигнализировало о начале Игр, а его тушение </w:t>
      </w:r>
      <w:r w:rsidR="003E79EB" w:rsidRPr="003C5172">
        <w:rPr>
          <w:rFonts w:eastAsia="Calibri" w:cs="Times New Roman"/>
          <w:sz w:val="24"/>
          <w:szCs w:val="24"/>
        </w:rPr>
        <w:t>–</w:t>
      </w:r>
      <w:r w:rsidRPr="003C5172">
        <w:rPr>
          <w:rFonts w:eastAsia="Calibri" w:cs="Times New Roman"/>
          <w:sz w:val="24"/>
          <w:szCs w:val="24"/>
        </w:rPr>
        <w:t xml:space="preserve"> об их завершении. В последующие дни игр проходили соревнования между участниками.</w:t>
      </w:r>
    </w:p>
    <w:p w14:paraId="5F972A86"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 xml:space="preserve">В наши дни у нас гораздо больше состязаний, чем у наших предков. Первоначально в Греции олимпийским соревнованием был только бег на 192 метра. Со временем пришли еще четыре других соревнования, создав вместе пятиборье. По знаку судьи "идите!" атлеты бежали как можно быстрее к финишу. Большим препятствием для бегунов была непрактичная беговая дорожка, которая не имела формы эллипса, как сегодня, а была простой прямой, поэтому атлетам приходилось останавливаться, поворачиваться и бежать дальше. Довольно оригинальное облегчение придумали себе прыгуны в длину. Чтобы перепрыгнуть как можно дальше, они держали в руках грузила из металла или камня. Важной дисциплиной был бросок копья, к подготовке которого готовились все солдаты, так как копье было оружием греков. </w:t>
      </w:r>
      <w:r w:rsidRPr="003C5172">
        <w:rPr>
          <w:rFonts w:eastAsia="Calibri" w:cs="Times New Roman"/>
          <w:sz w:val="24"/>
          <w:szCs w:val="24"/>
        </w:rPr>
        <w:lastRenderedPageBreak/>
        <w:t>Проходили соревнования и по броску диска. Побеждал всегда только один грек – победитель соревнования по борьбе, который становился одновременно победителем всего пятиборья.</w:t>
      </w:r>
    </w:p>
    <w:p w14:paraId="45474666"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Современные игры принесли с собой новые соревнования. Каждые 4 года появляются еще более современные и экзотические виды спорта. В настоящее время игры делят на летние и зимние, стоит также упомянуть Параолимпиады (для инвалидов) в Древней Греции проводилась только летняя часть для совершенно здоровых греков. На каждом из континентов есть государства, которые принимают участие в Играх (Северная Америка – 7 стран, Южная Америка – 34 государства, Европа – 50 стран, Африка – 52 стран, Азия – 45 государств, Австралия и океания – 13 стран).</w:t>
      </w:r>
    </w:p>
    <w:p w14:paraId="5A648A39"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В Древней Греции был только один победитель. В награду он получал предметы определенной, как правило, незначительной ценности (например, кувшины с оливковым маслом в Афинах), однако чаще всего им вручали символические награды в виде венка, в Олимпии из оливковых веток, в Дельфах лавровый, в Коринфе из засушенных листьев сельдерея. Ветку, предназначенную для приза, мог сорвать только мальчик, имеющий обоих родителей, только на пятый день Игр. Более того, победитель, как и город, из которого он родом, приобретал известность во всех греческих полисах. В его честь поэты писали многочисленные славные поэмы. Сограждане ставили ему памятник. У него было множество привилегий: самой выгодной было освобождение от уплаты налогов. После возвращения победители Олимпийских игр проникли в город через брешь в стенах, специально сделанную для этого случая. Этим власти полиса хотели показать, что родина, имеющая таких сыновей, не должна защищать себя стенами.</w:t>
      </w:r>
    </w:p>
    <w:p w14:paraId="5E179E5F"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Сегодня награждаются три лучших спортсмена в каждом виде спорта. Эта тройка получает медали (1-е место – золотые, 2-е место – серебряные, 3-е место – бронзовые) кроме того, они также получают почет и связанную с победой славу. В отличие от древних игр, в наши дни существуют групповые дисциплины. В Греции все дисциплины носили индивидуальный характер. Еще одним проявлением отхода от старой средиземноморской традиции, является то, что древнегреческие спортсмены выступали нагишом. Если кто-то из спортсменов нарушал правила, его ждала неприятная участь. Помимо Божьего гнева и позора среди народа, он должен был поставить рядом с храмом Зевса бронзовую статую со своим именем и фамилией. Это была память о нем для потомков. Сегодня также наказываются любые мошенничества и нарушения правил или принятие допинговых мер. Главное наказание для современных спортсменов – дисквалификация. Искусственный допинг, то есть запрещенная помощь спортсменам в организме, стал чумой игр, особенно с того момента, как начались анаболические стероиды. За такого рода недопустимый допинг дисквалифицирован канадца Б. Джонсона, сразу после того, как он завоевал золотую медаль в беге на 100 м и установил мировой рекорд (в 1988 году). Это был самый большой допинг-скандал в истории Игр.</w:t>
      </w:r>
    </w:p>
    <w:p w14:paraId="2E8E1607" w14:textId="0A524E2C" w:rsidR="00EE46D5" w:rsidRPr="003C5172" w:rsidRDefault="00EE46D5" w:rsidP="003E79EB">
      <w:pPr>
        <w:ind w:firstLine="709"/>
        <w:rPr>
          <w:rFonts w:eastAsia="Calibri" w:cs="Times New Roman"/>
          <w:sz w:val="24"/>
          <w:szCs w:val="24"/>
        </w:rPr>
      </w:pPr>
      <w:r w:rsidRPr="003C5172">
        <w:rPr>
          <w:rFonts w:eastAsia="Calibri" w:cs="Times New Roman"/>
          <w:sz w:val="24"/>
          <w:szCs w:val="24"/>
        </w:rPr>
        <w:t>Значение игр того времени мало чем отличается от настоящего. В Греции они должны были прежде всего увековечить греков, что, несмотря на продолжающиеся споры, они по-прежнему остаются единым народом, народом с общими корнями, языком, традициями и культурой. На Игры стекались люди, жаждущие славы, которые стремились завоевать ее именно благодаря своей физической форме. Люди, напротив, имели многодневные развлечения, могли восхищаться спортивными и счастливыми юношами (в Греции считалось, что человеческое счастье во многом зависит от хорошего физического состояния). Сегодня точно так же зрители получают удовольствие от восхищения борьбой спортсменов, за которой они смотрят. Я думаю, что по прошествии многих лет изменения, которые произошли, вполне очевидны и вполне полезны для людей, конкурирующих в настоящем.</w:t>
      </w:r>
    </w:p>
    <w:p w14:paraId="1BEFDCD1" w14:textId="5FAE6F92" w:rsidR="00EE46D5" w:rsidRPr="003C5172" w:rsidRDefault="00EE46D5" w:rsidP="003C5172">
      <w:pPr>
        <w:ind w:firstLine="709"/>
        <w:rPr>
          <w:rFonts w:eastAsia="Calibri" w:cs="Times New Roman"/>
          <w:sz w:val="24"/>
          <w:szCs w:val="24"/>
        </w:rPr>
      </w:pPr>
      <w:r w:rsidRPr="003C5172">
        <w:rPr>
          <w:rFonts w:eastAsia="Calibri" w:cs="Times New Roman"/>
          <w:sz w:val="24"/>
          <w:szCs w:val="24"/>
        </w:rPr>
        <w:t xml:space="preserve">Церемония открытия современных Олимпийских игр восходит к своему античному прототипу, к играм, проводимым в Олимпии. Как и в Древней Элладе, она многократно изменялась и обогащалась. Нынешние правила Олимпийских игр очень тщательно разработаны, и практически только один пункт церемонии открытия </w:t>
      </w:r>
      <w:r w:rsidR="003E79EB" w:rsidRPr="003C5172">
        <w:rPr>
          <w:rFonts w:eastAsia="Calibri" w:cs="Times New Roman"/>
          <w:sz w:val="24"/>
          <w:szCs w:val="24"/>
        </w:rPr>
        <w:t>–</w:t>
      </w:r>
      <w:r w:rsidRPr="003C5172">
        <w:rPr>
          <w:rFonts w:eastAsia="Calibri" w:cs="Times New Roman"/>
          <w:sz w:val="24"/>
          <w:szCs w:val="24"/>
        </w:rPr>
        <w:t xml:space="preserve"> художественная часть – оставлена хозяевам Игр, чтобы они могли продемонстрировать свою изобретательность.</w:t>
      </w:r>
    </w:p>
    <w:p w14:paraId="5BF70255" w14:textId="598968CD" w:rsidR="00EE46D5" w:rsidRPr="003C5172" w:rsidRDefault="00EE46D5" w:rsidP="003C5172">
      <w:pPr>
        <w:ind w:firstLine="709"/>
        <w:rPr>
          <w:rFonts w:eastAsia="Calibri" w:cs="Times New Roman"/>
          <w:sz w:val="24"/>
          <w:szCs w:val="24"/>
        </w:rPr>
      </w:pPr>
      <w:r w:rsidRPr="003C5172">
        <w:rPr>
          <w:rFonts w:eastAsia="Calibri" w:cs="Times New Roman"/>
          <w:sz w:val="24"/>
          <w:szCs w:val="24"/>
        </w:rPr>
        <w:lastRenderedPageBreak/>
        <w:t xml:space="preserve">Игры начинаются с приветствия президента МОК и председателя оргкомитета Игр главы государства. Исполняется национальный гимн страны, в которой проходят игры. Далее идёт парад команд участников. Маршируют представители всех стран, участвующих в играх. Первый парад прошел в Лондоне на открытии IV Олимпиады в 1908 году. С IX Олимпийских игр в Амстердаме в 1928 году парад всегда открывает Греция, а закрывают хозяева Игр. Во главе команд, идущих в алфавитном порядке, действующем в стране, где проводятся игры, </w:t>
      </w:r>
      <w:r w:rsidR="003E79EB" w:rsidRPr="003C5172">
        <w:rPr>
          <w:rFonts w:eastAsia="Calibri" w:cs="Times New Roman"/>
          <w:sz w:val="24"/>
          <w:szCs w:val="24"/>
        </w:rPr>
        <w:t>–</w:t>
      </w:r>
      <w:r w:rsidRPr="003C5172">
        <w:rPr>
          <w:rFonts w:eastAsia="Calibri" w:cs="Times New Roman"/>
          <w:sz w:val="24"/>
          <w:szCs w:val="24"/>
        </w:rPr>
        <w:t xml:space="preserve"> лучшие спортсмены несут национальные флаги.</w:t>
      </w:r>
    </w:p>
    <w:p w14:paraId="2E2170DD"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Олимпийцы выходят на середину стадиона. Выступает председатель оргкомитета Игр, затем президент МОК, который обращается к главе государства: "имею честь просить вас объявить об открытии Игр Олимпиады современной эпохи, восстановленные бароном Пьером де Кубертеном".</w:t>
      </w:r>
    </w:p>
    <w:p w14:paraId="53F39D09" w14:textId="4C655124" w:rsidR="00EE46D5" w:rsidRPr="003C5172" w:rsidRDefault="00EE46D5" w:rsidP="003C5172">
      <w:pPr>
        <w:ind w:firstLine="709"/>
        <w:rPr>
          <w:rFonts w:eastAsia="Calibri" w:cs="Times New Roman"/>
          <w:sz w:val="24"/>
          <w:szCs w:val="24"/>
        </w:rPr>
      </w:pPr>
      <w:r w:rsidRPr="003C5172">
        <w:rPr>
          <w:rFonts w:eastAsia="Calibri" w:cs="Times New Roman"/>
          <w:sz w:val="24"/>
          <w:szCs w:val="24"/>
        </w:rPr>
        <w:t>Глава государства произносит слова, которые впервые произнес король Греции Георг на открытии Олимпиады в Афинах в 1896 году: "</w:t>
      </w:r>
      <w:r w:rsidR="003E79EB" w:rsidRPr="003C5172">
        <w:rPr>
          <w:rFonts w:eastAsia="Calibri" w:cs="Times New Roman"/>
          <w:sz w:val="24"/>
          <w:szCs w:val="24"/>
        </w:rPr>
        <w:t>–</w:t>
      </w:r>
      <w:r w:rsidRPr="003C5172">
        <w:rPr>
          <w:rFonts w:eastAsia="Calibri" w:cs="Times New Roman"/>
          <w:sz w:val="24"/>
          <w:szCs w:val="24"/>
        </w:rPr>
        <w:t xml:space="preserve"> объявляю Олимпийские игры современной эпохи в Афинах открытыми".</w:t>
      </w:r>
    </w:p>
    <w:p w14:paraId="43DC3870"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Согласно протоколу и по просьбе Пьера де Кубертена, на открытии первых игр в Афинах в 1896 году прозвучал "олимпийский гимн", исполненный хором из ста человек и оркестром из трехсот инструменталистов.</w:t>
      </w:r>
    </w:p>
    <w:p w14:paraId="726DF62E"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Создателем музыки стал выпускник афинской и Парижской консерваторий, греческий композитор с мировым именем – Спирос Самара, который сам возглавил инаугурационное исполнение гимна. Слова написал Уважаемый греческий поэт Костис Паламас.</w:t>
      </w:r>
    </w:p>
    <w:p w14:paraId="7F8A2636"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Первое исполнение имело невероятный эффект. Гимн пели под открытым небом в ярком сиянии солнца, в присутствии растроганных знаменательным моментом зрителей. Еще не умолкли последние аккорды, и все, по примеру короля Георга – стали требовать повторения гимна.</w:t>
      </w:r>
    </w:p>
    <w:p w14:paraId="71E8EE35"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Олимпийский гимн был вновь исполнен в Афинах в 1906 году на Межгреческих играх. Потом надолго наступила тишина. Были испробованы разные решения. Обращались с предложениями к выдающимся композиторам, в том числе к Штраусу, объявлялись конкурсы. В 1957 году жена Спироса Самары отказалась от прав на олимпийский гимн и выразила желание, чтобы работа ее мужа стала достоянием олимпийского движения. На 54-й. На сессии МОК в Токио в 1958 году песня Самары утверждена в качестве официального олимпийского гимна, а партитура внесена в штаб-квартиру МОК.</w:t>
      </w:r>
    </w:p>
    <w:p w14:paraId="10076C8E"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Организаторы следующих игр предлагают собственные аранжировки гимна Самары. В историю вошла аранжировка Доменика Фантини, подготовленная к играм XVII Олимпиады в Риме в 1960 г. или сольная партия, исполненная Пласидо Доминго во время игр XXV Олимпиады в Барселоне в 1992 г.</w:t>
      </w:r>
    </w:p>
    <w:p w14:paraId="07DC3C76"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После исполнения олимпийского гимна в небо поднимаются тысячи голубей, и на главную мачту поднимается олимпийский флаг.</w:t>
      </w:r>
    </w:p>
    <w:p w14:paraId="2708292D"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Олимпийский флаг. Он был впервые представлен официально в Париже в 1914 году, во время грандиозных торжеств, отмечавшихся по случаю XX годовщины возрождения Олимпийских игр, совпавших с первым Конгрессом Национальных олимпийских комитетов.</w:t>
      </w:r>
    </w:p>
    <w:p w14:paraId="7F20608F" w14:textId="19BDDCB1" w:rsidR="00EE46D5" w:rsidRPr="003C5172" w:rsidRDefault="00EE46D5" w:rsidP="003C5172">
      <w:pPr>
        <w:ind w:firstLine="709"/>
        <w:rPr>
          <w:rFonts w:eastAsia="Calibri" w:cs="Times New Roman"/>
          <w:sz w:val="24"/>
          <w:szCs w:val="24"/>
        </w:rPr>
      </w:pPr>
      <w:r w:rsidRPr="003C5172">
        <w:rPr>
          <w:rFonts w:eastAsia="Calibri" w:cs="Times New Roman"/>
          <w:sz w:val="24"/>
          <w:szCs w:val="24"/>
        </w:rPr>
        <w:t xml:space="preserve">Его создателем был Пьер де Кубертен. Перекрывающиеся цветные круги символизируют мир и братство. Синий цвет символизирует Европу, желтый </w:t>
      </w:r>
      <w:r w:rsidR="003E79EB" w:rsidRPr="003C5172">
        <w:rPr>
          <w:rFonts w:eastAsia="Calibri" w:cs="Times New Roman"/>
          <w:sz w:val="24"/>
          <w:szCs w:val="24"/>
        </w:rPr>
        <w:t>–</w:t>
      </w:r>
      <w:r w:rsidRPr="003C5172">
        <w:rPr>
          <w:rFonts w:eastAsia="Calibri" w:cs="Times New Roman"/>
          <w:sz w:val="24"/>
          <w:szCs w:val="24"/>
        </w:rPr>
        <w:t xml:space="preserve"> Азию, черный </w:t>
      </w:r>
      <w:r w:rsidR="003E79EB" w:rsidRPr="003C5172">
        <w:rPr>
          <w:rFonts w:eastAsia="Calibri" w:cs="Times New Roman"/>
          <w:sz w:val="24"/>
          <w:szCs w:val="24"/>
        </w:rPr>
        <w:t>–</w:t>
      </w:r>
      <w:r w:rsidRPr="003C5172">
        <w:rPr>
          <w:rFonts w:eastAsia="Calibri" w:cs="Times New Roman"/>
          <w:sz w:val="24"/>
          <w:szCs w:val="24"/>
        </w:rPr>
        <w:t xml:space="preserve"> Африку, зеленый </w:t>
      </w:r>
      <w:r w:rsidR="003E79EB" w:rsidRPr="003C5172">
        <w:rPr>
          <w:rFonts w:eastAsia="Calibri" w:cs="Times New Roman"/>
          <w:sz w:val="24"/>
          <w:szCs w:val="24"/>
        </w:rPr>
        <w:t>–</w:t>
      </w:r>
      <w:r w:rsidRPr="003C5172">
        <w:rPr>
          <w:rFonts w:eastAsia="Calibri" w:cs="Times New Roman"/>
          <w:sz w:val="24"/>
          <w:szCs w:val="24"/>
        </w:rPr>
        <w:t xml:space="preserve"> Австралию, красный </w:t>
      </w:r>
      <w:r w:rsidR="003E79EB" w:rsidRPr="003C5172">
        <w:rPr>
          <w:rFonts w:eastAsia="Calibri" w:cs="Times New Roman"/>
          <w:sz w:val="24"/>
          <w:szCs w:val="24"/>
        </w:rPr>
        <w:t>–</w:t>
      </w:r>
      <w:r w:rsidRPr="003C5172">
        <w:rPr>
          <w:rFonts w:eastAsia="Calibri" w:cs="Times New Roman"/>
          <w:sz w:val="24"/>
          <w:szCs w:val="24"/>
        </w:rPr>
        <w:t xml:space="preserve"> Америку. Впервые флаг развевался на стадионе вовремя VII Олимпийских игр в Антверпене в 1920 году. Ее размеры составляют 3 м х 2 м.</w:t>
      </w:r>
    </w:p>
    <w:p w14:paraId="18255D84"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Олимпийский Огонь. Истоки истории олимпийского огня можно отнести к бегу с факелами, который был известен в древних Афинах. Это символ олимпийской идеи, продолжения и постоянства связей олимпийцев современной эпохи с античными олимпийцами. Традиция олимпийского огня восходит к XI Олимпиаде в Берлине в 1936 году.</w:t>
      </w:r>
    </w:p>
    <w:p w14:paraId="364D8015"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 xml:space="preserve">Тогда впервые бегуны эстафеты понесли зажженное в Олимпии пламя на стадион в Берлине через: Грецию, Болгарию, Югославию, Венгрию, Австрию, Чехословакию и Германию. С идеей олимпийского огня выступил генеральный секретарь Олимпийского </w:t>
      </w:r>
      <w:r w:rsidRPr="003C5172">
        <w:rPr>
          <w:rFonts w:eastAsia="Calibri" w:cs="Times New Roman"/>
          <w:sz w:val="24"/>
          <w:szCs w:val="24"/>
        </w:rPr>
        <w:lastRenderedPageBreak/>
        <w:t>комитета Германии Карл Дием. Напротив, идею разжечь огонь солнечными лучами в Олимпии выдвинул активист греческого олимпийского движения Жан Кетсеас.</w:t>
      </w:r>
    </w:p>
    <w:p w14:paraId="56377414"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Согласно олимпийскому протоколу среди руин храма Геры, в священной роще (Альтис) в Олимпии греческая актриса в сопровождении шестнадцати молодых гречанок, одетых в белые одежды античных жриц, совершает с помощью зеркала воспламенение от солнечных лучей священного огня.</w:t>
      </w:r>
    </w:p>
    <w:p w14:paraId="286D03ED"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Священный огонь проходит по разным тропам, различны и способы его перемещения. Он путешествует по суше, морю, воздуху, даже передается лазером. Из Афин в Оттаву в 1976 году он был переброшен рекордными темпами-за полсекунды. Спутник "Интелсат" принял сигнал передающей аппаратуры, установленной на Панатенайском стадионе, а затем активировал лазерный луч. Аналогичным образом, огонь достиг Нью-Йорка восемь лет спустя, чтобы начать поход в Лос-Анджелес.</w:t>
      </w:r>
    </w:p>
    <w:p w14:paraId="793C5AB5" w14:textId="6659CE76" w:rsidR="00EE46D5" w:rsidRPr="003C5172" w:rsidRDefault="00EE46D5" w:rsidP="003C5172">
      <w:pPr>
        <w:ind w:firstLine="709"/>
        <w:rPr>
          <w:rFonts w:eastAsia="Calibri" w:cs="Times New Roman"/>
          <w:sz w:val="24"/>
          <w:szCs w:val="24"/>
        </w:rPr>
      </w:pPr>
      <w:r w:rsidRPr="003C5172">
        <w:rPr>
          <w:rFonts w:eastAsia="Calibri" w:cs="Times New Roman"/>
          <w:sz w:val="24"/>
          <w:szCs w:val="24"/>
        </w:rPr>
        <w:t xml:space="preserve">Зажигание огня </w:t>
      </w:r>
      <w:r w:rsidR="003E79EB" w:rsidRPr="003C5172">
        <w:rPr>
          <w:rFonts w:eastAsia="Calibri" w:cs="Times New Roman"/>
          <w:sz w:val="24"/>
          <w:szCs w:val="24"/>
        </w:rPr>
        <w:t>–</w:t>
      </w:r>
      <w:r w:rsidRPr="003C5172">
        <w:rPr>
          <w:rFonts w:eastAsia="Calibri" w:cs="Times New Roman"/>
          <w:sz w:val="24"/>
          <w:szCs w:val="24"/>
        </w:rPr>
        <w:t xml:space="preserve"> это возвышенный, захватывающий момент. В Хельсинки на XV Олимпиаде 1952 года были зажжены два факела - один на стадионе зажег легендарный Пааво Нурми, а на марафонской башне</w:t>
      </w:r>
      <w:r w:rsidR="003E79EB" w:rsidRPr="003E79EB">
        <w:rPr>
          <w:rFonts w:eastAsia="Calibri" w:cs="Times New Roman"/>
          <w:sz w:val="24"/>
          <w:szCs w:val="24"/>
        </w:rPr>
        <w:t xml:space="preserve"> </w:t>
      </w:r>
      <w:r w:rsidR="003E79EB" w:rsidRPr="003C5172">
        <w:rPr>
          <w:rFonts w:eastAsia="Calibri" w:cs="Times New Roman"/>
          <w:sz w:val="24"/>
          <w:szCs w:val="24"/>
        </w:rPr>
        <w:t>–</w:t>
      </w:r>
      <w:r w:rsidRPr="003C5172">
        <w:rPr>
          <w:rFonts w:eastAsia="Calibri" w:cs="Times New Roman"/>
          <w:sz w:val="24"/>
          <w:szCs w:val="24"/>
        </w:rPr>
        <w:t xml:space="preserve"> Ханнес Колемайнен. В Мексике на Играх XIX Олимпиады впервые в истории огонь зажгла женщина – Энрикета Бразилио. Выражением протеста против войны стало воспламенение огня, родившимся в Хиросиме 6 августа 1945 года Есинори Сакаи – на XVIII Олимпиаде в Токио в 1964 году.</w:t>
      </w:r>
    </w:p>
    <w:p w14:paraId="1B70DA20"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В Монреале в 1976 году огонь, установленный в центре стадиона, зажгли двое молодых канадцев: 16-летняя Сандра Хендерсон из Торонто и 15-летний Стивен Префонтейн из Квебека, символизируя тем самым англо-французское этническое единство Канады.</w:t>
      </w:r>
    </w:p>
    <w:p w14:paraId="536CC794"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В Москве вовремя XXII Олимпиады 1980 года Сергей Белов выбежал на корону стадиона по мостику, построенному "живой трибуной". В Барселоне в 1992 году огонь зажег Антонио Реболло, спортсмен-инвалид, стреляя из лука зажженной стрелой. Красивое зрелище создали организаторы XXVII Олимпиады в Сиднее в 2000 году. Вынырнувший из воды огонь зажгла аборигенка Кэти Фриман.</w:t>
      </w:r>
    </w:p>
    <w:p w14:paraId="0F315D53"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Олимпийская присяга. В древней Олимпии принесение присяги было частью церемонии инаугурации спортсменов. Спортсмены торжественно клялись перед памятником Зевсу, что будут соблюдать Олимпийские правила.</w:t>
      </w:r>
    </w:p>
    <w:p w14:paraId="73D5E37C" w14:textId="5A83865A" w:rsidR="00EE46D5" w:rsidRPr="003C5172" w:rsidRDefault="00EE46D5" w:rsidP="003C5172">
      <w:pPr>
        <w:ind w:firstLine="709"/>
        <w:rPr>
          <w:rFonts w:eastAsia="Calibri" w:cs="Times New Roman"/>
          <w:sz w:val="24"/>
          <w:szCs w:val="24"/>
        </w:rPr>
      </w:pPr>
      <w:r w:rsidRPr="003C5172">
        <w:rPr>
          <w:rFonts w:eastAsia="Calibri" w:cs="Times New Roman"/>
          <w:sz w:val="24"/>
          <w:szCs w:val="24"/>
        </w:rPr>
        <w:t>Впервые честь присяги была возложена на бельгийского фехтовальщика Виктора Бойна. 14 августа 1920 года во время открытия Игр VII Олимпиады в Антверпене, в присутствии короля Альберта I, членов МОК и многотысячной аудитории Бойн сказал: "</w:t>
      </w:r>
      <w:r w:rsidR="003E79EB" w:rsidRPr="003C5172">
        <w:rPr>
          <w:rFonts w:eastAsia="Calibri" w:cs="Times New Roman"/>
          <w:sz w:val="24"/>
          <w:szCs w:val="24"/>
        </w:rPr>
        <w:t>–</w:t>
      </w:r>
      <w:r w:rsidRPr="003C5172">
        <w:rPr>
          <w:rFonts w:eastAsia="Calibri" w:cs="Times New Roman"/>
          <w:sz w:val="24"/>
          <w:szCs w:val="24"/>
        </w:rPr>
        <w:t xml:space="preserve"> от имени всех спортсменов я клянусь, что мы хотим приступить к олимпийским играм, соревнованиям, основанным на верности и уважении к их правилам, а также участвовать в них в духе рыцарский чести наших стран и во славу спорта". – Автор клятвы – Пьер де Кубертен.</w:t>
      </w:r>
    </w:p>
    <w:p w14:paraId="6F84FDEF"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Хайди Шуллер была первой спортсменкой, которая дала присягу на мюнхенских Играх 1972 года. С 1984 года спортсмены, принося присягу, держат в левой руке олимпийский и национальный флаг, правую же руку вскидывают вверх.</w:t>
      </w:r>
    </w:p>
    <w:p w14:paraId="5C0EBD9F" w14:textId="13AE1580" w:rsidR="00EE46D5" w:rsidRPr="003C5172" w:rsidRDefault="00EE46D5" w:rsidP="003C5172">
      <w:pPr>
        <w:ind w:firstLine="709"/>
        <w:rPr>
          <w:rFonts w:eastAsia="Calibri" w:cs="Times New Roman"/>
          <w:sz w:val="24"/>
          <w:szCs w:val="24"/>
        </w:rPr>
      </w:pPr>
      <w:r w:rsidRPr="003C5172">
        <w:rPr>
          <w:rFonts w:eastAsia="Calibri" w:cs="Times New Roman"/>
          <w:sz w:val="24"/>
          <w:szCs w:val="24"/>
        </w:rPr>
        <w:t>С 1968 года также присягают судьи: "</w:t>
      </w:r>
      <w:r w:rsidR="00606F65" w:rsidRPr="003C5172">
        <w:rPr>
          <w:rFonts w:eastAsia="Times New Roman" w:cs="Times New Roman"/>
          <w:sz w:val="24"/>
          <w:szCs w:val="24"/>
          <w:lang w:eastAsia="ru-RU"/>
        </w:rPr>
        <w:t>–</w:t>
      </w:r>
      <w:r w:rsidRPr="003C5172">
        <w:rPr>
          <w:rFonts w:eastAsia="Calibri" w:cs="Times New Roman"/>
          <w:sz w:val="24"/>
          <w:szCs w:val="24"/>
        </w:rPr>
        <w:t xml:space="preserve"> от имени всех судей и активистов я обещаю, что на нынешних Олимпийских играх мы будем выполнять наши функции со всей беспристрастностью, в уважении законов и с верностью принципам истинного спортивного духа".</w:t>
      </w:r>
    </w:p>
    <w:p w14:paraId="392AB45D" w14:textId="77777777" w:rsidR="00EE46D5" w:rsidRPr="003C5172" w:rsidRDefault="00EE46D5" w:rsidP="003C5172">
      <w:pPr>
        <w:ind w:firstLine="709"/>
        <w:rPr>
          <w:rFonts w:eastAsia="Calibri" w:cs="Times New Roman"/>
          <w:sz w:val="24"/>
          <w:szCs w:val="24"/>
        </w:rPr>
      </w:pPr>
    </w:p>
    <w:p w14:paraId="36562D40" w14:textId="3C9D1849" w:rsidR="00EE46D5" w:rsidRPr="003C5172" w:rsidRDefault="003E79EB" w:rsidP="003E79EB">
      <w:pPr>
        <w:jc w:val="center"/>
        <w:rPr>
          <w:rFonts w:eastAsia="Calibri" w:cs="Times New Roman"/>
          <w:b/>
          <w:sz w:val="24"/>
          <w:szCs w:val="24"/>
        </w:rPr>
      </w:pPr>
      <w:r w:rsidRPr="003C5172">
        <w:rPr>
          <w:rFonts w:eastAsia="Calibri" w:cs="Times New Roman"/>
          <w:b/>
          <w:sz w:val="24"/>
          <w:szCs w:val="24"/>
        </w:rPr>
        <w:t>ЗАКЛЮЧЕНИЕ</w:t>
      </w:r>
    </w:p>
    <w:p w14:paraId="2312C572"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С древних лет олимпийские игры были главным спортивным событием всех времен и народов. В дни проведения олимпиад на всей земле воцарялось согласие и примирение. Войны прекращались и все сильные и достойные люди соревновались в честной борьбе за звание лучшего.</w:t>
      </w:r>
    </w:p>
    <w:p w14:paraId="222D6E0C"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 xml:space="preserve">Крупнейшие спортивные соревнования древности зародились как часть религиозного культа и проводились с 776 до н.э. по 394 н.э. (всего было проведено 293 Олимпиады) в Олимпии, считавшейся у греков священным местом. От Олимпии произошло и название Игр. </w:t>
      </w:r>
      <w:r w:rsidRPr="003C5172">
        <w:rPr>
          <w:rFonts w:eastAsia="Calibri" w:cs="Times New Roman"/>
          <w:sz w:val="24"/>
          <w:szCs w:val="24"/>
        </w:rPr>
        <w:lastRenderedPageBreak/>
        <w:t>Игры посвящались богам, которым и поклонялись греки, по преданью греческие боги жили на горе Олимп. Следовательно, наша вторая гипотеза верна.</w:t>
      </w:r>
    </w:p>
    <w:p w14:paraId="43E38EB6"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Олимпийские Игры и сегодня остаются важным событием не только в жизни спортсменов, но и тех стран, которые они представляют.</w:t>
      </w:r>
    </w:p>
    <w:p w14:paraId="0BE6B97B"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Чем больше в стране сильных, умных, успешных, способных реализовать себя, молодых людей, тем сильнее, величественнее и могущественнее будет держава.</w:t>
      </w:r>
    </w:p>
    <w:p w14:paraId="2D666399"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Приобщение детей и молодежи к идеалам и ценностям олимпизма, занимает все более важное место в системе образования, воспитания и обучения подрастающего поколения. Формирование представлений об олимпиаде может стать частью не только физического, но и эстетического, и нравственного воспитания молодежи. Сложные проблемы патриотического воспитания также могут успешно решаться через формирование у молодежи чувства сопричастности к борьбе спортсменов своей Родины на мировых аренах.</w:t>
      </w:r>
    </w:p>
    <w:p w14:paraId="4C07BC19" w14:textId="77777777" w:rsidR="00EE46D5" w:rsidRPr="003C5172" w:rsidRDefault="00EE46D5" w:rsidP="003C5172">
      <w:pPr>
        <w:ind w:firstLine="709"/>
        <w:rPr>
          <w:rFonts w:eastAsia="Calibri" w:cs="Times New Roman"/>
          <w:sz w:val="24"/>
          <w:szCs w:val="24"/>
        </w:rPr>
      </w:pPr>
    </w:p>
    <w:p w14:paraId="138BF910" w14:textId="61837D03" w:rsidR="00EE46D5" w:rsidRPr="003C5172" w:rsidRDefault="003E79EB" w:rsidP="003E79EB">
      <w:pPr>
        <w:jc w:val="center"/>
        <w:rPr>
          <w:rFonts w:eastAsia="Calibri" w:cs="Times New Roman"/>
          <w:b/>
          <w:sz w:val="24"/>
          <w:szCs w:val="24"/>
        </w:rPr>
      </w:pPr>
      <w:r w:rsidRPr="003C5172">
        <w:rPr>
          <w:rFonts w:eastAsia="Calibri" w:cs="Times New Roman"/>
          <w:b/>
          <w:sz w:val="24"/>
          <w:szCs w:val="24"/>
        </w:rPr>
        <w:t>СПИСОК ИСПОЛЬЗОВАННОЙ ЛИТЕРАТУРЫ И ИСТОЧНИКОВ</w:t>
      </w:r>
    </w:p>
    <w:p w14:paraId="7BDE9D6C" w14:textId="05C1B58C" w:rsidR="00EE46D5" w:rsidRPr="003E79EB" w:rsidRDefault="00EE46D5" w:rsidP="003E79EB">
      <w:pPr>
        <w:numPr>
          <w:ilvl w:val="0"/>
          <w:numId w:val="23"/>
        </w:numPr>
        <w:ind w:left="0" w:firstLine="0"/>
        <w:contextualSpacing/>
        <w:rPr>
          <w:rFonts w:eastAsia="Calibri" w:cs="Times New Roman"/>
          <w:sz w:val="24"/>
          <w:szCs w:val="24"/>
        </w:rPr>
      </w:pPr>
      <w:bookmarkStart w:id="27" w:name="_Ref63790085"/>
      <w:r w:rsidRPr="003C5172">
        <w:rPr>
          <w:rFonts w:eastAsia="Calibri" w:cs="Times New Roman"/>
          <w:sz w:val="24"/>
          <w:szCs w:val="24"/>
        </w:rPr>
        <w:t xml:space="preserve">Пьер де Кубертен, Олимпийские мемуары / Пьер де Кубертен. </w:t>
      </w:r>
      <w:r w:rsidR="003E79EB" w:rsidRPr="003C5172">
        <w:rPr>
          <w:rFonts w:eastAsia="Calibri" w:cs="Times New Roman"/>
          <w:sz w:val="24"/>
          <w:szCs w:val="24"/>
        </w:rPr>
        <w:t>–</w:t>
      </w:r>
      <w:r w:rsidRPr="003C5172">
        <w:rPr>
          <w:rFonts w:eastAsia="Calibri" w:cs="Times New Roman"/>
          <w:sz w:val="24"/>
          <w:szCs w:val="24"/>
        </w:rPr>
        <w:t xml:space="preserve"> Москва: Гостехиздат, 2017. </w:t>
      </w:r>
      <w:r w:rsidR="003E79EB" w:rsidRPr="003C5172">
        <w:rPr>
          <w:rFonts w:eastAsia="Calibri" w:cs="Times New Roman"/>
          <w:sz w:val="24"/>
          <w:szCs w:val="24"/>
        </w:rPr>
        <w:t>–</w:t>
      </w:r>
      <w:r w:rsidRPr="003C5172">
        <w:rPr>
          <w:rFonts w:eastAsia="Calibri" w:cs="Times New Roman"/>
          <w:sz w:val="24"/>
          <w:szCs w:val="24"/>
        </w:rPr>
        <w:t xml:space="preserve"> 160 </w:t>
      </w:r>
      <w:r w:rsidRPr="003C5172">
        <w:rPr>
          <w:rFonts w:eastAsia="Calibri" w:cs="Times New Roman"/>
          <w:sz w:val="24"/>
          <w:szCs w:val="24"/>
          <w:lang w:val="en-US"/>
        </w:rPr>
        <w:t>c</w:t>
      </w:r>
      <w:r w:rsidRPr="003C5172">
        <w:rPr>
          <w:rFonts w:eastAsia="Calibri" w:cs="Times New Roman"/>
          <w:sz w:val="24"/>
          <w:szCs w:val="24"/>
        </w:rPr>
        <w:t>.</w:t>
      </w:r>
      <w:bookmarkEnd w:id="27"/>
    </w:p>
    <w:p w14:paraId="264A246F" w14:textId="160AEC4C" w:rsidR="00EE46D5" w:rsidRPr="003E79EB" w:rsidRDefault="00EE46D5" w:rsidP="003E79EB">
      <w:pPr>
        <w:numPr>
          <w:ilvl w:val="0"/>
          <w:numId w:val="23"/>
        </w:numPr>
        <w:ind w:left="0" w:firstLine="0"/>
        <w:contextualSpacing/>
        <w:rPr>
          <w:rFonts w:eastAsia="Calibri" w:cs="Times New Roman"/>
          <w:sz w:val="24"/>
          <w:szCs w:val="24"/>
        </w:rPr>
      </w:pPr>
      <w:bookmarkStart w:id="28" w:name="_Ref63790097"/>
      <w:r w:rsidRPr="003E79EB">
        <w:rPr>
          <w:rFonts w:eastAsia="Calibri" w:cs="Times New Roman"/>
          <w:sz w:val="24"/>
          <w:szCs w:val="24"/>
        </w:rPr>
        <w:t>Зельин К.К., Олимпионики и тираны//ВДИ, №4 (82), 1962. – С. 21</w:t>
      </w:r>
      <w:r w:rsidR="003E79EB" w:rsidRPr="003E79EB">
        <w:rPr>
          <w:rFonts w:eastAsia="Calibri" w:cs="Times New Roman"/>
          <w:sz w:val="24"/>
          <w:szCs w:val="24"/>
        </w:rPr>
        <w:t>-</w:t>
      </w:r>
      <w:r w:rsidRPr="003E79EB">
        <w:rPr>
          <w:rFonts w:eastAsia="Calibri" w:cs="Times New Roman"/>
          <w:sz w:val="24"/>
          <w:szCs w:val="24"/>
        </w:rPr>
        <w:t>29</w:t>
      </w:r>
      <w:bookmarkEnd w:id="28"/>
    </w:p>
    <w:p w14:paraId="056474E5" w14:textId="38854CC9" w:rsidR="00EE46D5" w:rsidRPr="003E79EB" w:rsidRDefault="00EE46D5" w:rsidP="003E79EB">
      <w:pPr>
        <w:numPr>
          <w:ilvl w:val="0"/>
          <w:numId w:val="23"/>
        </w:numPr>
        <w:ind w:left="0" w:firstLine="0"/>
        <w:contextualSpacing/>
        <w:rPr>
          <w:rFonts w:eastAsia="Calibri" w:cs="Times New Roman"/>
          <w:sz w:val="24"/>
          <w:szCs w:val="24"/>
        </w:rPr>
      </w:pPr>
      <w:bookmarkStart w:id="29" w:name="_Ref63790102"/>
      <w:r w:rsidRPr="003E79EB">
        <w:rPr>
          <w:rFonts w:eastAsia="Calibri" w:cs="Times New Roman"/>
          <w:sz w:val="24"/>
          <w:szCs w:val="24"/>
        </w:rPr>
        <w:t xml:space="preserve">Соколов Г. И., Олимпия. </w:t>
      </w:r>
      <w:r w:rsidR="003E79EB" w:rsidRPr="003C5172">
        <w:rPr>
          <w:rFonts w:eastAsia="Calibri" w:cs="Times New Roman"/>
          <w:sz w:val="24"/>
          <w:szCs w:val="24"/>
        </w:rPr>
        <w:t>–</w:t>
      </w:r>
      <w:r w:rsidRPr="003E79EB">
        <w:rPr>
          <w:rFonts w:eastAsia="Calibri" w:cs="Times New Roman"/>
          <w:sz w:val="24"/>
          <w:szCs w:val="24"/>
        </w:rPr>
        <w:t xml:space="preserve"> М.: Искусство, 1980. </w:t>
      </w:r>
      <w:r w:rsidR="003E79EB" w:rsidRPr="003C5172">
        <w:rPr>
          <w:rFonts w:eastAsia="Calibri" w:cs="Times New Roman"/>
          <w:sz w:val="24"/>
          <w:szCs w:val="24"/>
        </w:rPr>
        <w:t>–</w:t>
      </w:r>
      <w:r w:rsidRPr="003E79EB">
        <w:rPr>
          <w:rFonts w:eastAsia="Calibri" w:cs="Times New Roman"/>
          <w:sz w:val="24"/>
          <w:szCs w:val="24"/>
        </w:rPr>
        <w:t xml:space="preserve"> 214 с.</w:t>
      </w:r>
      <w:bookmarkEnd w:id="29"/>
    </w:p>
    <w:bookmarkStart w:id="30" w:name="_Ref63791924"/>
    <w:p w14:paraId="79E51C00" w14:textId="77777777" w:rsidR="00EE46D5" w:rsidRPr="003E79EB" w:rsidRDefault="00EE46D5" w:rsidP="003E79EB">
      <w:pPr>
        <w:numPr>
          <w:ilvl w:val="0"/>
          <w:numId w:val="23"/>
        </w:numPr>
        <w:ind w:left="0" w:firstLine="0"/>
        <w:contextualSpacing/>
        <w:rPr>
          <w:rFonts w:eastAsia="Calibri" w:cs="Times New Roman"/>
          <w:sz w:val="24"/>
          <w:szCs w:val="24"/>
        </w:rPr>
      </w:pPr>
      <w:r w:rsidRPr="003E79EB">
        <w:rPr>
          <w:rFonts w:eastAsia="Calibri" w:cs="Times New Roman"/>
          <w:sz w:val="24"/>
          <w:szCs w:val="24"/>
        </w:rPr>
        <w:fldChar w:fldCharType="begin"/>
      </w:r>
      <w:r w:rsidRPr="003E79EB">
        <w:rPr>
          <w:rFonts w:eastAsia="Calibri" w:cs="Times New Roman"/>
          <w:sz w:val="24"/>
          <w:szCs w:val="24"/>
        </w:rPr>
        <w:instrText xml:space="preserve"> HYPERLINK "https://www.olympichistory.info/" </w:instrText>
      </w:r>
      <w:r w:rsidRPr="003E79EB">
        <w:rPr>
          <w:rFonts w:eastAsia="Calibri" w:cs="Times New Roman"/>
          <w:sz w:val="24"/>
          <w:szCs w:val="24"/>
        </w:rPr>
        <w:fldChar w:fldCharType="separate"/>
      </w:r>
      <w:r w:rsidRPr="003E79EB">
        <w:rPr>
          <w:rFonts w:eastAsia="Calibri" w:cs="Times New Roman"/>
          <w:sz w:val="24"/>
          <w:szCs w:val="24"/>
        </w:rPr>
        <w:t>https://www.olympichistory.info/</w:t>
      </w:r>
      <w:bookmarkEnd w:id="30"/>
      <w:r w:rsidRPr="003E79EB">
        <w:rPr>
          <w:rFonts w:eastAsia="Calibri" w:cs="Times New Roman"/>
          <w:sz w:val="24"/>
          <w:szCs w:val="24"/>
        </w:rPr>
        <w:fldChar w:fldCharType="end"/>
      </w:r>
    </w:p>
    <w:p w14:paraId="65702FA6" w14:textId="77777777" w:rsidR="00EE46D5" w:rsidRPr="003E79EB" w:rsidRDefault="00327EC6" w:rsidP="003E79EB">
      <w:pPr>
        <w:numPr>
          <w:ilvl w:val="0"/>
          <w:numId w:val="23"/>
        </w:numPr>
        <w:ind w:left="0" w:firstLine="0"/>
        <w:contextualSpacing/>
        <w:rPr>
          <w:rFonts w:eastAsia="Calibri" w:cs="Times New Roman"/>
          <w:sz w:val="24"/>
          <w:szCs w:val="24"/>
        </w:rPr>
      </w:pPr>
      <w:hyperlink r:id="rId310" w:history="1">
        <w:bookmarkStart w:id="31" w:name="_Ref63793862"/>
        <w:r w:rsidR="00EE46D5" w:rsidRPr="003E79EB">
          <w:rPr>
            <w:rFonts w:eastAsia="Calibri" w:cs="Times New Roman"/>
            <w:sz w:val="24"/>
            <w:szCs w:val="24"/>
          </w:rPr>
          <w:t>https://www.krugosvet.ru/enc/sport/OLIMPISKIE_IGRI_DREVNE_GRETSII.html</w:t>
        </w:r>
        <w:bookmarkEnd w:id="31"/>
      </w:hyperlink>
    </w:p>
    <w:p w14:paraId="1BE0D2B1" w14:textId="77777777" w:rsidR="00EE46D5" w:rsidRPr="003C5172" w:rsidRDefault="00EE46D5" w:rsidP="003E79EB">
      <w:pPr>
        <w:numPr>
          <w:ilvl w:val="0"/>
          <w:numId w:val="23"/>
        </w:numPr>
        <w:ind w:left="0" w:firstLine="0"/>
        <w:contextualSpacing/>
        <w:rPr>
          <w:rFonts w:eastAsia="Calibri" w:cs="Times New Roman"/>
          <w:sz w:val="24"/>
          <w:szCs w:val="24"/>
        </w:rPr>
      </w:pPr>
      <w:bookmarkStart w:id="32" w:name="_Ref63794963"/>
      <w:r w:rsidRPr="003C5172">
        <w:rPr>
          <w:rFonts w:eastAsia="Calibri" w:cs="Times New Roman"/>
          <w:sz w:val="24"/>
          <w:szCs w:val="24"/>
        </w:rPr>
        <w:t>Шанин Ю.Б., Олимпия. История античного атлетизма. М., 2001</w:t>
      </w:r>
      <w:bookmarkEnd w:id="32"/>
    </w:p>
    <w:p w14:paraId="33700731" w14:textId="72431159" w:rsidR="00F46FBE" w:rsidRDefault="00F46FBE" w:rsidP="003C5172">
      <w:pPr>
        <w:ind w:firstLine="709"/>
        <w:rPr>
          <w:rFonts w:cs="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3E79EB" w:rsidRPr="00AC5165" w14:paraId="4D142471" w14:textId="77777777" w:rsidTr="00DD6C35">
        <w:trPr>
          <w:trHeight w:val="844"/>
        </w:trPr>
        <w:tc>
          <w:tcPr>
            <w:tcW w:w="9848" w:type="dxa"/>
            <w:shd w:val="clear" w:color="auto" w:fill="99CCFF"/>
            <w:vAlign w:val="center"/>
          </w:tcPr>
          <w:p w14:paraId="4EB69237" w14:textId="48437808" w:rsidR="003E79EB" w:rsidRPr="00AC5165" w:rsidRDefault="003E79EB" w:rsidP="00DD6C35">
            <w:pPr>
              <w:jc w:val="center"/>
              <w:rPr>
                <w:b/>
                <w:bCs/>
                <w:kern w:val="36"/>
                <w:sz w:val="24"/>
                <w:szCs w:val="24"/>
                <w:lang w:eastAsia="ru-RU"/>
              </w:rPr>
            </w:pPr>
            <w:bookmarkStart w:id="33" w:name="_Hlk95400833"/>
            <w:r w:rsidRPr="003E79EB">
              <w:rPr>
                <w:b/>
                <w:bCs/>
                <w:color w:val="000000"/>
                <w:sz w:val="24"/>
                <w:szCs w:val="24"/>
                <w:lang w:bidi="ru-RU"/>
              </w:rPr>
              <w:t>ВЛИЯНИЕ ЗАНЯТИЙ ФИЗИЧЕСКОЙ КУЛЬТУРОЙ НА УРОВЕНЬ ФИЗИЧЕСКОЙ ПОДГОТОВЛЕННОСТИ ОБУЧАЮЩИХСЯ</w:t>
            </w:r>
          </w:p>
        </w:tc>
      </w:tr>
      <w:tr w:rsidR="003E79EB" w:rsidRPr="00AC5165" w14:paraId="3D82EBCD" w14:textId="77777777" w:rsidTr="00DD6C35">
        <w:trPr>
          <w:trHeight w:val="995"/>
        </w:trPr>
        <w:tc>
          <w:tcPr>
            <w:tcW w:w="9848" w:type="dxa"/>
            <w:shd w:val="clear" w:color="auto" w:fill="FFCCFF"/>
            <w:vAlign w:val="center"/>
          </w:tcPr>
          <w:p w14:paraId="18C6E270" w14:textId="550DCD2E" w:rsidR="003E79EB" w:rsidRPr="00AC5165" w:rsidRDefault="003E79EB" w:rsidP="00DD6C35">
            <w:pPr>
              <w:tabs>
                <w:tab w:val="left" w:pos="5040"/>
                <w:tab w:val="left" w:pos="6480"/>
              </w:tabs>
              <w:rPr>
                <w:sz w:val="24"/>
                <w:szCs w:val="24"/>
              </w:rPr>
            </w:pPr>
            <w:r w:rsidRPr="00AC5165">
              <w:rPr>
                <w:b/>
                <w:bCs/>
                <w:kern w:val="36"/>
                <w:sz w:val="24"/>
                <w:szCs w:val="24"/>
                <w:lang w:eastAsia="ru-RU"/>
              </w:rPr>
              <w:t>Подготовил:</w:t>
            </w:r>
            <w:r w:rsidRPr="00AC5165">
              <w:rPr>
                <w:sz w:val="24"/>
                <w:szCs w:val="24"/>
              </w:rPr>
              <w:t xml:space="preserve"> </w:t>
            </w:r>
            <w:r w:rsidRPr="003E79EB">
              <w:rPr>
                <w:bCs/>
                <w:iCs/>
                <w:sz w:val="24"/>
                <w:szCs w:val="24"/>
                <w:lang w:bidi="ru-RU"/>
              </w:rPr>
              <w:t>Песецкий Алексей</w:t>
            </w:r>
            <w:r w:rsidR="00DD6C35">
              <w:rPr>
                <w:bCs/>
                <w:iCs/>
                <w:sz w:val="24"/>
                <w:szCs w:val="24"/>
                <w:lang w:bidi="ru-RU"/>
              </w:rPr>
              <w:t xml:space="preserve"> </w:t>
            </w:r>
            <w:r w:rsidRPr="003E79EB">
              <w:rPr>
                <w:bCs/>
                <w:iCs/>
                <w:sz w:val="24"/>
                <w:szCs w:val="24"/>
                <w:lang w:bidi="ru-RU"/>
              </w:rPr>
              <w:t>Витальевич</w:t>
            </w:r>
            <w:r w:rsidRPr="002B6E91">
              <w:rPr>
                <w:bCs/>
                <w:iCs/>
                <w:sz w:val="24"/>
                <w:szCs w:val="24"/>
                <w:lang w:bidi="ru-RU"/>
              </w:rPr>
              <w:t xml:space="preserve">, </w:t>
            </w:r>
            <w:r w:rsidRPr="002B6E91">
              <w:rPr>
                <w:bCs/>
                <w:iCs/>
                <w:sz w:val="24"/>
                <w:szCs w:val="24"/>
                <w:lang w:val="en-US" w:bidi="ru-RU"/>
              </w:rPr>
              <w:t>V</w:t>
            </w:r>
            <w:r>
              <w:rPr>
                <w:bCs/>
                <w:iCs/>
                <w:sz w:val="24"/>
                <w:szCs w:val="24"/>
                <w:lang w:val="en-US" w:bidi="ru-RU"/>
              </w:rPr>
              <w:t>III</w:t>
            </w:r>
            <w:r w:rsidRPr="002B6E91">
              <w:rPr>
                <w:bCs/>
                <w:iCs/>
                <w:sz w:val="24"/>
                <w:szCs w:val="24"/>
                <w:lang w:bidi="ru-RU"/>
              </w:rPr>
              <w:t xml:space="preserve"> «А» класс</w:t>
            </w:r>
          </w:p>
          <w:p w14:paraId="20E99EEF" w14:textId="16B87FB5" w:rsidR="003E79EB" w:rsidRPr="00AC5165" w:rsidRDefault="003E79EB" w:rsidP="00DD6C35">
            <w:pPr>
              <w:tabs>
                <w:tab w:val="left" w:pos="5040"/>
              </w:tabs>
              <w:jc w:val="left"/>
              <w:rPr>
                <w:b/>
                <w:bCs/>
                <w:kern w:val="36"/>
                <w:sz w:val="24"/>
                <w:szCs w:val="24"/>
                <w:lang w:eastAsia="ru-RU"/>
              </w:rPr>
            </w:pPr>
            <w:r w:rsidRPr="00AC5165">
              <w:rPr>
                <w:b/>
                <w:sz w:val="24"/>
                <w:szCs w:val="24"/>
              </w:rPr>
              <w:t>Руководитель:</w:t>
            </w:r>
            <w:r w:rsidRPr="00AC5165">
              <w:rPr>
                <w:sz w:val="24"/>
                <w:szCs w:val="24"/>
              </w:rPr>
              <w:t xml:space="preserve"> </w:t>
            </w:r>
            <w:r w:rsidRPr="003E79EB">
              <w:rPr>
                <w:bCs/>
                <w:sz w:val="24"/>
                <w:szCs w:val="24"/>
                <w:lang w:bidi="ru-RU"/>
              </w:rPr>
              <w:t>Шалесный Валентин Дмитриевич</w:t>
            </w:r>
            <w:r>
              <w:rPr>
                <w:bCs/>
                <w:sz w:val="24"/>
                <w:szCs w:val="24"/>
                <w:lang w:bidi="ru-RU"/>
              </w:rPr>
              <w:t>,</w:t>
            </w:r>
            <w:r w:rsidRPr="003E79EB">
              <w:rPr>
                <w:bCs/>
                <w:sz w:val="24"/>
                <w:szCs w:val="24"/>
                <w:lang w:bidi="ru-RU"/>
              </w:rPr>
              <w:t xml:space="preserve"> учитель физической культуры и здоровья</w:t>
            </w:r>
          </w:p>
        </w:tc>
      </w:tr>
      <w:bookmarkEnd w:id="33"/>
    </w:tbl>
    <w:p w14:paraId="11FD8A95" w14:textId="46BA245C" w:rsidR="003E79EB" w:rsidRDefault="003E79EB" w:rsidP="003E79EB">
      <w:pPr>
        <w:rPr>
          <w:rFonts w:cs="Times New Roman"/>
          <w:sz w:val="24"/>
          <w:szCs w:val="24"/>
        </w:rPr>
      </w:pPr>
    </w:p>
    <w:p w14:paraId="36CA2474" w14:textId="31E24B8F" w:rsidR="00EE46D5" w:rsidRPr="003E79EB" w:rsidRDefault="00EE46D5" w:rsidP="003E79EB">
      <w:pPr>
        <w:jc w:val="center"/>
        <w:rPr>
          <w:rFonts w:eastAsia="Calibri" w:cs="Times New Roman"/>
          <w:b/>
          <w:bCs/>
          <w:sz w:val="24"/>
          <w:szCs w:val="24"/>
        </w:rPr>
      </w:pPr>
      <w:r w:rsidRPr="003E79EB">
        <w:rPr>
          <w:rFonts w:eastAsia="Calibri" w:cs="Times New Roman"/>
          <w:b/>
          <w:bCs/>
          <w:sz w:val="24"/>
          <w:szCs w:val="24"/>
        </w:rPr>
        <w:t>ВВЕДЕНИЕ</w:t>
      </w:r>
    </w:p>
    <w:p w14:paraId="43625858" w14:textId="77777777" w:rsidR="003E79EB" w:rsidRDefault="00EE46D5" w:rsidP="003E79EB">
      <w:pPr>
        <w:ind w:left="5387"/>
        <w:jc w:val="right"/>
        <w:rPr>
          <w:rFonts w:eastAsia="Calibri" w:cs="Times New Roman"/>
          <w:b/>
          <w:sz w:val="24"/>
          <w:szCs w:val="24"/>
        </w:rPr>
      </w:pPr>
      <w:r w:rsidRPr="003C5172">
        <w:rPr>
          <w:rFonts w:eastAsia="Calibri" w:cs="Times New Roman"/>
          <w:b/>
          <w:sz w:val="24"/>
          <w:szCs w:val="24"/>
        </w:rPr>
        <w:t>Если не бегаешь, пока здоров, придется побегать, когда заболеешь.</w:t>
      </w:r>
    </w:p>
    <w:p w14:paraId="03E544BF" w14:textId="68DEB8BF" w:rsidR="00EE46D5" w:rsidRPr="003E79EB" w:rsidRDefault="00EE46D5" w:rsidP="003E79EB">
      <w:pPr>
        <w:jc w:val="right"/>
        <w:rPr>
          <w:rFonts w:eastAsia="Calibri" w:cs="Times New Roman"/>
          <w:i/>
          <w:iCs/>
          <w:sz w:val="24"/>
          <w:szCs w:val="24"/>
        </w:rPr>
      </w:pPr>
      <w:r w:rsidRPr="003E79EB">
        <w:rPr>
          <w:rFonts w:eastAsia="Calibri" w:cs="Times New Roman"/>
          <w:i/>
          <w:iCs/>
          <w:sz w:val="24"/>
          <w:szCs w:val="24"/>
        </w:rPr>
        <w:t>Квинт Гораций Флакк.</w:t>
      </w:r>
    </w:p>
    <w:p w14:paraId="7C657106" w14:textId="77777777" w:rsidR="003E79EB" w:rsidRPr="00606F65" w:rsidRDefault="003E79EB" w:rsidP="003C5172">
      <w:pPr>
        <w:ind w:firstLine="709"/>
        <w:rPr>
          <w:rFonts w:eastAsia="Calibri" w:cs="Times New Roman"/>
          <w:sz w:val="16"/>
          <w:szCs w:val="16"/>
        </w:rPr>
      </w:pPr>
    </w:p>
    <w:p w14:paraId="0D8AF542" w14:textId="405DFBAD" w:rsidR="00EE46D5" w:rsidRPr="003C5172" w:rsidRDefault="00EE46D5" w:rsidP="003C5172">
      <w:pPr>
        <w:ind w:firstLine="709"/>
        <w:rPr>
          <w:rFonts w:eastAsia="Calibri" w:cs="Times New Roman"/>
          <w:sz w:val="24"/>
          <w:szCs w:val="24"/>
        </w:rPr>
      </w:pPr>
      <w:r w:rsidRPr="003C5172">
        <w:rPr>
          <w:rFonts w:eastAsia="Calibri" w:cs="Times New Roman"/>
          <w:sz w:val="24"/>
          <w:szCs w:val="24"/>
        </w:rPr>
        <w:t>Здоровье – бесценный дар, который преподносит человеку природа. Существует более 300 определений здоровья. На бытовом уровне понятием «здоровье» обозначают обычно отсутствие болезни. Согласно официальному определению Всемирной Организации Здравоохранения, здоровье – это физическое, психическое и социальное благополучие. В</w:t>
      </w:r>
      <w:r w:rsidR="003E79EB">
        <w:rPr>
          <w:rFonts w:eastAsia="Calibri" w:cs="Times New Roman"/>
          <w:sz w:val="24"/>
          <w:szCs w:val="24"/>
        </w:rPr>
        <w:t xml:space="preserve"> </w:t>
      </w:r>
      <w:r w:rsidRPr="003C5172">
        <w:rPr>
          <w:rFonts w:eastAsia="Calibri" w:cs="Times New Roman"/>
          <w:sz w:val="24"/>
          <w:szCs w:val="24"/>
        </w:rPr>
        <w:t>последние десятилетия неизмеримо выросла значимость физической культуры в жизни человека.</w:t>
      </w:r>
      <w:r w:rsidR="004A2254">
        <w:rPr>
          <w:rFonts w:eastAsia="Calibri" w:cs="Times New Roman"/>
          <w:sz w:val="24"/>
          <w:szCs w:val="24"/>
        </w:rPr>
        <w:t xml:space="preserve"> </w:t>
      </w:r>
      <w:r w:rsidRPr="003C5172">
        <w:rPr>
          <w:rFonts w:eastAsia="Calibri" w:cs="Times New Roman"/>
          <w:sz w:val="24"/>
          <w:szCs w:val="24"/>
        </w:rPr>
        <w:t xml:space="preserve">Пребывание на уроках, приготовление домашних заданий, чтение книг, занятия у компьютера, настольные электронные игры, отдых у телевизора, </w:t>
      </w:r>
      <w:r w:rsidR="004A2254" w:rsidRPr="003C5172">
        <w:rPr>
          <w:rFonts w:eastAsia="Calibri" w:cs="Times New Roman"/>
          <w:sz w:val="24"/>
          <w:szCs w:val="24"/>
        </w:rPr>
        <w:t>–</w:t>
      </w:r>
      <w:r w:rsidRPr="003C5172">
        <w:rPr>
          <w:rFonts w:eastAsia="Calibri" w:cs="Times New Roman"/>
          <w:sz w:val="24"/>
          <w:szCs w:val="24"/>
        </w:rPr>
        <w:t xml:space="preserve"> все эти формы времяпрепровождения проходят в статическом состоянии и отражаются на многих системах организма школьника: сердечно-сосудистой, мышечной, дыхательной. Проблема осложняется постоянно увеличивающимися учебными нагрузками. Сегодня нормальный день у ученика </w:t>
      </w:r>
      <w:r w:rsidR="004A2254" w:rsidRPr="003C5172">
        <w:rPr>
          <w:rFonts w:eastAsia="Calibri" w:cs="Times New Roman"/>
          <w:sz w:val="24"/>
          <w:szCs w:val="24"/>
        </w:rPr>
        <w:t>–</w:t>
      </w:r>
      <w:r w:rsidRPr="003C5172">
        <w:rPr>
          <w:rFonts w:eastAsia="Calibri" w:cs="Times New Roman"/>
          <w:sz w:val="24"/>
          <w:szCs w:val="24"/>
        </w:rPr>
        <w:t xml:space="preserve"> в среднем, 6 уроков, плюс дополнительные занятия, еще 2-3 часа уходит на подготовку домашнего задания. В связи с этим отмечается дефицит двигательной активности, который может вызвать ряд серьезных изменений в организме. Единственная возможность нейтрализовать отрицательное явление недостаточной двигательной активности у школьников при продолжительном напряженном умственном труде, </w:t>
      </w:r>
      <w:r w:rsidR="004A2254" w:rsidRPr="003C5172">
        <w:rPr>
          <w:rFonts w:eastAsia="Calibri" w:cs="Times New Roman"/>
          <w:sz w:val="24"/>
          <w:szCs w:val="24"/>
        </w:rPr>
        <w:t>–</w:t>
      </w:r>
      <w:r w:rsidRPr="003C5172">
        <w:rPr>
          <w:rFonts w:eastAsia="Calibri" w:cs="Times New Roman"/>
          <w:sz w:val="24"/>
          <w:szCs w:val="24"/>
        </w:rPr>
        <w:t xml:space="preserve"> это активный отдых и организованная физкультурная деятельность.</w:t>
      </w:r>
    </w:p>
    <w:p w14:paraId="26EF9C5A" w14:textId="11F4B2B2" w:rsidR="00EE46D5" w:rsidRPr="003C5172" w:rsidRDefault="00EE46D5" w:rsidP="003C5172">
      <w:pPr>
        <w:ind w:firstLine="709"/>
        <w:rPr>
          <w:rFonts w:eastAsia="Calibri" w:cs="Times New Roman"/>
          <w:sz w:val="24"/>
          <w:szCs w:val="24"/>
        </w:rPr>
      </w:pPr>
      <w:r w:rsidRPr="003C5172">
        <w:rPr>
          <w:rFonts w:eastAsia="Calibri" w:cs="Times New Roman"/>
          <w:sz w:val="24"/>
          <w:szCs w:val="24"/>
        </w:rPr>
        <w:t xml:space="preserve">Вовлечение обучающихся в регулярные занятия физической культурой и дополнительно физическими упражнениями существенно влияет на оптимизацию их </w:t>
      </w:r>
      <w:r w:rsidRPr="003C5172">
        <w:rPr>
          <w:rFonts w:eastAsia="Calibri" w:cs="Times New Roman"/>
          <w:sz w:val="24"/>
          <w:szCs w:val="24"/>
        </w:rPr>
        <w:lastRenderedPageBreak/>
        <w:t>физического развития и физической подготовленности, содействует укреплению здоровья. Под уровнем физической подготовленности в рамках школьной программы подразумевают</w:t>
      </w:r>
      <w:r w:rsidR="004A2254">
        <w:rPr>
          <w:rFonts w:eastAsia="Calibri" w:cs="Times New Roman"/>
          <w:sz w:val="24"/>
          <w:szCs w:val="24"/>
        </w:rPr>
        <w:t xml:space="preserve"> </w:t>
      </w:r>
      <w:r w:rsidRPr="003C5172">
        <w:rPr>
          <w:rFonts w:eastAsia="Calibri" w:cs="Times New Roman"/>
          <w:sz w:val="24"/>
          <w:szCs w:val="24"/>
        </w:rPr>
        <w:t>показатели</w:t>
      </w:r>
      <w:r w:rsidR="004A2254">
        <w:rPr>
          <w:rFonts w:eastAsia="Calibri" w:cs="Times New Roman"/>
          <w:sz w:val="24"/>
          <w:szCs w:val="24"/>
        </w:rPr>
        <w:t xml:space="preserve"> </w:t>
      </w:r>
      <w:r w:rsidRPr="003C5172">
        <w:rPr>
          <w:rFonts w:eastAsia="Calibri" w:cs="Times New Roman"/>
          <w:sz w:val="24"/>
          <w:szCs w:val="24"/>
        </w:rPr>
        <w:t>сдачи контрольных нормативов обучающихся: прыжок в длину с места, челночный бег, наклон из положения сидя и т.д.</w:t>
      </w:r>
    </w:p>
    <w:p w14:paraId="514DE516" w14:textId="5C371404" w:rsidR="00EE46D5" w:rsidRPr="003C5172" w:rsidRDefault="00EE46D5" w:rsidP="003C5172">
      <w:pPr>
        <w:ind w:firstLine="709"/>
        <w:rPr>
          <w:rFonts w:eastAsia="Calibri" w:cs="Times New Roman"/>
          <w:sz w:val="24"/>
          <w:szCs w:val="24"/>
        </w:rPr>
      </w:pPr>
      <w:r w:rsidRPr="003C5172">
        <w:rPr>
          <w:rFonts w:eastAsia="Calibri" w:cs="Times New Roman"/>
          <w:sz w:val="24"/>
          <w:szCs w:val="24"/>
        </w:rPr>
        <w:t>Исходя из этого,</w:t>
      </w:r>
      <w:r w:rsidR="004A2254">
        <w:rPr>
          <w:rFonts w:eastAsia="Calibri" w:cs="Times New Roman"/>
          <w:sz w:val="24"/>
          <w:szCs w:val="24"/>
        </w:rPr>
        <w:t xml:space="preserve"> </w:t>
      </w:r>
      <w:r w:rsidRPr="003C5172">
        <w:rPr>
          <w:rFonts w:eastAsia="Calibri" w:cs="Times New Roman"/>
          <w:sz w:val="24"/>
          <w:szCs w:val="24"/>
        </w:rPr>
        <w:t>необходимо более внимательно рассмотреть вопрос о физической подготовленности в процессе развития школьников среднего возраста.</w:t>
      </w:r>
    </w:p>
    <w:p w14:paraId="345A6644" w14:textId="7039B711" w:rsidR="00EE46D5" w:rsidRPr="003C5172" w:rsidRDefault="00EE46D5" w:rsidP="003C5172">
      <w:pPr>
        <w:ind w:firstLine="709"/>
        <w:rPr>
          <w:rFonts w:eastAsia="Calibri" w:cs="Times New Roman"/>
          <w:sz w:val="24"/>
          <w:szCs w:val="24"/>
        </w:rPr>
      </w:pPr>
      <w:r w:rsidRPr="003C5172">
        <w:rPr>
          <w:rFonts w:eastAsia="Calibri" w:cs="Times New Roman"/>
          <w:sz w:val="24"/>
          <w:szCs w:val="24"/>
        </w:rPr>
        <w:t>Цель работы:</w:t>
      </w:r>
      <w:r w:rsidR="004A2254">
        <w:rPr>
          <w:rFonts w:eastAsia="Calibri" w:cs="Times New Roman"/>
          <w:sz w:val="24"/>
          <w:szCs w:val="24"/>
        </w:rPr>
        <w:t xml:space="preserve"> </w:t>
      </w:r>
      <w:r w:rsidRPr="003C5172">
        <w:rPr>
          <w:rFonts w:eastAsia="Calibri" w:cs="Times New Roman"/>
          <w:sz w:val="24"/>
          <w:szCs w:val="24"/>
        </w:rPr>
        <w:t>изучить влияние занятий физической культурой и здоровья на уровень физической подготовленности девочек 2007 года рождения ГУО СШ №16 г.Лиды</w:t>
      </w:r>
      <w:r w:rsidR="00664DF8">
        <w:rPr>
          <w:rFonts w:eastAsia="Calibri" w:cs="Times New Roman"/>
          <w:sz w:val="24"/>
          <w:szCs w:val="24"/>
        </w:rPr>
        <w:t>.</w:t>
      </w:r>
    </w:p>
    <w:p w14:paraId="0B12206A" w14:textId="20DE412F" w:rsidR="00EE46D5" w:rsidRPr="003C5172" w:rsidRDefault="00EE46D5" w:rsidP="003C5172">
      <w:pPr>
        <w:ind w:firstLine="709"/>
        <w:rPr>
          <w:rFonts w:eastAsia="Calibri" w:cs="Times New Roman"/>
          <w:sz w:val="24"/>
          <w:szCs w:val="24"/>
        </w:rPr>
      </w:pPr>
      <w:r w:rsidRPr="003C5172">
        <w:rPr>
          <w:rFonts w:eastAsia="Calibri" w:cs="Times New Roman"/>
          <w:sz w:val="24"/>
          <w:szCs w:val="24"/>
        </w:rPr>
        <w:t>Исходя из данной цели, поставлены следующие</w:t>
      </w:r>
      <w:r w:rsidR="004A2254">
        <w:rPr>
          <w:rFonts w:eastAsia="Calibri" w:cs="Times New Roman"/>
          <w:sz w:val="24"/>
          <w:szCs w:val="24"/>
        </w:rPr>
        <w:t xml:space="preserve"> </w:t>
      </w:r>
      <w:r w:rsidRPr="003C5172">
        <w:rPr>
          <w:rFonts w:eastAsia="Calibri" w:cs="Times New Roman"/>
          <w:sz w:val="24"/>
          <w:szCs w:val="24"/>
        </w:rPr>
        <w:t>задачи:</w:t>
      </w:r>
    </w:p>
    <w:p w14:paraId="51723097" w14:textId="5626DE19" w:rsidR="00EE46D5" w:rsidRPr="003C5172" w:rsidRDefault="00EE46D5" w:rsidP="003C5172">
      <w:pPr>
        <w:ind w:firstLine="709"/>
        <w:rPr>
          <w:rFonts w:eastAsia="Calibri" w:cs="Times New Roman"/>
          <w:sz w:val="24"/>
          <w:szCs w:val="24"/>
        </w:rPr>
      </w:pPr>
      <w:r w:rsidRPr="003C5172">
        <w:rPr>
          <w:rFonts w:eastAsia="Calibri" w:cs="Times New Roman"/>
          <w:sz w:val="24"/>
          <w:szCs w:val="24"/>
        </w:rPr>
        <w:t>1.</w:t>
      </w:r>
      <w:r w:rsidR="004A2254">
        <w:rPr>
          <w:rFonts w:eastAsia="Calibri" w:cs="Times New Roman"/>
          <w:sz w:val="24"/>
          <w:szCs w:val="24"/>
        </w:rPr>
        <w:t> </w:t>
      </w:r>
      <w:r w:rsidRPr="003C5172">
        <w:rPr>
          <w:rFonts w:eastAsia="Calibri" w:cs="Times New Roman"/>
          <w:sz w:val="24"/>
          <w:szCs w:val="24"/>
        </w:rPr>
        <w:t>изучить и проанализировать методическую литературу по выбранной теме;</w:t>
      </w:r>
    </w:p>
    <w:p w14:paraId="24BEDF88" w14:textId="2C234F55" w:rsidR="00EE46D5" w:rsidRPr="003C5172" w:rsidRDefault="00EE46D5" w:rsidP="003C5172">
      <w:pPr>
        <w:ind w:firstLine="709"/>
        <w:rPr>
          <w:rFonts w:eastAsia="Calibri" w:cs="Times New Roman"/>
          <w:sz w:val="24"/>
          <w:szCs w:val="24"/>
        </w:rPr>
      </w:pPr>
      <w:r w:rsidRPr="003C5172">
        <w:rPr>
          <w:rFonts w:eastAsia="Calibri" w:cs="Times New Roman"/>
          <w:sz w:val="24"/>
          <w:szCs w:val="24"/>
        </w:rPr>
        <w:t>2</w:t>
      </w:r>
      <w:r w:rsidR="004A2254">
        <w:rPr>
          <w:rFonts w:eastAsia="Calibri" w:cs="Times New Roman"/>
          <w:sz w:val="24"/>
          <w:szCs w:val="24"/>
        </w:rPr>
        <w:t>. </w:t>
      </w:r>
      <w:r w:rsidRPr="003C5172">
        <w:rPr>
          <w:rFonts w:eastAsia="Calibri" w:cs="Times New Roman"/>
          <w:sz w:val="24"/>
          <w:szCs w:val="24"/>
        </w:rPr>
        <w:t>изучить проблему влияния физической нагрузки на уровень физической подготовленности школьников;</w:t>
      </w:r>
    </w:p>
    <w:p w14:paraId="4992339B" w14:textId="7683DF2D" w:rsidR="00EE46D5" w:rsidRPr="003C5172" w:rsidRDefault="00EE46D5" w:rsidP="003C5172">
      <w:pPr>
        <w:ind w:firstLine="709"/>
        <w:rPr>
          <w:rFonts w:eastAsia="Calibri" w:cs="Times New Roman"/>
          <w:sz w:val="24"/>
          <w:szCs w:val="24"/>
        </w:rPr>
      </w:pPr>
      <w:r w:rsidRPr="003C5172">
        <w:rPr>
          <w:rFonts w:eastAsia="Calibri" w:cs="Times New Roman"/>
          <w:sz w:val="24"/>
          <w:szCs w:val="24"/>
        </w:rPr>
        <w:t>3. изучить возрастно-половые особенности данного возраста;</w:t>
      </w:r>
    </w:p>
    <w:p w14:paraId="08D29AED" w14:textId="2DB016DE" w:rsidR="00EE46D5" w:rsidRPr="003C5172" w:rsidRDefault="00EE46D5" w:rsidP="003C5172">
      <w:pPr>
        <w:ind w:firstLine="709"/>
        <w:rPr>
          <w:rFonts w:eastAsia="Calibri" w:cs="Times New Roman"/>
          <w:sz w:val="24"/>
          <w:szCs w:val="24"/>
        </w:rPr>
      </w:pPr>
      <w:r w:rsidRPr="003C5172">
        <w:rPr>
          <w:rFonts w:eastAsia="Calibri" w:cs="Times New Roman"/>
          <w:sz w:val="24"/>
          <w:szCs w:val="24"/>
        </w:rPr>
        <w:t>4. провести и проанализировать анкетирование среди одноклассниц.</w:t>
      </w:r>
    </w:p>
    <w:p w14:paraId="128E32DE" w14:textId="2D85B883" w:rsidR="00EE46D5" w:rsidRPr="003C5172" w:rsidRDefault="00EE46D5" w:rsidP="003C5172">
      <w:pPr>
        <w:ind w:firstLine="709"/>
        <w:rPr>
          <w:rFonts w:eastAsia="Calibri" w:cs="Times New Roman"/>
          <w:sz w:val="24"/>
          <w:szCs w:val="24"/>
        </w:rPr>
      </w:pPr>
      <w:r w:rsidRPr="003C5172">
        <w:rPr>
          <w:rFonts w:eastAsia="Calibri" w:cs="Times New Roman"/>
          <w:sz w:val="24"/>
          <w:szCs w:val="24"/>
        </w:rPr>
        <w:t>5. анкетирование «Физкультура и спорт в моей жизни»;</w:t>
      </w:r>
    </w:p>
    <w:p w14:paraId="74422E09" w14:textId="40113725" w:rsidR="00EE46D5" w:rsidRPr="003C5172" w:rsidRDefault="00EE46D5" w:rsidP="003C5172">
      <w:pPr>
        <w:ind w:firstLine="709"/>
        <w:rPr>
          <w:rFonts w:eastAsia="Calibri" w:cs="Times New Roman"/>
          <w:sz w:val="24"/>
          <w:szCs w:val="24"/>
        </w:rPr>
      </w:pPr>
      <w:r w:rsidRPr="003C5172">
        <w:rPr>
          <w:rFonts w:eastAsia="Calibri" w:cs="Times New Roman"/>
          <w:sz w:val="24"/>
          <w:szCs w:val="24"/>
        </w:rPr>
        <w:t>6. провести тестирование уровня физической подготовленности (методика проведения тестирования) и проанализировать.</w:t>
      </w:r>
    </w:p>
    <w:p w14:paraId="29ED02BC" w14:textId="5B3571DB" w:rsidR="00EE46D5" w:rsidRPr="003C5172" w:rsidRDefault="00EE46D5" w:rsidP="003C5172">
      <w:pPr>
        <w:ind w:firstLine="709"/>
        <w:rPr>
          <w:rFonts w:eastAsia="Calibri" w:cs="Times New Roman"/>
          <w:sz w:val="24"/>
          <w:szCs w:val="24"/>
        </w:rPr>
      </w:pPr>
      <w:r w:rsidRPr="003C5172">
        <w:rPr>
          <w:rFonts w:eastAsia="Calibri" w:cs="Times New Roman"/>
          <w:sz w:val="24"/>
          <w:szCs w:val="24"/>
        </w:rPr>
        <w:t>Гипотеза:</w:t>
      </w:r>
      <w:r w:rsidR="004A2254">
        <w:rPr>
          <w:rFonts w:eastAsia="Calibri" w:cs="Times New Roman"/>
          <w:sz w:val="24"/>
          <w:szCs w:val="24"/>
        </w:rPr>
        <w:t xml:space="preserve"> </w:t>
      </w:r>
      <w:r w:rsidRPr="003C5172">
        <w:rPr>
          <w:rFonts w:eastAsia="Calibri" w:cs="Times New Roman"/>
          <w:sz w:val="24"/>
          <w:szCs w:val="24"/>
        </w:rPr>
        <w:t>девочки 2007 г.р., занимающиеся дополнительно физическими упражнениями, имеют более высокий уровень физической подготовленности по всем показателям</w:t>
      </w:r>
      <w:r w:rsidR="004A2254">
        <w:rPr>
          <w:rFonts w:eastAsia="Calibri" w:cs="Times New Roman"/>
          <w:sz w:val="24"/>
          <w:szCs w:val="24"/>
        </w:rPr>
        <w:t xml:space="preserve"> </w:t>
      </w:r>
      <w:r w:rsidRPr="003C5172">
        <w:rPr>
          <w:rFonts w:eastAsia="Calibri" w:cs="Times New Roman"/>
          <w:sz w:val="24"/>
          <w:szCs w:val="24"/>
        </w:rPr>
        <w:t>физических качеств.</w:t>
      </w:r>
    </w:p>
    <w:p w14:paraId="048EBCB1" w14:textId="7F9BF580" w:rsidR="00EE46D5" w:rsidRPr="003C5172" w:rsidRDefault="00EE46D5" w:rsidP="003C5172">
      <w:pPr>
        <w:ind w:firstLine="709"/>
        <w:rPr>
          <w:rFonts w:eastAsia="Calibri" w:cs="Times New Roman"/>
          <w:sz w:val="24"/>
          <w:szCs w:val="24"/>
        </w:rPr>
      </w:pPr>
      <w:r w:rsidRPr="003C5172">
        <w:rPr>
          <w:rFonts w:eastAsia="Calibri" w:cs="Times New Roman"/>
          <w:sz w:val="24"/>
          <w:szCs w:val="24"/>
        </w:rPr>
        <w:t>Объект исследования:</w:t>
      </w:r>
      <w:r w:rsidR="004A2254">
        <w:rPr>
          <w:rFonts w:eastAsia="Calibri" w:cs="Times New Roman"/>
          <w:sz w:val="24"/>
          <w:szCs w:val="24"/>
        </w:rPr>
        <w:t xml:space="preserve"> </w:t>
      </w:r>
      <w:r w:rsidRPr="003C5172">
        <w:rPr>
          <w:rFonts w:eastAsia="Calibri" w:cs="Times New Roman"/>
          <w:sz w:val="24"/>
          <w:szCs w:val="24"/>
        </w:rPr>
        <w:t>девочки 2007 года рождения.</w:t>
      </w:r>
      <w:r w:rsidR="004A2254">
        <w:rPr>
          <w:rFonts w:eastAsia="Calibri" w:cs="Times New Roman"/>
          <w:sz w:val="24"/>
          <w:szCs w:val="24"/>
        </w:rPr>
        <w:t xml:space="preserve"> </w:t>
      </w:r>
      <w:r w:rsidRPr="003C5172">
        <w:rPr>
          <w:rFonts w:eastAsia="Calibri" w:cs="Times New Roman"/>
          <w:sz w:val="24"/>
          <w:szCs w:val="24"/>
        </w:rPr>
        <w:t>Предмет исследования:</w:t>
      </w:r>
      <w:r w:rsidR="004A2254">
        <w:rPr>
          <w:rFonts w:eastAsia="Calibri" w:cs="Times New Roman"/>
          <w:sz w:val="24"/>
          <w:szCs w:val="24"/>
        </w:rPr>
        <w:t xml:space="preserve"> </w:t>
      </w:r>
      <w:r w:rsidRPr="003C5172">
        <w:rPr>
          <w:rFonts w:eastAsia="Calibri" w:cs="Times New Roman"/>
          <w:sz w:val="24"/>
          <w:szCs w:val="24"/>
        </w:rPr>
        <w:t>показатели уровня физической подготовленности (контрольные нормативы: прыжки в длину с места, поднимание туловища за 1</w:t>
      </w:r>
      <w:r w:rsidR="00664DF8">
        <w:rPr>
          <w:rFonts w:eastAsia="Calibri" w:cs="Times New Roman"/>
          <w:sz w:val="24"/>
          <w:szCs w:val="24"/>
        </w:rPr>
        <w:t xml:space="preserve"> </w:t>
      </w:r>
      <w:r w:rsidRPr="003C5172">
        <w:rPr>
          <w:rFonts w:eastAsia="Calibri" w:cs="Times New Roman"/>
          <w:sz w:val="24"/>
          <w:szCs w:val="24"/>
        </w:rPr>
        <w:t>мин., челночный бег 3х10, наклон вперед, бег 30</w:t>
      </w:r>
      <w:r w:rsidR="00664DF8">
        <w:rPr>
          <w:rFonts w:eastAsia="Calibri" w:cs="Times New Roman"/>
          <w:sz w:val="24"/>
          <w:szCs w:val="24"/>
        </w:rPr>
        <w:t xml:space="preserve"> </w:t>
      </w:r>
      <w:r w:rsidRPr="003C5172">
        <w:rPr>
          <w:rFonts w:eastAsia="Calibri" w:cs="Times New Roman"/>
          <w:sz w:val="24"/>
          <w:szCs w:val="24"/>
        </w:rPr>
        <w:t>м.)</w:t>
      </w:r>
    </w:p>
    <w:p w14:paraId="72E99655" w14:textId="79F2D9DE" w:rsidR="00EE46D5" w:rsidRPr="003C5172" w:rsidRDefault="00EE46D5" w:rsidP="003C5172">
      <w:pPr>
        <w:ind w:firstLine="709"/>
        <w:rPr>
          <w:rFonts w:eastAsia="Calibri" w:cs="Times New Roman"/>
          <w:sz w:val="24"/>
          <w:szCs w:val="24"/>
        </w:rPr>
      </w:pPr>
      <w:r w:rsidRPr="003C5172">
        <w:rPr>
          <w:rFonts w:eastAsia="Calibri" w:cs="Times New Roman"/>
          <w:sz w:val="24"/>
          <w:szCs w:val="24"/>
        </w:rPr>
        <w:t>Методы исследования:</w:t>
      </w:r>
      <w:r w:rsidR="004A2254">
        <w:rPr>
          <w:rFonts w:eastAsia="Calibri" w:cs="Times New Roman"/>
          <w:sz w:val="24"/>
          <w:szCs w:val="24"/>
        </w:rPr>
        <w:t xml:space="preserve"> </w:t>
      </w:r>
      <w:r w:rsidRPr="003C5172">
        <w:rPr>
          <w:rFonts w:eastAsia="Calibri" w:cs="Times New Roman"/>
          <w:sz w:val="24"/>
          <w:szCs w:val="24"/>
        </w:rPr>
        <w:t>анализ литературы, сравнительный, исследовательский, тестирование показателей физической подготовленности.</w:t>
      </w:r>
    </w:p>
    <w:p w14:paraId="10F12DF3" w14:textId="77777777" w:rsidR="004A2254" w:rsidRDefault="004A2254" w:rsidP="004A2254">
      <w:pPr>
        <w:rPr>
          <w:rFonts w:eastAsia="Calibri" w:cs="Times New Roman"/>
          <w:sz w:val="24"/>
          <w:szCs w:val="24"/>
        </w:rPr>
      </w:pPr>
    </w:p>
    <w:p w14:paraId="06393863" w14:textId="342CA410" w:rsidR="00EE46D5" w:rsidRPr="004A2254" w:rsidRDefault="004A2254" w:rsidP="004A2254">
      <w:pPr>
        <w:jc w:val="center"/>
        <w:rPr>
          <w:rFonts w:eastAsia="Calibri" w:cs="Times New Roman"/>
          <w:b/>
          <w:bCs/>
          <w:sz w:val="24"/>
          <w:szCs w:val="24"/>
        </w:rPr>
      </w:pPr>
      <w:r w:rsidRPr="004A2254">
        <w:rPr>
          <w:rFonts w:eastAsia="Calibri" w:cs="Times New Roman"/>
          <w:b/>
          <w:bCs/>
          <w:sz w:val="24"/>
          <w:szCs w:val="24"/>
        </w:rPr>
        <w:t>ГЛАВА 1</w:t>
      </w:r>
    </w:p>
    <w:p w14:paraId="5C34EB08" w14:textId="77777777" w:rsidR="00EE46D5" w:rsidRPr="003C5172" w:rsidRDefault="00EE46D5" w:rsidP="003C5172">
      <w:pPr>
        <w:ind w:firstLine="709"/>
        <w:rPr>
          <w:rFonts w:eastAsia="Calibri" w:cs="Times New Roman"/>
          <w:sz w:val="24"/>
          <w:szCs w:val="24"/>
        </w:rPr>
      </w:pPr>
      <w:r w:rsidRPr="003C5172">
        <w:rPr>
          <w:rFonts w:eastAsia="Calibri" w:cs="Times New Roman"/>
          <w:i/>
          <w:iCs/>
          <w:sz w:val="24"/>
          <w:szCs w:val="24"/>
        </w:rPr>
        <w:t>Обзор литературы по выбранной теме</w:t>
      </w:r>
    </w:p>
    <w:p w14:paraId="75296D2A"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На первом этапе были проанализированы литературные источники по теме исследования. Анализ научно-методической литературы проводился с целью получения объективных сведений по изучаемым вопросам, уточнения методов исследования, выяснения состояния решаемой проблемы.</w:t>
      </w:r>
    </w:p>
    <w:p w14:paraId="514DED9A"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Повышение уровня физической подготовленности - одна из наиболее важных задач, решаемых в процессе физического воспитания школьников, так считают В.И. Лях и А.П. Матвеев.</w:t>
      </w:r>
    </w:p>
    <w:p w14:paraId="35A104D6" w14:textId="2F9ECE68" w:rsidR="00EE46D5" w:rsidRPr="003C5172" w:rsidRDefault="00EE46D5" w:rsidP="003C5172">
      <w:pPr>
        <w:ind w:firstLine="709"/>
        <w:rPr>
          <w:rFonts w:eastAsia="Calibri" w:cs="Times New Roman"/>
          <w:sz w:val="24"/>
          <w:szCs w:val="24"/>
        </w:rPr>
      </w:pPr>
      <w:r w:rsidRPr="003C5172">
        <w:rPr>
          <w:rFonts w:eastAsia="Calibri" w:cs="Times New Roman"/>
          <w:sz w:val="24"/>
          <w:szCs w:val="24"/>
        </w:rPr>
        <w:t>Рост учебной нагрузки, значительное снижение двигательной активности детей и подростков во внеурочное время, снижение количества школьников, посещающих дополнительные физкультурно-спортивные мероприятия, приводит к ухудшению физических кондиций и снижению физической подготовленности современных школьников по сравнению с их сверстниками 20-30 лет назад.</w:t>
      </w:r>
    </w:p>
    <w:p w14:paraId="7D43620D"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Физическая подготовка подрастающего поколения возлагается в настоящее время в основном на школу. Для большинства школьников уроки физической культуры и здоровья являются не только основной, но часто и единственной формой их физического воспитания. Традиционный урок физической культуры и здоровья, как правило, не приводит к повышению уровня физической подготовленности школьников.</w:t>
      </w:r>
    </w:p>
    <w:p w14:paraId="012311A7" w14:textId="77777777" w:rsidR="004A2254" w:rsidRDefault="004A2254" w:rsidP="003C5172">
      <w:pPr>
        <w:ind w:firstLine="709"/>
        <w:rPr>
          <w:rFonts w:eastAsia="Calibri" w:cs="Times New Roman"/>
          <w:sz w:val="24"/>
          <w:szCs w:val="24"/>
        </w:rPr>
      </w:pPr>
    </w:p>
    <w:p w14:paraId="1D158489" w14:textId="088F4715" w:rsidR="00EE46D5" w:rsidRPr="004A2254" w:rsidRDefault="004A2254" w:rsidP="004A2254">
      <w:pPr>
        <w:jc w:val="center"/>
        <w:rPr>
          <w:rFonts w:eastAsia="Calibri" w:cs="Times New Roman"/>
          <w:b/>
          <w:bCs/>
          <w:sz w:val="24"/>
          <w:szCs w:val="24"/>
        </w:rPr>
      </w:pPr>
      <w:r w:rsidRPr="004A2254">
        <w:rPr>
          <w:rFonts w:eastAsia="Calibri" w:cs="Times New Roman"/>
          <w:b/>
          <w:bCs/>
          <w:sz w:val="24"/>
          <w:szCs w:val="24"/>
        </w:rPr>
        <w:t>ГЛАВА 2</w:t>
      </w:r>
    </w:p>
    <w:p w14:paraId="5D8A4054" w14:textId="77777777" w:rsidR="00EE46D5" w:rsidRPr="003C5172" w:rsidRDefault="00EE46D5" w:rsidP="003C5172">
      <w:pPr>
        <w:ind w:firstLine="709"/>
        <w:rPr>
          <w:rFonts w:eastAsia="Calibri" w:cs="Times New Roman"/>
          <w:sz w:val="24"/>
          <w:szCs w:val="24"/>
        </w:rPr>
      </w:pPr>
      <w:r w:rsidRPr="003C5172">
        <w:rPr>
          <w:rFonts w:eastAsia="Calibri" w:cs="Times New Roman"/>
          <w:i/>
          <w:iCs/>
          <w:sz w:val="24"/>
          <w:szCs w:val="24"/>
        </w:rPr>
        <w:t>Влияния физической нагрузки на уровень физической подготовленности школьников</w:t>
      </w:r>
    </w:p>
    <w:p w14:paraId="1BD2B813" w14:textId="5CB3CD90" w:rsidR="00EE46D5" w:rsidRPr="003C5172" w:rsidRDefault="00EE46D5" w:rsidP="003C5172">
      <w:pPr>
        <w:ind w:firstLine="709"/>
        <w:rPr>
          <w:rFonts w:eastAsia="Calibri" w:cs="Times New Roman"/>
          <w:sz w:val="24"/>
          <w:szCs w:val="24"/>
        </w:rPr>
      </w:pPr>
      <w:r w:rsidRPr="003C5172">
        <w:rPr>
          <w:rFonts w:eastAsia="Calibri" w:cs="Times New Roman"/>
          <w:sz w:val="24"/>
          <w:szCs w:val="24"/>
        </w:rPr>
        <w:t>Физическая нагрузка</w:t>
      </w:r>
      <w:r w:rsidR="004A2254">
        <w:rPr>
          <w:rFonts w:eastAsia="Calibri" w:cs="Times New Roman"/>
          <w:sz w:val="24"/>
          <w:szCs w:val="24"/>
        </w:rPr>
        <w:t xml:space="preserve"> </w:t>
      </w:r>
      <w:r w:rsidR="004A2254" w:rsidRPr="003C5172">
        <w:rPr>
          <w:rFonts w:eastAsia="Calibri" w:cs="Times New Roman"/>
          <w:sz w:val="24"/>
          <w:szCs w:val="24"/>
        </w:rPr>
        <w:t>–</w:t>
      </w:r>
      <w:r w:rsidR="004A2254">
        <w:rPr>
          <w:rFonts w:eastAsia="Calibri" w:cs="Times New Roman"/>
          <w:sz w:val="24"/>
          <w:szCs w:val="24"/>
        </w:rPr>
        <w:t xml:space="preserve"> </w:t>
      </w:r>
      <w:r w:rsidRPr="003C5172">
        <w:rPr>
          <w:rFonts w:eastAsia="Calibri" w:cs="Times New Roman"/>
          <w:sz w:val="24"/>
          <w:szCs w:val="24"/>
        </w:rPr>
        <w:t xml:space="preserve">это определенная мера влияния физических упражнений на организм человека. Планируя физические нагрузки, надо учитывать их адекватность (соответствие индивидуальным функциональным возможностям организма), постепенность повышения (развитие функциональных возможностей) и систематичность </w:t>
      </w:r>
      <w:r w:rsidRPr="003C5172">
        <w:rPr>
          <w:rFonts w:eastAsia="Calibri" w:cs="Times New Roman"/>
          <w:sz w:val="24"/>
          <w:szCs w:val="24"/>
        </w:rPr>
        <w:lastRenderedPageBreak/>
        <w:t>(последовательность и регулярность).</w:t>
      </w:r>
      <w:r w:rsidR="004A2254">
        <w:rPr>
          <w:rFonts w:eastAsia="Calibri" w:cs="Times New Roman"/>
          <w:sz w:val="24"/>
          <w:szCs w:val="24"/>
        </w:rPr>
        <w:t xml:space="preserve"> </w:t>
      </w:r>
      <w:r w:rsidRPr="003C5172">
        <w:rPr>
          <w:rFonts w:eastAsia="Calibri" w:cs="Times New Roman"/>
          <w:sz w:val="24"/>
          <w:szCs w:val="24"/>
        </w:rPr>
        <w:t>Физическая нагрузка, упражнения, физическая активность, приводящая к возникновению напряжения, целью которого является поддержание хорошей физической формы и нормального состояния, являются средством для повышения уровня физической подготовленности.</w:t>
      </w:r>
    </w:p>
    <w:p w14:paraId="7DEC7768" w14:textId="20B9209E" w:rsidR="00EE46D5" w:rsidRPr="003C5172" w:rsidRDefault="00EE46D5" w:rsidP="003C5172">
      <w:pPr>
        <w:ind w:firstLine="709"/>
        <w:rPr>
          <w:rFonts w:eastAsia="Calibri" w:cs="Times New Roman"/>
          <w:sz w:val="24"/>
          <w:szCs w:val="24"/>
        </w:rPr>
      </w:pPr>
      <w:r w:rsidRPr="003C5172">
        <w:rPr>
          <w:rFonts w:eastAsia="Calibri" w:cs="Times New Roman"/>
          <w:sz w:val="24"/>
          <w:szCs w:val="24"/>
        </w:rPr>
        <w:t>Под</w:t>
      </w:r>
      <w:r w:rsidR="004A2254">
        <w:rPr>
          <w:rFonts w:eastAsia="Calibri" w:cs="Times New Roman"/>
          <w:sz w:val="24"/>
          <w:szCs w:val="24"/>
        </w:rPr>
        <w:t xml:space="preserve"> </w:t>
      </w:r>
      <w:r w:rsidRPr="003C5172">
        <w:rPr>
          <w:rFonts w:eastAsia="Calibri" w:cs="Times New Roman"/>
          <w:sz w:val="24"/>
          <w:szCs w:val="24"/>
        </w:rPr>
        <w:t>физической подготовленностью</w:t>
      </w:r>
      <w:r w:rsidR="004A2254">
        <w:rPr>
          <w:rFonts w:eastAsia="Calibri" w:cs="Times New Roman"/>
          <w:sz w:val="24"/>
          <w:szCs w:val="24"/>
        </w:rPr>
        <w:t xml:space="preserve"> </w:t>
      </w:r>
      <w:r w:rsidRPr="003C5172">
        <w:rPr>
          <w:rFonts w:eastAsia="Calibri" w:cs="Times New Roman"/>
          <w:sz w:val="24"/>
          <w:szCs w:val="24"/>
        </w:rPr>
        <w:t>понимают состояние человека, которое приобретается в результате физической подготовки и характеризуется высокой физической работоспособностью, хорошим развитием физических качеств, разносторонним двигательным опытом. Каждый школьник должен знать свою медицинскую группу, физическое развитие, уровень физической подготовленности. Человек, имеющий хорошую физическую подготовленность, обладает достаточной устойчивостью к стрессовым ситуациям, к воздействию неблагоприятных условий внешней среды и различным заболеваниям. У него хорошо развиты системы дыхания, кровообращения и энергообмена. Внимание, память и мышление устойчивы и менее подвержены процессу утомления. Все эти свойства позволяют человеку достигать высоких результатов в учебной трудовой и соревновательной деятельности. Высокая физическая работоспособность достигается развитием физических качеств человека.</w:t>
      </w:r>
    </w:p>
    <w:p w14:paraId="73ADCE0F" w14:textId="6EC4D4E9" w:rsidR="00EE46D5" w:rsidRPr="003C5172" w:rsidRDefault="00EE46D5" w:rsidP="003C5172">
      <w:pPr>
        <w:ind w:firstLine="709"/>
        <w:rPr>
          <w:rFonts w:eastAsia="Calibri" w:cs="Times New Roman"/>
          <w:sz w:val="24"/>
          <w:szCs w:val="24"/>
        </w:rPr>
      </w:pPr>
      <w:r w:rsidRPr="003C5172">
        <w:rPr>
          <w:rFonts w:eastAsia="Calibri" w:cs="Times New Roman"/>
          <w:sz w:val="24"/>
          <w:szCs w:val="24"/>
        </w:rPr>
        <w:t>Основными</w:t>
      </w:r>
      <w:r w:rsidR="004A2254">
        <w:rPr>
          <w:rFonts w:eastAsia="Calibri" w:cs="Times New Roman"/>
          <w:sz w:val="24"/>
          <w:szCs w:val="24"/>
        </w:rPr>
        <w:t xml:space="preserve"> </w:t>
      </w:r>
      <w:r w:rsidRPr="003C5172">
        <w:rPr>
          <w:rFonts w:eastAsia="Calibri" w:cs="Times New Roman"/>
          <w:sz w:val="24"/>
          <w:szCs w:val="24"/>
        </w:rPr>
        <w:t>физическими качествами</w:t>
      </w:r>
      <w:r w:rsidR="004A2254">
        <w:rPr>
          <w:rFonts w:eastAsia="Calibri" w:cs="Times New Roman"/>
          <w:sz w:val="24"/>
          <w:szCs w:val="24"/>
        </w:rPr>
        <w:t xml:space="preserve"> </w:t>
      </w:r>
      <w:r w:rsidRPr="003C5172">
        <w:rPr>
          <w:rFonts w:eastAsia="Calibri" w:cs="Times New Roman"/>
          <w:sz w:val="24"/>
          <w:szCs w:val="24"/>
        </w:rPr>
        <w:t>являются быстрота, сила, выносливость, гибкость, ловкость (координация).</w:t>
      </w:r>
    </w:p>
    <w:p w14:paraId="6DC70A43" w14:textId="0C181B53" w:rsidR="00EE46D5" w:rsidRPr="003C5172" w:rsidRDefault="00EE46D5" w:rsidP="003C5172">
      <w:pPr>
        <w:ind w:firstLine="709"/>
        <w:rPr>
          <w:rFonts w:eastAsia="Calibri" w:cs="Times New Roman"/>
          <w:sz w:val="24"/>
          <w:szCs w:val="24"/>
        </w:rPr>
      </w:pPr>
      <w:r w:rsidRPr="003C5172">
        <w:rPr>
          <w:rFonts w:eastAsia="Calibri" w:cs="Times New Roman"/>
          <w:b/>
          <w:sz w:val="24"/>
          <w:szCs w:val="24"/>
        </w:rPr>
        <w:t>Быстрота</w:t>
      </w:r>
      <w:r w:rsidR="004A2254">
        <w:rPr>
          <w:rFonts w:eastAsia="Calibri" w:cs="Times New Roman"/>
          <w:b/>
          <w:sz w:val="24"/>
          <w:szCs w:val="24"/>
        </w:rPr>
        <w:t xml:space="preserve"> </w:t>
      </w:r>
      <w:r w:rsidRPr="003C5172">
        <w:rPr>
          <w:rFonts w:eastAsia="Calibri" w:cs="Times New Roman"/>
          <w:sz w:val="24"/>
          <w:szCs w:val="24"/>
        </w:rPr>
        <w:t>– способность человека совершать двигательные действия в максимально короткий отрезок времени. Развитие быстроты зависит от природных данных, часто передаваемых по наследству. Лучшие показатели быстроты отмечаются при хорошем функциональном состоянии организма, при благоприятном эмоциональном фоне.</w:t>
      </w:r>
    </w:p>
    <w:p w14:paraId="07E18D13" w14:textId="5884766A" w:rsidR="00EE46D5" w:rsidRPr="003C5172" w:rsidRDefault="00EE46D5" w:rsidP="003C5172">
      <w:pPr>
        <w:ind w:firstLine="709"/>
        <w:rPr>
          <w:rFonts w:eastAsia="Calibri" w:cs="Times New Roman"/>
          <w:sz w:val="24"/>
          <w:szCs w:val="24"/>
        </w:rPr>
      </w:pPr>
      <w:r w:rsidRPr="003C5172">
        <w:rPr>
          <w:rFonts w:eastAsia="Calibri" w:cs="Times New Roman"/>
          <w:b/>
          <w:sz w:val="24"/>
          <w:szCs w:val="24"/>
        </w:rPr>
        <w:t>Гибкость</w:t>
      </w:r>
      <w:r w:rsidR="00F71C6C">
        <w:rPr>
          <w:rFonts w:eastAsia="Calibri" w:cs="Times New Roman"/>
          <w:sz w:val="24"/>
          <w:szCs w:val="24"/>
        </w:rPr>
        <w:t xml:space="preserve"> </w:t>
      </w:r>
      <w:r w:rsidRPr="003C5172">
        <w:rPr>
          <w:rFonts w:eastAsia="Calibri" w:cs="Times New Roman"/>
          <w:sz w:val="24"/>
          <w:szCs w:val="24"/>
        </w:rPr>
        <w:t>– это свойство двигательного аппарата, определяющее степень подвижности его звеньев, способность выполнять движения с большой амплитудой. Проявление гибкости зависит от эластичности мышц, внешней температуры, времени суток. Урок физической культуры способствует развитию гибкости, красоте внешнего вида, пластике. Подвижность в суставах у девочек примерно на 20-25% выше, чем у мальчиков.</w:t>
      </w:r>
    </w:p>
    <w:p w14:paraId="72EDD88F" w14:textId="4D1EFB33" w:rsidR="00EE46D5" w:rsidRPr="003C5172" w:rsidRDefault="00EE46D5" w:rsidP="003C5172">
      <w:pPr>
        <w:ind w:firstLine="709"/>
        <w:rPr>
          <w:rFonts w:eastAsia="Calibri" w:cs="Times New Roman"/>
          <w:sz w:val="24"/>
          <w:szCs w:val="24"/>
        </w:rPr>
      </w:pPr>
      <w:r w:rsidRPr="003C5172">
        <w:rPr>
          <w:rFonts w:eastAsia="Calibri" w:cs="Times New Roman"/>
          <w:b/>
          <w:sz w:val="24"/>
          <w:szCs w:val="24"/>
        </w:rPr>
        <w:t>Сила</w:t>
      </w:r>
      <w:r w:rsidR="00F71C6C">
        <w:rPr>
          <w:rFonts w:eastAsia="Calibri" w:cs="Times New Roman"/>
          <w:b/>
          <w:sz w:val="24"/>
          <w:szCs w:val="24"/>
        </w:rPr>
        <w:t xml:space="preserve"> </w:t>
      </w:r>
      <w:r w:rsidRPr="003C5172">
        <w:rPr>
          <w:rFonts w:eastAsia="Calibri" w:cs="Times New Roman"/>
          <w:i/>
          <w:iCs/>
          <w:sz w:val="24"/>
          <w:szCs w:val="24"/>
        </w:rPr>
        <w:t>–</w:t>
      </w:r>
      <w:r w:rsidR="00F71C6C">
        <w:rPr>
          <w:rFonts w:eastAsia="Calibri" w:cs="Times New Roman"/>
          <w:i/>
          <w:iCs/>
          <w:sz w:val="24"/>
          <w:szCs w:val="24"/>
        </w:rPr>
        <w:t xml:space="preserve"> </w:t>
      </w:r>
      <w:r w:rsidRPr="003C5172">
        <w:rPr>
          <w:rFonts w:eastAsia="Calibri" w:cs="Times New Roman"/>
          <w:sz w:val="24"/>
          <w:szCs w:val="24"/>
        </w:rPr>
        <w:t>способность человека преодолевать внешнее сопротивление или противодействовать внешним силам за счёт мышечных усилий. Для развития силы используются упражнения с повышенным сопротивлением. Они делятся на две группы:</w:t>
      </w:r>
    </w:p>
    <w:p w14:paraId="2999CACE"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Упражнения с внешним сопротивлением. В качестве сопротивления используют вес предметов (гири, штанга и пр.), противодействие партнера, самосопротивление, сопротивление упругих предметов (пружинные эспандеры, резина), сопротивление внешней среды (бег по песку, глубокому снегу и т. п.).</w:t>
      </w:r>
    </w:p>
    <w:p w14:paraId="0C060732"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Упражнения с преодолением тяжести собственного тела (например, отжимание в упоре лежа).</w:t>
      </w:r>
    </w:p>
    <w:p w14:paraId="5E4ED225" w14:textId="18AA99BF" w:rsidR="00EE46D5" w:rsidRPr="003C5172" w:rsidRDefault="00EE46D5" w:rsidP="003C5172">
      <w:pPr>
        <w:ind w:firstLine="709"/>
        <w:rPr>
          <w:rFonts w:eastAsia="Calibri" w:cs="Times New Roman"/>
          <w:sz w:val="24"/>
          <w:szCs w:val="24"/>
        </w:rPr>
      </w:pPr>
      <w:r w:rsidRPr="003C5172">
        <w:rPr>
          <w:rFonts w:eastAsia="Calibri" w:cs="Times New Roman"/>
          <w:b/>
          <w:sz w:val="24"/>
          <w:szCs w:val="24"/>
        </w:rPr>
        <w:t>Выносливость</w:t>
      </w:r>
      <w:r w:rsidR="00F71C6C">
        <w:rPr>
          <w:rFonts w:eastAsia="Calibri" w:cs="Times New Roman"/>
          <w:b/>
          <w:sz w:val="24"/>
          <w:szCs w:val="24"/>
        </w:rPr>
        <w:t xml:space="preserve"> </w:t>
      </w:r>
      <w:r w:rsidRPr="003C5172">
        <w:rPr>
          <w:rFonts w:eastAsia="Calibri" w:cs="Times New Roman"/>
          <w:i/>
          <w:iCs/>
          <w:sz w:val="24"/>
          <w:szCs w:val="24"/>
        </w:rPr>
        <w:t>–</w:t>
      </w:r>
      <w:r w:rsidR="00F71C6C">
        <w:rPr>
          <w:rFonts w:eastAsia="Calibri" w:cs="Times New Roman"/>
          <w:i/>
          <w:iCs/>
          <w:sz w:val="24"/>
          <w:szCs w:val="24"/>
        </w:rPr>
        <w:t xml:space="preserve"> </w:t>
      </w:r>
      <w:r w:rsidRPr="003C5172">
        <w:rPr>
          <w:rFonts w:eastAsia="Calibri" w:cs="Times New Roman"/>
          <w:sz w:val="24"/>
          <w:szCs w:val="24"/>
        </w:rPr>
        <w:t>способность человека к длительному выполнению работы без снижения ее интенсивности. Основной критерий выносливости – время, в течение которого человек способен выполнять заданную интенсивность деятельности.</w:t>
      </w:r>
    </w:p>
    <w:p w14:paraId="10E0AC23" w14:textId="6662AD63" w:rsidR="00EE46D5" w:rsidRPr="003C5172" w:rsidRDefault="00EE46D5" w:rsidP="003C5172">
      <w:pPr>
        <w:ind w:firstLine="709"/>
        <w:rPr>
          <w:rFonts w:eastAsia="Calibri" w:cs="Times New Roman"/>
          <w:sz w:val="24"/>
          <w:szCs w:val="24"/>
        </w:rPr>
      </w:pPr>
      <w:r w:rsidRPr="003C5172">
        <w:rPr>
          <w:rFonts w:eastAsia="Calibri" w:cs="Times New Roman"/>
          <w:b/>
          <w:sz w:val="24"/>
          <w:szCs w:val="24"/>
        </w:rPr>
        <w:t>Ловкость</w:t>
      </w:r>
      <w:r w:rsidR="00F71C6C">
        <w:rPr>
          <w:rFonts w:eastAsia="Calibri" w:cs="Times New Roman"/>
          <w:b/>
          <w:sz w:val="24"/>
          <w:szCs w:val="24"/>
        </w:rPr>
        <w:t xml:space="preserve"> </w:t>
      </w:r>
      <w:r w:rsidRPr="003C5172">
        <w:rPr>
          <w:rFonts w:eastAsia="Calibri" w:cs="Times New Roman"/>
          <w:i/>
          <w:iCs/>
          <w:sz w:val="24"/>
          <w:szCs w:val="24"/>
        </w:rPr>
        <w:t>–</w:t>
      </w:r>
      <w:r w:rsidR="00F71C6C">
        <w:rPr>
          <w:rFonts w:eastAsia="Calibri" w:cs="Times New Roman"/>
          <w:i/>
          <w:iCs/>
          <w:sz w:val="24"/>
          <w:szCs w:val="24"/>
        </w:rPr>
        <w:t xml:space="preserve"> </w:t>
      </w:r>
      <w:r w:rsidRPr="003C5172">
        <w:rPr>
          <w:rFonts w:eastAsia="Calibri" w:cs="Times New Roman"/>
          <w:sz w:val="24"/>
          <w:szCs w:val="24"/>
        </w:rPr>
        <w:t>способность овладевать новыми движениями и перестраивать двигательную деятельность в соответствии с требованиями меняющейся обстановки. Ловкость можно разделить на ручную и локомоторную. Ручная – это умелые движения руками, а локомоторная – туловищем.</w:t>
      </w:r>
    </w:p>
    <w:p w14:paraId="16387443"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Эти качества должны развиваться в комплексе, так как развитие одного качества влияет на развитие другого. Средством развития физических качеств являются физические упражнения.</w:t>
      </w:r>
    </w:p>
    <w:p w14:paraId="0ED0F500" w14:textId="349BAC12" w:rsidR="00EE46D5" w:rsidRPr="003C5172" w:rsidRDefault="00EE46D5" w:rsidP="003C5172">
      <w:pPr>
        <w:ind w:firstLine="709"/>
        <w:rPr>
          <w:rFonts w:eastAsia="Calibri" w:cs="Times New Roman"/>
          <w:sz w:val="24"/>
          <w:szCs w:val="24"/>
        </w:rPr>
      </w:pPr>
      <w:r w:rsidRPr="003C5172">
        <w:rPr>
          <w:rFonts w:eastAsia="Calibri" w:cs="Times New Roman"/>
          <w:sz w:val="24"/>
          <w:szCs w:val="24"/>
        </w:rPr>
        <w:t xml:space="preserve">Для физического совершенствования, увеличения уровня физической подготовленности учащимся необходимо заниматься дополнительно физическими упражнениями, так как в рамках урочной системы даже при </w:t>
      </w:r>
      <w:r w:rsidR="00F71C6C" w:rsidRPr="003C5172">
        <w:rPr>
          <w:rFonts w:eastAsia="Calibri" w:cs="Times New Roman"/>
          <w:sz w:val="24"/>
          <w:szCs w:val="24"/>
        </w:rPr>
        <w:t>трёхчасовой</w:t>
      </w:r>
      <w:r w:rsidRPr="003C5172">
        <w:rPr>
          <w:rFonts w:eastAsia="Calibri" w:cs="Times New Roman"/>
          <w:sz w:val="24"/>
          <w:szCs w:val="24"/>
        </w:rPr>
        <w:t xml:space="preserve"> недельной нагрузке данного времени недостаточно.</w:t>
      </w:r>
    </w:p>
    <w:p w14:paraId="0153BF7F" w14:textId="7F6E30C2" w:rsidR="00EE46D5" w:rsidRPr="003C5172" w:rsidRDefault="00EE46D5" w:rsidP="003C5172">
      <w:pPr>
        <w:ind w:firstLine="709"/>
        <w:rPr>
          <w:rFonts w:eastAsia="Calibri" w:cs="Times New Roman"/>
          <w:sz w:val="24"/>
          <w:szCs w:val="24"/>
        </w:rPr>
      </w:pPr>
      <w:r w:rsidRPr="003C5172">
        <w:rPr>
          <w:rFonts w:eastAsia="Calibri" w:cs="Times New Roman"/>
          <w:sz w:val="24"/>
          <w:szCs w:val="24"/>
        </w:rPr>
        <w:lastRenderedPageBreak/>
        <w:t>Именно поэтому ученикам нашей школы представляется свобода выбора форм занятий по своему усмотрению. Они проводятся вне урочного расписания, в свободное для учащихся время.</w:t>
      </w:r>
    </w:p>
    <w:p w14:paraId="04E60AFC" w14:textId="4BB16616" w:rsidR="00EE46D5" w:rsidRPr="003C5172" w:rsidRDefault="00EE46D5" w:rsidP="003C5172">
      <w:pPr>
        <w:ind w:firstLine="709"/>
        <w:rPr>
          <w:rFonts w:eastAsia="Calibri" w:cs="Times New Roman"/>
          <w:sz w:val="24"/>
          <w:szCs w:val="24"/>
        </w:rPr>
      </w:pPr>
      <w:r w:rsidRPr="003C5172">
        <w:rPr>
          <w:rFonts w:eastAsia="Calibri" w:cs="Times New Roman"/>
          <w:sz w:val="24"/>
          <w:szCs w:val="24"/>
        </w:rPr>
        <w:t>В нашей школе действует несколько спортивных секций: баскетбол,</w:t>
      </w:r>
      <w:r w:rsidR="00F71C6C">
        <w:rPr>
          <w:rFonts w:eastAsia="Calibri" w:cs="Times New Roman"/>
          <w:sz w:val="24"/>
          <w:szCs w:val="24"/>
        </w:rPr>
        <w:t xml:space="preserve"> </w:t>
      </w:r>
      <w:r w:rsidRPr="003C5172">
        <w:rPr>
          <w:rFonts w:eastAsia="Calibri" w:cs="Times New Roman"/>
          <w:sz w:val="24"/>
          <w:szCs w:val="24"/>
        </w:rPr>
        <w:t>футбол, волейбол, легкая атлетика. К занятиям в секции допускаются все желающие школьники. Данные занятия призваны расширить и совершенствовать знания и двигательные умения, полученные обучающимися на уроках, содействовать их подготовке к сдаче учебных нормативов, повышать спортивные достижения, развивать личностные качества. Такие качества как упорство, умение взаимодействовать в коллективе, сила воли, целеустремленность, взаимопомощь, поддержка и другие необходимы не только на уроках, но и в соревновательной деятельности.</w:t>
      </w:r>
    </w:p>
    <w:p w14:paraId="574FF657" w14:textId="77777777" w:rsidR="00F71C6C" w:rsidRDefault="00F71C6C" w:rsidP="003C5172">
      <w:pPr>
        <w:ind w:firstLine="709"/>
        <w:rPr>
          <w:rFonts w:eastAsia="Calibri" w:cs="Times New Roman"/>
          <w:sz w:val="24"/>
          <w:szCs w:val="24"/>
        </w:rPr>
      </w:pPr>
    </w:p>
    <w:p w14:paraId="08402098" w14:textId="27F252C8" w:rsidR="00EE46D5" w:rsidRPr="00F71C6C" w:rsidRDefault="00F71C6C" w:rsidP="00F71C6C">
      <w:pPr>
        <w:jc w:val="center"/>
        <w:rPr>
          <w:rFonts w:eastAsia="Calibri" w:cs="Times New Roman"/>
          <w:b/>
          <w:bCs/>
          <w:sz w:val="24"/>
          <w:szCs w:val="24"/>
        </w:rPr>
      </w:pPr>
      <w:r w:rsidRPr="00F71C6C">
        <w:rPr>
          <w:rFonts w:eastAsia="Calibri" w:cs="Times New Roman"/>
          <w:b/>
          <w:bCs/>
          <w:sz w:val="24"/>
          <w:szCs w:val="24"/>
        </w:rPr>
        <w:t>ГЛАВА 3</w:t>
      </w:r>
    </w:p>
    <w:p w14:paraId="1F2F2B4A" w14:textId="4653298F" w:rsidR="00EE46D5" w:rsidRPr="003C5172" w:rsidRDefault="00EE46D5" w:rsidP="003C5172">
      <w:pPr>
        <w:ind w:firstLine="709"/>
        <w:rPr>
          <w:rFonts w:eastAsia="Calibri" w:cs="Times New Roman"/>
          <w:sz w:val="24"/>
          <w:szCs w:val="24"/>
        </w:rPr>
      </w:pPr>
      <w:r w:rsidRPr="003C5172">
        <w:rPr>
          <w:rFonts w:eastAsia="Calibri" w:cs="Times New Roman"/>
          <w:i/>
          <w:iCs/>
          <w:sz w:val="24"/>
          <w:szCs w:val="24"/>
        </w:rPr>
        <w:t>Возрастно-половые особенности</w:t>
      </w:r>
      <w:r w:rsidR="00F71C6C">
        <w:rPr>
          <w:rFonts w:eastAsia="Calibri" w:cs="Times New Roman"/>
          <w:i/>
          <w:iCs/>
          <w:sz w:val="24"/>
          <w:szCs w:val="24"/>
        </w:rPr>
        <w:t xml:space="preserve"> </w:t>
      </w:r>
      <w:r w:rsidRPr="003C5172">
        <w:rPr>
          <w:rFonts w:eastAsia="Calibri" w:cs="Times New Roman"/>
          <w:i/>
          <w:iCs/>
          <w:sz w:val="24"/>
          <w:szCs w:val="24"/>
        </w:rPr>
        <w:t>девочек 2007 года рождения</w:t>
      </w:r>
    </w:p>
    <w:p w14:paraId="6F9C75B3"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Антропометрическое развитие</w:t>
      </w:r>
    </w:p>
    <w:p w14:paraId="605C52CE" w14:textId="391F2636" w:rsidR="00EE46D5" w:rsidRPr="003C5172" w:rsidRDefault="00EE46D5" w:rsidP="003C5172">
      <w:pPr>
        <w:ind w:firstLine="709"/>
        <w:rPr>
          <w:rFonts w:eastAsia="Calibri" w:cs="Times New Roman"/>
          <w:sz w:val="24"/>
          <w:szCs w:val="24"/>
        </w:rPr>
      </w:pPr>
      <w:r w:rsidRPr="003C5172">
        <w:rPr>
          <w:rFonts w:eastAsia="Calibri" w:cs="Times New Roman"/>
          <w:sz w:val="24"/>
          <w:szCs w:val="24"/>
        </w:rPr>
        <w:t>Средний школьный возраст характеризуется интенсивным ростом и увеличением размеров тела. Годичный прирост длины тела достигает 4</w:t>
      </w:r>
      <w:r w:rsidR="00F71C6C">
        <w:rPr>
          <w:rFonts w:eastAsia="Calibri" w:cs="Times New Roman"/>
          <w:sz w:val="24"/>
          <w:szCs w:val="24"/>
        </w:rPr>
        <w:t>-</w:t>
      </w:r>
      <w:r w:rsidRPr="003C5172">
        <w:rPr>
          <w:rFonts w:eastAsia="Calibri" w:cs="Times New Roman"/>
          <w:sz w:val="24"/>
          <w:szCs w:val="24"/>
        </w:rPr>
        <w:t>7 см главным образом за счет удлинения ног. Масса тела прибавляется ежегодно на 3</w:t>
      </w:r>
      <w:r w:rsidR="00F71C6C">
        <w:rPr>
          <w:rFonts w:eastAsia="Calibri" w:cs="Times New Roman"/>
          <w:sz w:val="24"/>
          <w:szCs w:val="24"/>
        </w:rPr>
        <w:t>-</w:t>
      </w:r>
      <w:r w:rsidRPr="003C5172">
        <w:rPr>
          <w:rFonts w:eastAsia="Calibri" w:cs="Times New Roman"/>
          <w:sz w:val="24"/>
          <w:szCs w:val="24"/>
        </w:rPr>
        <w:t>6 кг. В этом возрасте быстрыми темпами развивается и мышечная система. </w:t>
      </w:r>
    </w:p>
    <w:p w14:paraId="50E18F90"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Половое развитие</w:t>
      </w:r>
    </w:p>
    <w:p w14:paraId="784D6246" w14:textId="3D67DB2E" w:rsidR="00EE46D5" w:rsidRPr="003C5172" w:rsidRDefault="00EE46D5" w:rsidP="003C5172">
      <w:pPr>
        <w:ind w:firstLine="709"/>
        <w:rPr>
          <w:rFonts w:eastAsia="Calibri" w:cs="Times New Roman"/>
          <w:sz w:val="24"/>
          <w:szCs w:val="24"/>
        </w:rPr>
      </w:pPr>
      <w:r w:rsidRPr="003C5172">
        <w:rPr>
          <w:rFonts w:eastAsia="Calibri" w:cs="Times New Roman"/>
          <w:sz w:val="24"/>
          <w:szCs w:val="24"/>
        </w:rPr>
        <w:t>Наблюдаются существенные различия в сроках полового созревания девочек и мальчиков. Процесс полового созревания у девочек наступает обычно на 1</w:t>
      </w:r>
      <w:r w:rsidR="00F71C6C">
        <w:rPr>
          <w:rFonts w:eastAsia="Calibri" w:cs="Times New Roman"/>
          <w:sz w:val="24"/>
          <w:szCs w:val="24"/>
        </w:rPr>
        <w:t>-</w:t>
      </w:r>
      <w:r w:rsidRPr="003C5172">
        <w:rPr>
          <w:rFonts w:eastAsia="Calibri" w:cs="Times New Roman"/>
          <w:sz w:val="24"/>
          <w:szCs w:val="24"/>
        </w:rPr>
        <w:t>2 года раньше, чем у мальчиков. В одном классе обучаются школьники с разной степенью полового созревания, а, следовательно, и с разными функциональными адаптационными возможностями.</w:t>
      </w:r>
    </w:p>
    <w:p w14:paraId="2088D3EF"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Развитие дыхательной системы</w:t>
      </w:r>
    </w:p>
    <w:p w14:paraId="3C372C46" w14:textId="51925593" w:rsidR="00EE46D5" w:rsidRPr="003C5172" w:rsidRDefault="00EE46D5" w:rsidP="003C5172">
      <w:pPr>
        <w:ind w:firstLine="709"/>
        <w:rPr>
          <w:rFonts w:eastAsia="Calibri" w:cs="Times New Roman"/>
          <w:sz w:val="24"/>
          <w:szCs w:val="24"/>
        </w:rPr>
      </w:pPr>
      <w:r w:rsidRPr="003C5172">
        <w:rPr>
          <w:rFonts w:eastAsia="Calibri" w:cs="Times New Roman"/>
          <w:sz w:val="24"/>
          <w:szCs w:val="24"/>
        </w:rPr>
        <w:t xml:space="preserve">В период полового созревания у подростков отмечается наиболее высокий темп развития дыхательной системы. Объем легких в возрасте с 11 до 14 лет увеличивается почти в два раза, значительно повышается минутный объем дыхания и растет показатель жизненной емкости легких (ЖЕЛ): у девочек </w:t>
      </w:r>
      <w:r w:rsidR="00F71C6C" w:rsidRPr="003C5172">
        <w:rPr>
          <w:rFonts w:eastAsia="Calibri" w:cs="Times New Roman"/>
          <w:sz w:val="24"/>
          <w:szCs w:val="24"/>
        </w:rPr>
        <w:t>–</w:t>
      </w:r>
      <w:r w:rsidRPr="003C5172">
        <w:rPr>
          <w:rFonts w:eastAsia="Calibri" w:cs="Times New Roman"/>
          <w:sz w:val="24"/>
          <w:szCs w:val="24"/>
        </w:rPr>
        <w:t xml:space="preserve"> с 1900 мл (12 лет) до 2500 мл (15 лет).</w:t>
      </w:r>
    </w:p>
    <w:p w14:paraId="2BAA58F7" w14:textId="7B3B5663" w:rsidR="00EE46D5" w:rsidRPr="003C5172" w:rsidRDefault="00EE46D5" w:rsidP="003C5172">
      <w:pPr>
        <w:ind w:firstLine="709"/>
        <w:rPr>
          <w:rFonts w:eastAsia="Calibri" w:cs="Times New Roman"/>
          <w:sz w:val="24"/>
          <w:szCs w:val="24"/>
        </w:rPr>
      </w:pPr>
      <w:r w:rsidRPr="003C5172">
        <w:rPr>
          <w:rFonts w:eastAsia="Calibri" w:cs="Times New Roman"/>
          <w:sz w:val="24"/>
          <w:szCs w:val="24"/>
        </w:rPr>
        <w:t xml:space="preserve">Режим дыхания у детей среднего школьного возраста менее эффективный, чем у взрослых. За один дыхательный цикл подросток потребляет 14 мл кислорода, в то время как взрослый </w:t>
      </w:r>
      <w:r w:rsidR="00F71C6C" w:rsidRPr="003C5172">
        <w:rPr>
          <w:rFonts w:eastAsia="Calibri" w:cs="Times New Roman"/>
          <w:sz w:val="24"/>
          <w:szCs w:val="24"/>
        </w:rPr>
        <w:t>–</w:t>
      </w:r>
      <w:r w:rsidRPr="003C5172">
        <w:rPr>
          <w:rFonts w:eastAsia="Calibri" w:cs="Times New Roman"/>
          <w:sz w:val="24"/>
          <w:szCs w:val="24"/>
        </w:rPr>
        <w:t xml:space="preserve"> 20 мл. Подростки меньше, чем взрослые, способны задерживать дыхание и работать в условиях недостатка кислорода. У них быстрее, чем у взрослых, снижается насыщение крови кислородом.</w:t>
      </w:r>
    </w:p>
    <w:p w14:paraId="146C4EBE"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Развитие двигательных качеств</w:t>
      </w:r>
    </w:p>
    <w:p w14:paraId="1A15935C" w14:textId="4861001A" w:rsidR="00EE46D5" w:rsidRPr="003C5172" w:rsidRDefault="00EE46D5" w:rsidP="003C5172">
      <w:pPr>
        <w:ind w:firstLine="709"/>
        <w:rPr>
          <w:rFonts w:eastAsia="Calibri" w:cs="Times New Roman"/>
          <w:sz w:val="24"/>
          <w:szCs w:val="24"/>
        </w:rPr>
      </w:pPr>
      <w:r w:rsidRPr="003C5172">
        <w:rPr>
          <w:rFonts w:eastAsia="Calibri" w:cs="Times New Roman"/>
          <w:sz w:val="24"/>
          <w:szCs w:val="24"/>
        </w:rPr>
        <w:t>Движение является одним из основных условий жизнедеятельности растущего организма.</w:t>
      </w:r>
    </w:p>
    <w:p w14:paraId="48C2FD13"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В среднем школьном возрасте у девочек эффективно развиваются такие способности:</w:t>
      </w:r>
    </w:p>
    <w:p w14:paraId="7B7394C5" w14:textId="7C7D1807" w:rsidR="00EE46D5" w:rsidRPr="003C5172" w:rsidRDefault="00EE46D5" w:rsidP="003C5172">
      <w:pPr>
        <w:ind w:firstLine="709"/>
        <w:rPr>
          <w:rFonts w:eastAsia="Calibri" w:cs="Times New Roman"/>
          <w:sz w:val="24"/>
          <w:szCs w:val="24"/>
        </w:rPr>
      </w:pPr>
      <w:r w:rsidRPr="003C5172">
        <w:rPr>
          <w:rFonts w:eastAsia="Calibri" w:cs="Times New Roman"/>
          <w:sz w:val="24"/>
          <w:szCs w:val="24"/>
        </w:rPr>
        <w:t>- скоростно-силовые к 12 годам;</w:t>
      </w:r>
    </w:p>
    <w:p w14:paraId="1C1F45BA"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 скорость движений к 12 годам;</w:t>
      </w:r>
    </w:p>
    <w:p w14:paraId="76C2A34B"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 выносливость в статическом режиме к 12-13 годам; в динамическом режиме к 12-13 годам.</w:t>
      </w:r>
    </w:p>
    <w:p w14:paraId="23FF7354"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Развитие мышечной силы имеет первостепенное значение для всестороннего совершенствования моторики подростков.</w:t>
      </w:r>
    </w:p>
    <w:p w14:paraId="5F2FE3F6" w14:textId="77777777" w:rsidR="00F71C6C" w:rsidRDefault="00F71C6C" w:rsidP="003C5172">
      <w:pPr>
        <w:ind w:firstLine="709"/>
        <w:rPr>
          <w:rFonts w:eastAsia="Calibri" w:cs="Times New Roman"/>
          <w:sz w:val="24"/>
          <w:szCs w:val="24"/>
        </w:rPr>
      </w:pPr>
    </w:p>
    <w:p w14:paraId="19F81364" w14:textId="28031366" w:rsidR="00EE46D5" w:rsidRPr="00F71C6C" w:rsidRDefault="00F71C6C" w:rsidP="00F71C6C">
      <w:pPr>
        <w:jc w:val="center"/>
        <w:rPr>
          <w:rFonts w:eastAsia="Calibri" w:cs="Times New Roman"/>
          <w:b/>
          <w:bCs/>
          <w:sz w:val="24"/>
          <w:szCs w:val="24"/>
        </w:rPr>
      </w:pPr>
      <w:r w:rsidRPr="00F71C6C">
        <w:rPr>
          <w:rFonts w:eastAsia="Calibri" w:cs="Times New Roman"/>
          <w:b/>
          <w:bCs/>
          <w:sz w:val="24"/>
          <w:szCs w:val="24"/>
        </w:rPr>
        <w:t>ГЛАВА 4</w:t>
      </w:r>
    </w:p>
    <w:p w14:paraId="5D0CADCE" w14:textId="77777777" w:rsidR="00EE46D5" w:rsidRPr="003C5172" w:rsidRDefault="00EE46D5" w:rsidP="003C5172">
      <w:pPr>
        <w:ind w:firstLine="709"/>
        <w:rPr>
          <w:rFonts w:eastAsia="Calibri" w:cs="Times New Roman"/>
          <w:sz w:val="24"/>
          <w:szCs w:val="24"/>
        </w:rPr>
      </w:pPr>
      <w:r w:rsidRPr="003C5172">
        <w:rPr>
          <w:rFonts w:eastAsia="Calibri" w:cs="Times New Roman"/>
          <w:i/>
          <w:iCs/>
          <w:sz w:val="24"/>
          <w:szCs w:val="24"/>
        </w:rPr>
        <w:t>Анализ анкеты «Физкультура и спорт в моей жизни»</w:t>
      </w:r>
    </w:p>
    <w:p w14:paraId="4A74A6CE" w14:textId="697C9EB4" w:rsidR="00EE46D5" w:rsidRPr="003C5172" w:rsidRDefault="00EE46D5" w:rsidP="003C5172">
      <w:pPr>
        <w:ind w:firstLine="709"/>
        <w:rPr>
          <w:rFonts w:eastAsia="Calibri" w:cs="Times New Roman"/>
          <w:sz w:val="24"/>
          <w:szCs w:val="24"/>
        </w:rPr>
      </w:pPr>
      <w:r w:rsidRPr="003C5172">
        <w:rPr>
          <w:rFonts w:eastAsia="Calibri" w:cs="Times New Roman"/>
          <w:sz w:val="24"/>
          <w:szCs w:val="24"/>
        </w:rPr>
        <w:t>В ходе выполнения работы было проведено анкетирование, под названием</w:t>
      </w:r>
      <w:r w:rsidR="00F71C6C">
        <w:rPr>
          <w:rFonts w:eastAsia="Calibri" w:cs="Times New Roman"/>
          <w:sz w:val="24"/>
          <w:szCs w:val="24"/>
        </w:rPr>
        <w:t xml:space="preserve"> </w:t>
      </w:r>
      <w:r w:rsidRPr="003C5172">
        <w:rPr>
          <w:rFonts w:eastAsia="Calibri" w:cs="Times New Roman"/>
          <w:sz w:val="24"/>
          <w:szCs w:val="24"/>
        </w:rPr>
        <w:t>«Физкультура и спорт в моей жизни»</w:t>
      </w:r>
      <w:r w:rsidR="00F71C6C">
        <w:rPr>
          <w:rFonts w:eastAsia="Calibri" w:cs="Times New Roman"/>
          <w:sz w:val="24"/>
          <w:szCs w:val="24"/>
        </w:rPr>
        <w:t xml:space="preserve"> </w:t>
      </w:r>
      <w:r w:rsidRPr="003C5172">
        <w:rPr>
          <w:rFonts w:eastAsia="Calibri" w:cs="Times New Roman"/>
          <w:sz w:val="24"/>
          <w:szCs w:val="24"/>
        </w:rPr>
        <w:t>(Приложение №1), в котором приняло участие 18 респондентов.</w:t>
      </w:r>
    </w:p>
    <w:p w14:paraId="7830070C"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Согласно проведенному анкетированию: Приложение №1</w:t>
      </w:r>
    </w:p>
    <w:p w14:paraId="658B4BDF" w14:textId="582DF928" w:rsidR="00EE46D5" w:rsidRPr="003C5172" w:rsidRDefault="00EE46D5" w:rsidP="003C5172">
      <w:pPr>
        <w:ind w:firstLine="709"/>
        <w:rPr>
          <w:rFonts w:eastAsia="Calibri" w:cs="Times New Roman"/>
          <w:sz w:val="24"/>
          <w:szCs w:val="24"/>
        </w:rPr>
      </w:pPr>
      <w:r w:rsidRPr="003C5172">
        <w:rPr>
          <w:rFonts w:eastAsia="Calibri" w:cs="Times New Roman"/>
          <w:sz w:val="24"/>
          <w:szCs w:val="24"/>
        </w:rPr>
        <w:lastRenderedPageBreak/>
        <w:t>- выполняешь ли ты по утрам утреннюю гимнастику?</w:t>
      </w:r>
      <w:r w:rsidR="00F71C6C">
        <w:rPr>
          <w:rFonts w:eastAsia="Calibri" w:cs="Times New Roman"/>
          <w:sz w:val="24"/>
          <w:szCs w:val="24"/>
        </w:rPr>
        <w:t xml:space="preserve"> </w:t>
      </w:r>
      <w:r w:rsidRPr="003C5172">
        <w:rPr>
          <w:rFonts w:eastAsia="Calibri" w:cs="Times New Roman"/>
          <w:sz w:val="24"/>
          <w:szCs w:val="24"/>
        </w:rPr>
        <w:t xml:space="preserve">Да </w:t>
      </w:r>
      <w:r w:rsidR="00F71C6C" w:rsidRPr="003C5172">
        <w:rPr>
          <w:rFonts w:eastAsia="Calibri" w:cs="Times New Roman"/>
          <w:sz w:val="24"/>
          <w:szCs w:val="24"/>
        </w:rPr>
        <w:t>–</w:t>
      </w:r>
      <w:r w:rsidRPr="003C5172">
        <w:rPr>
          <w:rFonts w:eastAsia="Calibri" w:cs="Times New Roman"/>
          <w:sz w:val="24"/>
          <w:szCs w:val="24"/>
        </w:rPr>
        <w:t xml:space="preserve"> 5</w:t>
      </w:r>
      <w:r w:rsidR="00F71C6C">
        <w:rPr>
          <w:rFonts w:eastAsia="Calibri" w:cs="Times New Roman"/>
          <w:sz w:val="24"/>
          <w:szCs w:val="24"/>
        </w:rPr>
        <w:t xml:space="preserve"> </w:t>
      </w:r>
      <w:r w:rsidRPr="003C5172">
        <w:rPr>
          <w:rFonts w:eastAsia="Calibri" w:cs="Times New Roman"/>
          <w:sz w:val="24"/>
          <w:szCs w:val="24"/>
        </w:rPr>
        <w:t>человек, нет – 3</w:t>
      </w:r>
      <w:r w:rsidR="00F71C6C">
        <w:rPr>
          <w:rFonts w:eastAsia="Calibri" w:cs="Times New Roman"/>
          <w:sz w:val="24"/>
          <w:szCs w:val="24"/>
        </w:rPr>
        <w:t xml:space="preserve"> </w:t>
      </w:r>
      <w:r w:rsidRPr="003C5172">
        <w:rPr>
          <w:rFonts w:eastAsia="Calibri" w:cs="Times New Roman"/>
          <w:sz w:val="24"/>
          <w:szCs w:val="24"/>
        </w:rPr>
        <w:t xml:space="preserve">человека, редко </w:t>
      </w:r>
      <w:r w:rsidR="00F71C6C" w:rsidRPr="003C5172">
        <w:rPr>
          <w:rFonts w:eastAsia="Calibri" w:cs="Times New Roman"/>
          <w:sz w:val="24"/>
          <w:szCs w:val="24"/>
        </w:rPr>
        <w:t>–</w:t>
      </w:r>
      <w:r w:rsidRPr="003C5172">
        <w:rPr>
          <w:rFonts w:eastAsia="Calibri" w:cs="Times New Roman"/>
          <w:sz w:val="24"/>
          <w:szCs w:val="24"/>
        </w:rPr>
        <w:t xml:space="preserve"> 10 человек;</w:t>
      </w:r>
    </w:p>
    <w:p w14:paraId="2BEA953C" w14:textId="3557D47D" w:rsidR="00EE46D5" w:rsidRPr="003C5172" w:rsidRDefault="00EE46D5" w:rsidP="003C5172">
      <w:pPr>
        <w:ind w:firstLine="709"/>
        <w:rPr>
          <w:rFonts w:eastAsia="Calibri" w:cs="Times New Roman"/>
          <w:sz w:val="24"/>
          <w:szCs w:val="24"/>
        </w:rPr>
      </w:pPr>
      <w:r w:rsidRPr="003C5172">
        <w:rPr>
          <w:rFonts w:eastAsia="Calibri" w:cs="Times New Roman"/>
          <w:sz w:val="24"/>
          <w:szCs w:val="24"/>
        </w:rPr>
        <w:t>- сколько времени в день ты проводишь на свежем воздухе?</w:t>
      </w:r>
      <w:r w:rsidR="00F71C6C">
        <w:rPr>
          <w:rFonts w:eastAsia="Calibri" w:cs="Times New Roman"/>
          <w:sz w:val="24"/>
          <w:szCs w:val="24"/>
        </w:rPr>
        <w:t xml:space="preserve"> </w:t>
      </w:r>
      <w:r w:rsidRPr="003C5172">
        <w:rPr>
          <w:rFonts w:eastAsia="Calibri" w:cs="Times New Roman"/>
          <w:sz w:val="24"/>
          <w:szCs w:val="24"/>
        </w:rPr>
        <w:t xml:space="preserve">До 1 часа </w:t>
      </w:r>
      <w:r w:rsidR="00F71C6C" w:rsidRPr="003C5172">
        <w:rPr>
          <w:rFonts w:eastAsia="Calibri" w:cs="Times New Roman"/>
          <w:sz w:val="24"/>
          <w:szCs w:val="24"/>
        </w:rPr>
        <w:t>–</w:t>
      </w:r>
      <w:r w:rsidRPr="003C5172">
        <w:rPr>
          <w:rFonts w:eastAsia="Calibri" w:cs="Times New Roman"/>
          <w:sz w:val="24"/>
          <w:szCs w:val="24"/>
        </w:rPr>
        <w:t xml:space="preserve"> 2</w:t>
      </w:r>
      <w:r w:rsidR="00F71C6C">
        <w:rPr>
          <w:rFonts w:eastAsia="Calibri" w:cs="Times New Roman"/>
          <w:sz w:val="24"/>
          <w:szCs w:val="24"/>
        </w:rPr>
        <w:t xml:space="preserve"> </w:t>
      </w:r>
      <w:r w:rsidRPr="003C5172">
        <w:rPr>
          <w:rFonts w:eastAsia="Calibri" w:cs="Times New Roman"/>
          <w:sz w:val="24"/>
          <w:szCs w:val="24"/>
        </w:rPr>
        <w:t xml:space="preserve">человека, 1.5 </w:t>
      </w:r>
      <w:r w:rsidR="00F71C6C" w:rsidRPr="003C5172">
        <w:rPr>
          <w:rFonts w:eastAsia="Calibri" w:cs="Times New Roman"/>
          <w:sz w:val="24"/>
          <w:szCs w:val="24"/>
        </w:rPr>
        <w:t>–</w:t>
      </w:r>
      <w:r w:rsidR="00F71C6C">
        <w:rPr>
          <w:rFonts w:eastAsia="Calibri" w:cs="Times New Roman"/>
          <w:sz w:val="24"/>
          <w:szCs w:val="24"/>
        </w:rPr>
        <w:t xml:space="preserve"> </w:t>
      </w:r>
      <w:r w:rsidRPr="003C5172">
        <w:rPr>
          <w:rFonts w:eastAsia="Calibri" w:cs="Times New Roman"/>
          <w:sz w:val="24"/>
          <w:szCs w:val="24"/>
        </w:rPr>
        <w:t>2 часа – 7</w:t>
      </w:r>
      <w:r w:rsidR="00F71C6C">
        <w:rPr>
          <w:rFonts w:eastAsia="Calibri" w:cs="Times New Roman"/>
          <w:sz w:val="24"/>
          <w:szCs w:val="24"/>
        </w:rPr>
        <w:t xml:space="preserve"> </w:t>
      </w:r>
      <w:r w:rsidRPr="003C5172">
        <w:rPr>
          <w:rFonts w:eastAsia="Calibri" w:cs="Times New Roman"/>
          <w:sz w:val="24"/>
          <w:szCs w:val="24"/>
        </w:rPr>
        <w:t>человек, 2 и более часа</w:t>
      </w:r>
      <w:r w:rsidR="00F71C6C">
        <w:rPr>
          <w:rFonts w:eastAsia="Calibri" w:cs="Times New Roman"/>
          <w:sz w:val="24"/>
          <w:szCs w:val="24"/>
        </w:rPr>
        <w:t xml:space="preserve"> </w:t>
      </w:r>
      <w:r w:rsidR="00F71C6C" w:rsidRPr="003C5172">
        <w:rPr>
          <w:rFonts w:eastAsia="Calibri" w:cs="Times New Roman"/>
          <w:sz w:val="24"/>
          <w:szCs w:val="24"/>
        </w:rPr>
        <w:t>–</w:t>
      </w:r>
      <w:r w:rsidRPr="003C5172">
        <w:rPr>
          <w:rFonts w:eastAsia="Calibri" w:cs="Times New Roman"/>
          <w:sz w:val="24"/>
          <w:szCs w:val="24"/>
        </w:rPr>
        <w:t xml:space="preserve"> 9 человек;</w:t>
      </w:r>
    </w:p>
    <w:p w14:paraId="616BF5DD" w14:textId="057F94C2" w:rsidR="00EE46D5" w:rsidRPr="003C5172" w:rsidRDefault="00EE46D5" w:rsidP="003C5172">
      <w:pPr>
        <w:ind w:firstLine="709"/>
        <w:rPr>
          <w:rFonts w:eastAsia="Calibri" w:cs="Times New Roman"/>
          <w:sz w:val="24"/>
          <w:szCs w:val="24"/>
        </w:rPr>
      </w:pPr>
      <w:r w:rsidRPr="003C5172">
        <w:rPr>
          <w:rFonts w:eastAsia="Calibri" w:cs="Times New Roman"/>
          <w:sz w:val="24"/>
          <w:szCs w:val="24"/>
        </w:rPr>
        <w:t>- выполняешь ли ты дома физические упражнения?</w:t>
      </w:r>
      <w:r w:rsidR="00F71C6C">
        <w:rPr>
          <w:rFonts w:eastAsia="Calibri" w:cs="Times New Roman"/>
          <w:sz w:val="24"/>
          <w:szCs w:val="24"/>
        </w:rPr>
        <w:t xml:space="preserve"> </w:t>
      </w:r>
      <w:r w:rsidRPr="003C5172">
        <w:rPr>
          <w:rFonts w:eastAsia="Calibri" w:cs="Times New Roman"/>
          <w:sz w:val="24"/>
          <w:szCs w:val="24"/>
        </w:rPr>
        <w:t xml:space="preserve">Да </w:t>
      </w:r>
      <w:r w:rsidR="00F71C6C" w:rsidRPr="003C5172">
        <w:rPr>
          <w:rFonts w:eastAsia="Calibri" w:cs="Times New Roman"/>
          <w:sz w:val="24"/>
          <w:szCs w:val="24"/>
        </w:rPr>
        <w:t>–</w:t>
      </w:r>
      <w:r w:rsidRPr="003C5172">
        <w:rPr>
          <w:rFonts w:eastAsia="Calibri" w:cs="Times New Roman"/>
          <w:sz w:val="24"/>
          <w:szCs w:val="24"/>
        </w:rPr>
        <w:t xml:space="preserve"> 9</w:t>
      </w:r>
      <w:r w:rsidR="00F71C6C">
        <w:rPr>
          <w:rFonts w:eastAsia="Calibri" w:cs="Times New Roman"/>
          <w:sz w:val="24"/>
          <w:szCs w:val="24"/>
        </w:rPr>
        <w:t xml:space="preserve"> </w:t>
      </w:r>
      <w:r w:rsidRPr="003C5172">
        <w:rPr>
          <w:rFonts w:eastAsia="Calibri" w:cs="Times New Roman"/>
          <w:sz w:val="24"/>
          <w:szCs w:val="24"/>
        </w:rPr>
        <w:t xml:space="preserve">человек, нет – 1 человек, редко </w:t>
      </w:r>
      <w:r w:rsidR="00F71C6C" w:rsidRPr="003C5172">
        <w:rPr>
          <w:rFonts w:eastAsia="Calibri" w:cs="Times New Roman"/>
          <w:sz w:val="24"/>
          <w:szCs w:val="24"/>
        </w:rPr>
        <w:t>–</w:t>
      </w:r>
      <w:r w:rsidRPr="003C5172">
        <w:rPr>
          <w:rFonts w:eastAsia="Calibri" w:cs="Times New Roman"/>
          <w:sz w:val="24"/>
          <w:szCs w:val="24"/>
        </w:rPr>
        <w:t xml:space="preserve"> 8 человек;</w:t>
      </w:r>
    </w:p>
    <w:p w14:paraId="05C3FBAD" w14:textId="5199E8A9" w:rsidR="00EE46D5" w:rsidRPr="003C5172" w:rsidRDefault="00EE46D5" w:rsidP="003C5172">
      <w:pPr>
        <w:ind w:firstLine="709"/>
        <w:rPr>
          <w:rFonts w:eastAsia="Calibri" w:cs="Times New Roman"/>
          <w:sz w:val="24"/>
          <w:szCs w:val="24"/>
        </w:rPr>
      </w:pPr>
      <w:r w:rsidRPr="003C5172">
        <w:rPr>
          <w:rFonts w:eastAsia="Calibri" w:cs="Times New Roman"/>
          <w:sz w:val="24"/>
          <w:szCs w:val="24"/>
        </w:rPr>
        <w:t>- какие игры ты предпочитаешь?</w:t>
      </w:r>
      <w:r w:rsidR="00F71C6C">
        <w:rPr>
          <w:rFonts w:eastAsia="Calibri" w:cs="Times New Roman"/>
          <w:sz w:val="24"/>
          <w:szCs w:val="24"/>
        </w:rPr>
        <w:t xml:space="preserve"> </w:t>
      </w:r>
      <w:r w:rsidRPr="003C5172">
        <w:rPr>
          <w:rFonts w:eastAsia="Calibri" w:cs="Times New Roman"/>
          <w:sz w:val="24"/>
          <w:szCs w:val="24"/>
        </w:rPr>
        <w:t xml:space="preserve">Компьютерные </w:t>
      </w:r>
      <w:r w:rsidR="00F71C6C" w:rsidRPr="003C5172">
        <w:rPr>
          <w:rFonts w:eastAsia="Calibri" w:cs="Times New Roman"/>
          <w:sz w:val="24"/>
          <w:szCs w:val="24"/>
        </w:rPr>
        <w:t>–</w:t>
      </w:r>
      <w:r w:rsidR="00F71C6C">
        <w:rPr>
          <w:rFonts w:eastAsia="Calibri" w:cs="Times New Roman"/>
          <w:sz w:val="24"/>
          <w:szCs w:val="24"/>
        </w:rPr>
        <w:t xml:space="preserve"> </w:t>
      </w:r>
      <w:r w:rsidRPr="003C5172">
        <w:rPr>
          <w:rFonts w:eastAsia="Calibri" w:cs="Times New Roman"/>
          <w:sz w:val="24"/>
          <w:szCs w:val="24"/>
        </w:rPr>
        <w:t>0</w:t>
      </w:r>
      <w:r w:rsidR="00664DF8">
        <w:rPr>
          <w:rFonts w:eastAsia="Calibri" w:cs="Times New Roman"/>
          <w:sz w:val="24"/>
          <w:szCs w:val="24"/>
        </w:rPr>
        <w:t xml:space="preserve"> </w:t>
      </w:r>
      <w:r w:rsidRPr="003C5172">
        <w:rPr>
          <w:rFonts w:eastAsia="Calibri" w:cs="Times New Roman"/>
          <w:sz w:val="24"/>
          <w:szCs w:val="24"/>
        </w:rPr>
        <w:t xml:space="preserve">человек, дворовые </w:t>
      </w:r>
      <w:r w:rsidR="00F71C6C" w:rsidRPr="003C5172">
        <w:rPr>
          <w:rFonts w:eastAsia="Calibri" w:cs="Times New Roman"/>
          <w:sz w:val="24"/>
          <w:szCs w:val="24"/>
        </w:rPr>
        <w:t>–</w:t>
      </w:r>
      <w:r w:rsidR="00F71C6C">
        <w:rPr>
          <w:rFonts w:eastAsia="Calibri" w:cs="Times New Roman"/>
          <w:sz w:val="24"/>
          <w:szCs w:val="24"/>
        </w:rPr>
        <w:t xml:space="preserve"> </w:t>
      </w:r>
      <w:r w:rsidRPr="003C5172">
        <w:rPr>
          <w:rFonts w:eastAsia="Calibri" w:cs="Times New Roman"/>
          <w:sz w:val="24"/>
          <w:szCs w:val="24"/>
        </w:rPr>
        <w:t>18 человек;</w:t>
      </w:r>
    </w:p>
    <w:p w14:paraId="4A9ACDE6" w14:textId="0A7A85AF" w:rsidR="00EE46D5" w:rsidRPr="003C5172" w:rsidRDefault="00EE46D5" w:rsidP="003C5172">
      <w:pPr>
        <w:ind w:firstLine="709"/>
        <w:rPr>
          <w:rFonts w:eastAsia="Calibri" w:cs="Times New Roman"/>
          <w:sz w:val="24"/>
          <w:szCs w:val="24"/>
        </w:rPr>
      </w:pPr>
      <w:r w:rsidRPr="003C5172">
        <w:rPr>
          <w:rFonts w:eastAsia="Calibri" w:cs="Times New Roman"/>
          <w:sz w:val="24"/>
          <w:szCs w:val="24"/>
        </w:rPr>
        <w:t>- во сколько ты ложишься спать?</w:t>
      </w:r>
      <w:r w:rsidR="00F71C6C">
        <w:rPr>
          <w:rFonts w:eastAsia="Calibri" w:cs="Times New Roman"/>
          <w:sz w:val="24"/>
          <w:szCs w:val="24"/>
        </w:rPr>
        <w:t xml:space="preserve"> </w:t>
      </w:r>
      <w:r w:rsidRPr="003C5172">
        <w:rPr>
          <w:rFonts w:eastAsia="Calibri" w:cs="Times New Roman"/>
          <w:sz w:val="24"/>
          <w:szCs w:val="24"/>
        </w:rPr>
        <w:t>До 22 часов – 11</w:t>
      </w:r>
      <w:r w:rsidR="00F71C6C">
        <w:rPr>
          <w:rFonts w:eastAsia="Calibri" w:cs="Times New Roman"/>
          <w:sz w:val="24"/>
          <w:szCs w:val="24"/>
        </w:rPr>
        <w:t xml:space="preserve"> </w:t>
      </w:r>
      <w:r w:rsidRPr="003C5172">
        <w:rPr>
          <w:rFonts w:eastAsia="Calibri" w:cs="Times New Roman"/>
          <w:sz w:val="24"/>
          <w:szCs w:val="24"/>
        </w:rPr>
        <w:t xml:space="preserve">человек, до 23 часов </w:t>
      </w:r>
      <w:r w:rsidR="00F71C6C" w:rsidRPr="003C5172">
        <w:rPr>
          <w:rFonts w:eastAsia="Calibri" w:cs="Times New Roman"/>
          <w:sz w:val="24"/>
          <w:szCs w:val="24"/>
        </w:rPr>
        <w:t>–</w:t>
      </w:r>
      <w:r w:rsidR="00F71C6C">
        <w:rPr>
          <w:rFonts w:eastAsia="Calibri" w:cs="Times New Roman"/>
          <w:sz w:val="24"/>
          <w:szCs w:val="24"/>
        </w:rPr>
        <w:t xml:space="preserve"> </w:t>
      </w:r>
      <w:r w:rsidRPr="003C5172">
        <w:rPr>
          <w:rFonts w:eastAsia="Calibri" w:cs="Times New Roman"/>
          <w:sz w:val="24"/>
          <w:szCs w:val="24"/>
        </w:rPr>
        <w:t>6 человек, от 23 и более часов – 1</w:t>
      </w:r>
      <w:r w:rsidR="00F71C6C">
        <w:rPr>
          <w:rFonts w:eastAsia="Calibri" w:cs="Times New Roman"/>
          <w:sz w:val="24"/>
          <w:szCs w:val="24"/>
        </w:rPr>
        <w:t xml:space="preserve"> </w:t>
      </w:r>
      <w:r w:rsidRPr="003C5172">
        <w:rPr>
          <w:rFonts w:eastAsia="Calibri" w:cs="Times New Roman"/>
          <w:sz w:val="24"/>
          <w:szCs w:val="24"/>
        </w:rPr>
        <w:t>человек;</w:t>
      </w:r>
    </w:p>
    <w:p w14:paraId="2FD9D748" w14:textId="187F8306" w:rsidR="00EE46D5" w:rsidRPr="003C5172" w:rsidRDefault="00EE46D5" w:rsidP="003C5172">
      <w:pPr>
        <w:ind w:firstLine="709"/>
        <w:rPr>
          <w:rFonts w:eastAsia="Calibri" w:cs="Times New Roman"/>
          <w:sz w:val="24"/>
          <w:szCs w:val="24"/>
        </w:rPr>
      </w:pPr>
      <w:r w:rsidRPr="003C5172">
        <w:rPr>
          <w:rFonts w:eastAsia="Calibri" w:cs="Times New Roman"/>
          <w:sz w:val="24"/>
          <w:szCs w:val="24"/>
        </w:rPr>
        <w:t>- сколько времени ты проводишь перед компьютером?</w:t>
      </w:r>
      <w:r w:rsidR="00F71C6C">
        <w:rPr>
          <w:rFonts w:eastAsia="Calibri" w:cs="Times New Roman"/>
          <w:sz w:val="24"/>
          <w:szCs w:val="24"/>
        </w:rPr>
        <w:t xml:space="preserve"> </w:t>
      </w:r>
      <w:r w:rsidRPr="003C5172">
        <w:rPr>
          <w:rFonts w:eastAsia="Calibri" w:cs="Times New Roman"/>
          <w:sz w:val="24"/>
          <w:szCs w:val="24"/>
        </w:rPr>
        <w:t xml:space="preserve">До 1 часа </w:t>
      </w:r>
      <w:r w:rsidR="00F71C6C" w:rsidRPr="003C5172">
        <w:rPr>
          <w:rFonts w:eastAsia="Calibri" w:cs="Times New Roman"/>
          <w:sz w:val="24"/>
          <w:szCs w:val="24"/>
        </w:rPr>
        <w:t>–</w:t>
      </w:r>
      <w:r w:rsidRPr="003C5172">
        <w:rPr>
          <w:rFonts w:eastAsia="Calibri" w:cs="Times New Roman"/>
          <w:sz w:val="24"/>
          <w:szCs w:val="24"/>
        </w:rPr>
        <w:t xml:space="preserve"> 11</w:t>
      </w:r>
      <w:r w:rsidR="00664DF8">
        <w:rPr>
          <w:rFonts w:eastAsia="Calibri" w:cs="Times New Roman"/>
          <w:sz w:val="24"/>
          <w:szCs w:val="24"/>
        </w:rPr>
        <w:t xml:space="preserve"> </w:t>
      </w:r>
      <w:r w:rsidRPr="003C5172">
        <w:rPr>
          <w:rFonts w:eastAsia="Calibri" w:cs="Times New Roman"/>
          <w:sz w:val="24"/>
          <w:szCs w:val="24"/>
        </w:rPr>
        <w:t xml:space="preserve">человек, от 1 до 3 часов </w:t>
      </w:r>
      <w:r w:rsidR="00F71C6C" w:rsidRPr="003C5172">
        <w:rPr>
          <w:rFonts w:eastAsia="Calibri" w:cs="Times New Roman"/>
          <w:sz w:val="24"/>
          <w:szCs w:val="24"/>
        </w:rPr>
        <w:t>–</w:t>
      </w:r>
      <w:r w:rsidRPr="003C5172">
        <w:rPr>
          <w:rFonts w:eastAsia="Calibri" w:cs="Times New Roman"/>
          <w:sz w:val="24"/>
          <w:szCs w:val="24"/>
        </w:rPr>
        <w:t xml:space="preserve"> 7</w:t>
      </w:r>
      <w:r w:rsidR="00F71C6C">
        <w:rPr>
          <w:rFonts w:eastAsia="Calibri" w:cs="Times New Roman"/>
          <w:sz w:val="24"/>
          <w:szCs w:val="24"/>
        </w:rPr>
        <w:t xml:space="preserve"> </w:t>
      </w:r>
      <w:r w:rsidRPr="003C5172">
        <w:rPr>
          <w:rFonts w:eastAsia="Calibri" w:cs="Times New Roman"/>
          <w:sz w:val="24"/>
          <w:szCs w:val="24"/>
        </w:rPr>
        <w:t>человек, от 3 и более часов –</w:t>
      </w:r>
      <w:r w:rsidR="00F71C6C">
        <w:rPr>
          <w:rFonts w:eastAsia="Calibri" w:cs="Times New Roman"/>
          <w:sz w:val="24"/>
          <w:szCs w:val="24"/>
        </w:rPr>
        <w:t xml:space="preserve"> </w:t>
      </w:r>
      <w:r w:rsidRPr="003C5172">
        <w:rPr>
          <w:rFonts w:eastAsia="Calibri" w:cs="Times New Roman"/>
          <w:sz w:val="24"/>
          <w:szCs w:val="24"/>
        </w:rPr>
        <w:t>0 человек;</w:t>
      </w:r>
    </w:p>
    <w:p w14:paraId="5324C01E" w14:textId="565D3A7E" w:rsidR="00EE46D5" w:rsidRPr="003C5172" w:rsidRDefault="00EE46D5" w:rsidP="003C5172">
      <w:pPr>
        <w:ind w:firstLine="709"/>
        <w:rPr>
          <w:rFonts w:eastAsia="Calibri" w:cs="Times New Roman"/>
          <w:sz w:val="24"/>
          <w:szCs w:val="24"/>
        </w:rPr>
      </w:pPr>
      <w:r w:rsidRPr="003C5172">
        <w:rPr>
          <w:rFonts w:eastAsia="Calibri" w:cs="Times New Roman"/>
          <w:sz w:val="24"/>
          <w:szCs w:val="24"/>
        </w:rPr>
        <w:t>- как часто ты болеешь?</w:t>
      </w:r>
      <w:r w:rsidR="00F71C6C">
        <w:rPr>
          <w:rFonts w:eastAsia="Calibri" w:cs="Times New Roman"/>
          <w:sz w:val="24"/>
          <w:szCs w:val="24"/>
        </w:rPr>
        <w:t xml:space="preserve"> </w:t>
      </w:r>
      <w:r w:rsidRPr="003C5172">
        <w:rPr>
          <w:rFonts w:eastAsia="Calibri" w:cs="Times New Roman"/>
          <w:sz w:val="24"/>
          <w:szCs w:val="24"/>
        </w:rPr>
        <w:t xml:space="preserve">1 раз в год </w:t>
      </w:r>
      <w:r w:rsidR="00F71C6C" w:rsidRPr="003C5172">
        <w:rPr>
          <w:rFonts w:eastAsia="Calibri" w:cs="Times New Roman"/>
          <w:sz w:val="24"/>
          <w:szCs w:val="24"/>
        </w:rPr>
        <w:t>–</w:t>
      </w:r>
      <w:r w:rsidRPr="003C5172">
        <w:rPr>
          <w:rFonts w:eastAsia="Calibri" w:cs="Times New Roman"/>
          <w:sz w:val="24"/>
          <w:szCs w:val="24"/>
        </w:rPr>
        <w:t xml:space="preserve"> 9</w:t>
      </w:r>
      <w:r w:rsidR="00664DF8">
        <w:rPr>
          <w:rFonts w:eastAsia="Calibri" w:cs="Times New Roman"/>
          <w:sz w:val="24"/>
          <w:szCs w:val="24"/>
        </w:rPr>
        <w:t xml:space="preserve"> </w:t>
      </w:r>
      <w:r w:rsidRPr="003C5172">
        <w:rPr>
          <w:rFonts w:eastAsia="Calibri" w:cs="Times New Roman"/>
          <w:sz w:val="24"/>
          <w:szCs w:val="24"/>
        </w:rPr>
        <w:t>человек, 1 раз в триместр –</w:t>
      </w:r>
      <w:r w:rsidR="00664DF8">
        <w:rPr>
          <w:rFonts w:eastAsia="Calibri" w:cs="Times New Roman"/>
          <w:sz w:val="24"/>
          <w:szCs w:val="24"/>
        </w:rPr>
        <w:t xml:space="preserve"> </w:t>
      </w:r>
      <w:r w:rsidRPr="003C5172">
        <w:rPr>
          <w:rFonts w:eastAsia="Calibri" w:cs="Times New Roman"/>
          <w:sz w:val="24"/>
          <w:szCs w:val="24"/>
        </w:rPr>
        <w:t>8</w:t>
      </w:r>
      <w:r w:rsidR="00F71C6C">
        <w:rPr>
          <w:rFonts w:eastAsia="Calibri" w:cs="Times New Roman"/>
          <w:sz w:val="24"/>
          <w:szCs w:val="24"/>
        </w:rPr>
        <w:t xml:space="preserve"> </w:t>
      </w:r>
      <w:r w:rsidRPr="003C5172">
        <w:rPr>
          <w:rFonts w:eastAsia="Calibri" w:cs="Times New Roman"/>
          <w:sz w:val="24"/>
          <w:szCs w:val="24"/>
        </w:rPr>
        <w:t>человек, каждый месяц – 1 человек;</w:t>
      </w:r>
    </w:p>
    <w:p w14:paraId="43EB2C5E" w14:textId="19674EB0" w:rsidR="00EE46D5" w:rsidRPr="003C5172" w:rsidRDefault="00EE46D5" w:rsidP="003C5172">
      <w:pPr>
        <w:ind w:firstLine="709"/>
        <w:rPr>
          <w:rFonts w:eastAsia="Calibri" w:cs="Times New Roman"/>
          <w:sz w:val="24"/>
          <w:szCs w:val="24"/>
        </w:rPr>
      </w:pPr>
      <w:r w:rsidRPr="003C5172">
        <w:rPr>
          <w:rFonts w:eastAsia="Calibri" w:cs="Times New Roman"/>
          <w:sz w:val="24"/>
          <w:szCs w:val="24"/>
        </w:rPr>
        <w:t>- посещаешь ли ты спортивные секции?</w:t>
      </w:r>
      <w:r w:rsidR="00F71C6C">
        <w:rPr>
          <w:rFonts w:eastAsia="Calibri" w:cs="Times New Roman"/>
          <w:sz w:val="24"/>
          <w:szCs w:val="24"/>
        </w:rPr>
        <w:t xml:space="preserve"> </w:t>
      </w:r>
      <w:r w:rsidRPr="003C5172">
        <w:rPr>
          <w:rFonts w:eastAsia="Calibri" w:cs="Times New Roman"/>
          <w:sz w:val="24"/>
          <w:szCs w:val="24"/>
        </w:rPr>
        <w:t xml:space="preserve">Да </w:t>
      </w:r>
      <w:r w:rsidR="00F71C6C" w:rsidRPr="003C5172">
        <w:rPr>
          <w:rFonts w:eastAsia="Calibri" w:cs="Times New Roman"/>
          <w:sz w:val="24"/>
          <w:szCs w:val="24"/>
        </w:rPr>
        <w:t>–</w:t>
      </w:r>
      <w:r w:rsidRPr="003C5172">
        <w:rPr>
          <w:rFonts w:eastAsia="Calibri" w:cs="Times New Roman"/>
          <w:sz w:val="24"/>
          <w:szCs w:val="24"/>
        </w:rPr>
        <w:t xml:space="preserve"> 4</w:t>
      </w:r>
      <w:r w:rsidR="00F71C6C">
        <w:rPr>
          <w:rFonts w:eastAsia="Calibri" w:cs="Times New Roman"/>
          <w:sz w:val="24"/>
          <w:szCs w:val="24"/>
        </w:rPr>
        <w:t xml:space="preserve"> </w:t>
      </w:r>
      <w:r w:rsidRPr="003C5172">
        <w:rPr>
          <w:rFonts w:eastAsia="Calibri" w:cs="Times New Roman"/>
          <w:sz w:val="24"/>
          <w:szCs w:val="24"/>
        </w:rPr>
        <w:t>человека, нет – 10</w:t>
      </w:r>
      <w:r w:rsidR="00F71C6C">
        <w:rPr>
          <w:rFonts w:eastAsia="Calibri" w:cs="Times New Roman"/>
          <w:sz w:val="24"/>
          <w:szCs w:val="24"/>
        </w:rPr>
        <w:t xml:space="preserve"> </w:t>
      </w:r>
      <w:r w:rsidRPr="003C5172">
        <w:rPr>
          <w:rFonts w:eastAsia="Calibri" w:cs="Times New Roman"/>
          <w:sz w:val="24"/>
          <w:szCs w:val="24"/>
        </w:rPr>
        <w:t xml:space="preserve">человек, редко </w:t>
      </w:r>
      <w:r w:rsidR="00F71C6C" w:rsidRPr="003C5172">
        <w:rPr>
          <w:rFonts w:eastAsia="Calibri" w:cs="Times New Roman"/>
          <w:sz w:val="24"/>
          <w:szCs w:val="24"/>
        </w:rPr>
        <w:t>–</w:t>
      </w:r>
      <w:r w:rsidRPr="003C5172">
        <w:rPr>
          <w:rFonts w:eastAsia="Calibri" w:cs="Times New Roman"/>
          <w:sz w:val="24"/>
          <w:szCs w:val="24"/>
        </w:rPr>
        <w:t xml:space="preserve"> 4 человека;</w:t>
      </w:r>
    </w:p>
    <w:p w14:paraId="3011FA73" w14:textId="5D5CD9FF" w:rsidR="00EE46D5" w:rsidRPr="003C5172" w:rsidRDefault="00EE46D5" w:rsidP="003C5172">
      <w:pPr>
        <w:ind w:firstLine="709"/>
        <w:rPr>
          <w:rFonts w:eastAsia="Calibri" w:cs="Times New Roman"/>
          <w:sz w:val="24"/>
          <w:szCs w:val="24"/>
        </w:rPr>
      </w:pPr>
      <w:r w:rsidRPr="003C5172">
        <w:rPr>
          <w:rFonts w:eastAsia="Calibri" w:cs="Times New Roman"/>
          <w:sz w:val="24"/>
          <w:szCs w:val="24"/>
        </w:rPr>
        <w:t>- посещаешь ты уроки физкультуры (в сп</w:t>
      </w:r>
      <w:r w:rsidR="00F71C6C">
        <w:rPr>
          <w:rFonts w:eastAsia="Calibri" w:cs="Times New Roman"/>
          <w:sz w:val="24"/>
          <w:szCs w:val="24"/>
        </w:rPr>
        <w:t xml:space="preserve">ортивном </w:t>
      </w:r>
      <w:r w:rsidRPr="003C5172">
        <w:rPr>
          <w:rFonts w:eastAsia="Calibri" w:cs="Times New Roman"/>
          <w:sz w:val="24"/>
          <w:szCs w:val="24"/>
        </w:rPr>
        <w:t>зале)?</w:t>
      </w:r>
      <w:r w:rsidR="00F71C6C">
        <w:rPr>
          <w:rFonts w:eastAsia="Calibri" w:cs="Times New Roman"/>
          <w:sz w:val="24"/>
          <w:szCs w:val="24"/>
        </w:rPr>
        <w:t xml:space="preserve"> </w:t>
      </w:r>
      <w:r w:rsidRPr="003C5172">
        <w:rPr>
          <w:rFonts w:eastAsia="Calibri" w:cs="Times New Roman"/>
          <w:sz w:val="24"/>
          <w:szCs w:val="24"/>
        </w:rPr>
        <w:t xml:space="preserve">Да </w:t>
      </w:r>
      <w:r w:rsidR="00F71C6C" w:rsidRPr="003C5172">
        <w:rPr>
          <w:rFonts w:eastAsia="Calibri" w:cs="Times New Roman"/>
          <w:sz w:val="24"/>
          <w:szCs w:val="24"/>
        </w:rPr>
        <w:t>–</w:t>
      </w:r>
      <w:r w:rsidRPr="003C5172">
        <w:rPr>
          <w:rFonts w:eastAsia="Calibri" w:cs="Times New Roman"/>
          <w:sz w:val="24"/>
          <w:szCs w:val="24"/>
        </w:rPr>
        <w:t xml:space="preserve"> 18</w:t>
      </w:r>
      <w:r w:rsidR="00F71C6C">
        <w:rPr>
          <w:rFonts w:eastAsia="Calibri" w:cs="Times New Roman"/>
          <w:sz w:val="24"/>
          <w:szCs w:val="24"/>
        </w:rPr>
        <w:t xml:space="preserve"> </w:t>
      </w:r>
      <w:r w:rsidRPr="003C5172">
        <w:rPr>
          <w:rFonts w:eastAsia="Calibri" w:cs="Times New Roman"/>
          <w:sz w:val="24"/>
          <w:szCs w:val="24"/>
        </w:rPr>
        <w:t xml:space="preserve">человек, нет – 0 человек, редко </w:t>
      </w:r>
      <w:r w:rsidR="00664DF8" w:rsidRPr="003C5172">
        <w:rPr>
          <w:rFonts w:eastAsia="Times New Roman" w:cs="Times New Roman"/>
          <w:sz w:val="24"/>
          <w:szCs w:val="24"/>
          <w:lang w:eastAsia="ru-RU"/>
        </w:rPr>
        <w:t>–</w:t>
      </w:r>
      <w:r w:rsidRPr="003C5172">
        <w:rPr>
          <w:rFonts w:eastAsia="Calibri" w:cs="Times New Roman"/>
          <w:sz w:val="24"/>
          <w:szCs w:val="24"/>
        </w:rPr>
        <w:t xml:space="preserve"> 0 человек;</w:t>
      </w:r>
    </w:p>
    <w:p w14:paraId="3CC1E19F" w14:textId="11D500DE" w:rsidR="00EE46D5" w:rsidRPr="003C5172" w:rsidRDefault="00EE46D5" w:rsidP="003C5172">
      <w:pPr>
        <w:ind w:firstLine="709"/>
        <w:rPr>
          <w:rFonts w:eastAsia="Calibri" w:cs="Times New Roman"/>
          <w:sz w:val="24"/>
          <w:szCs w:val="24"/>
        </w:rPr>
      </w:pPr>
      <w:r w:rsidRPr="003C5172">
        <w:rPr>
          <w:rFonts w:eastAsia="Calibri" w:cs="Times New Roman"/>
          <w:sz w:val="24"/>
          <w:szCs w:val="24"/>
        </w:rPr>
        <w:t>- часто ли ты пропускаешь уроки физкультуры?</w:t>
      </w:r>
      <w:r w:rsidR="00F71C6C">
        <w:rPr>
          <w:rFonts w:eastAsia="Calibri" w:cs="Times New Roman"/>
          <w:sz w:val="24"/>
          <w:szCs w:val="24"/>
        </w:rPr>
        <w:t xml:space="preserve"> </w:t>
      </w:r>
      <w:r w:rsidRPr="003C5172">
        <w:rPr>
          <w:rFonts w:eastAsia="Calibri" w:cs="Times New Roman"/>
          <w:sz w:val="24"/>
          <w:szCs w:val="24"/>
        </w:rPr>
        <w:t xml:space="preserve">Да </w:t>
      </w:r>
      <w:r w:rsidR="00F71C6C" w:rsidRPr="003C5172">
        <w:rPr>
          <w:rFonts w:eastAsia="Calibri" w:cs="Times New Roman"/>
          <w:sz w:val="24"/>
          <w:szCs w:val="24"/>
        </w:rPr>
        <w:t>–</w:t>
      </w:r>
      <w:r w:rsidRPr="003C5172">
        <w:rPr>
          <w:rFonts w:eastAsia="Calibri" w:cs="Times New Roman"/>
          <w:sz w:val="24"/>
          <w:szCs w:val="24"/>
        </w:rPr>
        <w:t xml:space="preserve"> 1</w:t>
      </w:r>
      <w:r w:rsidR="00F71C6C">
        <w:rPr>
          <w:rFonts w:eastAsia="Calibri" w:cs="Times New Roman"/>
          <w:sz w:val="24"/>
          <w:szCs w:val="24"/>
        </w:rPr>
        <w:t xml:space="preserve"> </w:t>
      </w:r>
      <w:r w:rsidRPr="003C5172">
        <w:rPr>
          <w:rFonts w:eastAsia="Calibri" w:cs="Times New Roman"/>
          <w:sz w:val="24"/>
          <w:szCs w:val="24"/>
        </w:rPr>
        <w:t xml:space="preserve">человек, нет – 10 человек, редко </w:t>
      </w:r>
      <w:r w:rsidR="00664DF8" w:rsidRPr="003C5172">
        <w:rPr>
          <w:rFonts w:eastAsia="Times New Roman" w:cs="Times New Roman"/>
          <w:sz w:val="24"/>
          <w:szCs w:val="24"/>
          <w:lang w:eastAsia="ru-RU"/>
        </w:rPr>
        <w:t>–</w:t>
      </w:r>
      <w:r w:rsidRPr="003C5172">
        <w:rPr>
          <w:rFonts w:eastAsia="Calibri" w:cs="Times New Roman"/>
          <w:sz w:val="24"/>
          <w:szCs w:val="24"/>
        </w:rPr>
        <w:t xml:space="preserve"> 7 человек;</w:t>
      </w:r>
    </w:p>
    <w:p w14:paraId="74F9746A" w14:textId="603CA478" w:rsidR="00EE46D5" w:rsidRPr="003C5172" w:rsidRDefault="00EE46D5" w:rsidP="003C5172">
      <w:pPr>
        <w:ind w:firstLine="709"/>
        <w:rPr>
          <w:rFonts w:eastAsia="Calibri" w:cs="Times New Roman"/>
          <w:sz w:val="24"/>
          <w:szCs w:val="24"/>
        </w:rPr>
      </w:pPr>
      <w:r w:rsidRPr="003C5172">
        <w:rPr>
          <w:rFonts w:eastAsia="Calibri" w:cs="Times New Roman"/>
          <w:sz w:val="24"/>
          <w:szCs w:val="24"/>
        </w:rPr>
        <w:t>- если пропускаешь, то по какой причине?</w:t>
      </w:r>
      <w:r w:rsidR="00F71C6C">
        <w:rPr>
          <w:rFonts w:eastAsia="Calibri" w:cs="Times New Roman"/>
          <w:sz w:val="24"/>
          <w:szCs w:val="24"/>
        </w:rPr>
        <w:t xml:space="preserve"> </w:t>
      </w:r>
      <w:r w:rsidRPr="003C5172">
        <w:rPr>
          <w:rFonts w:eastAsia="Calibri" w:cs="Times New Roman"/>
          <w:sz w:val="24"/>
          <w:szCs w:val="24"/>
        </w:rPr>
        <w:t>Респонденты отвечали по причине болезни или забыл форму;</w:t>
      </w:r>
    </w:p>
    <w:p w14:paraId="20F3F6AD" w14:textId="3B828345" w:rsidR="00EE46D5" w:rsidRPr="003C5172" w:rsidRDefault="00EE46D5" w:rsidP="003C5172">
      <w:pPr>
        <w:ind w:firstLine="709"/>
        <w:rPr>
          <w:rFonts w:eastAsia="Calibri" w:cs="Times New Roman"/>
          <w:sz w:val="24"/>
          <w:szCs w:val="24"/>
        </w:rPr>
      </w:pPr>
      <w:r w:rsidRPr="003C5172">
        <w:rPr>
          <w:rFonts w:eastAsia="Calibri" w:cs="Times New Roman"/>
          <w:sz w:val="24"/>
          <w:szCs w:val="24"/>
        </w:rPr>
        <w:t>- нравится ли тебе уроки физкультуры?</w:t>
      </w:r>
      <w:r w:rsidR="00F71C6C">
        <w:rPr>
          <w:rFonts w:eastAsia="Calibri" w:cs="Times New Roman"/>
          <w:sz w:val="24"/>
          <w:szCs w:val="24"/>
        </w:rPr>
        <w:t xml:space="preserve"> </w:t>
      </w:r>
      <w:r w:rsidRPr="003C5172">
        <w:rPr>
          <w:rFonts w:eastAsia="Calibri" w:cs="Times New Roman"/>
          <w:sz w:val="24"/>
          <w:szCs w:val="24"/>
        </w:rPr>
        <w:t>Да – 18 человек;</w:t>
      </w:r>
    </w:p>
    <w:p w14:paraId="4A4B218A" w14:textId="272FF63B" w:rsidR="00EE46D5" w:rsidRPr="003C5172" w:rsidRDefault="00EE46D5" w:rsidP="003C5172">
      <w:pPr>
        <w:ind w:firstLine="709"/>
        <w:rPr>
          <w:rFonts w:eastAsia="Calibri" w:cs="Times New Roman"/>
          <w:sz w:val="24"/>
          <w:szCs w:val="24"/>
        </w:rPr>
      </w:pPr>
      <w:r w:rsidRPr="003C5172">
        <w:rPr>
          <w:rFonts w:eastAsia="Calibri" w:cs="Times New Roman"/>
          <w:sz w:val="24"/>
          <w:szCs w:val="24"/>
        </w:rPr>
        <w:t>- сколько времени в неделю занимаешься на секции?</w:t>
      </w:r>
      <w:r w:rsidR="00F71C6C">
        <w:rPr>
          <w:rFonts w:eastAsia="Calibri" w:cs="Times New Roman"/>
          <w:sz w:val="24"/>
          <w:szCs w:val="24"/>
        </w:rPr>
        <w:t xml:space="preserve"> Д</w:t>
      </w:r>
      <w:r w:rsidRPr="003C5172">
        <w:rPr>
          <w:rFonts w:eastAsia="Calibri" w:cs="Times New Roman"/>
          <w:sz w:val="24"/>
          <w:szCs w:val="24"/>
        </w:rPr>
        <w:t>о 1</w:t>
      </w:r>
      <w:r w:rsidR="00F71C6C">
        <w:rPr>
          <w:rFonts w:eastAsia="Calibri" w:cs="Times New Roman"/>
          <w:sz w:val="24"/>
          <w:szCs w:val="24"/>
        </w:rPr>
        <w:t xml:space="preserve"> </w:t>
      </w:r>
      <w:r w:rsidRPr="003C5172">
        <w:rPr>
          <w:rFonts w:eastAsia="Calibri" w:cs="Times New Roman"/>
          <w:sz w:val="24"/>
          <w:szCs w:val="24"/>
        </w:rPr>
        <w:t>часа – 1</w:t>
      </w:r>
      <w:r w:rsidR="00F71C6C">
        <w:rPr>
          <w:rFonts w:eastAsia="Calibri" w:cs="Times New Roman"/>
          <w:sz w:val="24"/>
          <w:szCs w:val="24"/>
        </w:rPr>
        <w:t xml:space="preserve"> </w:t>
      </w:r>
      <w:r w:rsidRPr="003C5172">
        <w:rPr>
          <w:rFonts w:eastAsia="Calibri" w:cs="Times New Roman"/>
          <w:sz w:val="24"/>
          <w:szCs w:val="24"/>
        </w:rPr>
        <w:t>человек, от 1 до 3 часов – 0</w:t>
      </w:r>
      <w:r w:rsidR="00F71C6C">
        <w:rPr>
          <w:rFonts w:eastAsia="Calibri" w:cs="Times New Roman"/>
          <w:sz w:val="24"/>
          <w:szCs w:val="24"/>
        </w:rPr>
        <w:t xml:space="preserve"> </w:t>
      </w:r>
      <w:r w:rsidRPr="003C5172">
        <w:rPr>
          <w:rFonts w:eastAsia="Calibri" w:cs="Times New Roman"/>
          <w:sz w:val="24"/>
          <w:szCs w:val="24"/>
        </w:rPr>
        <w:t>человек, от 3 и более часов – 4 человека;</w:t>
      </w:r>
    </w:p>
    <w:p w14:paraId="3F528B0B" w14:textId="2AA58560" w:rsidR="00EE46D5" w:rsidRPr="003C5172" w:rsidRDefault="00EE46D5" w:rsidP="003C5172">
      <w:pPr>
        <w:ind w:firstLine="709"/>
        <w:rPr>
          <w:rFonts w:eastAsia="Calibri" w:cs="Times New Roman"/>
          <w:sz w:val="24"/>
          <w:szCs w:val="24"/>
        </w:rPr>
      </w:pPr>
      <w:r w:rsidRPr="003C5172">
        <w:rPr>
          <w:rFonts w:eastAsia="Calibri" w:cs="Times New Roman"/>
          <w:sz w:val="24"/>
          <w:szCs w:val="24"/>
        </w:rPr>
        <w:t>- нравится ли на уроках физкультуры играть в спортивные игры?</w:t>
      </w:r>
      <w:r w:rsidR="00F71C6C">
        <w:rPr>
          <w:rFonts w:eastAsia="Calibri" w:cs="Times New Roman"/>
          <w:sz w:val="24"/>
          <w:szCs w:val="24"/>
        </w:rPr>
        <w:t xml:space="preserve"> </w:t>
      </w:r>
      <w:r w:rsidRPr="003C5172">
        <w:rPr>
          <w:rFonts w:eastAsia="Calibri" w:cs="Times New Roman"/>
          <w:sz w:val="24"/>
          <w:szCs w:val="24"/>
        </w:rPr>
        <w:t>Да – 18 человек;</w:t>
      </w:r>
    </w:p>
    <w:p w14:paraId="5CACEBA7" w14:textId="6857FFF2" w:rsidR="00EE46D5" w:rsidRPr="003C5172" w:rsidRDefault="00EE46D5" w:rsidP="003C5172">
      <w:pPr>
        <w:ind w:firstLine="709"/>
        <w:rPr>
          <w:rFonts w:eastAsia="Calibri" w:cs="Times New Roman"/>
          <w:sz w:val="24"/>
          <w:szCs w:val="24"/>
        </w:rPr>
      </w:pPr>
      <w:r w:rsidRPr="003C5172">
        <w:rPr>
          <w:rFonts w:eastAsia="Calibri" w:cs="Times New Roman"/>
          <w:sz w:val="24"/>
          <w:szCs w:val="24"/>
        </w:rPr>
        <w:t>- продолжительность занятий спортом (спортивные секции)?</w:t>
      </w:r>
      <w:r w:rsidR="00F71C6C">
        <w:rPr>
          <w:rFonts w:eastAsia="Calibri" w:cs="Times New Roman"/>
          <w:sz w:val="24"/>
          <w:szCs w:val="24"/>
        </w:rPr>
        <w:t xml:space="preserve"> </w:t>
      </w:r>
      <w:r w:rsidRPr="003C5172">
        <w:rPr>
          <w:rFonts w:eastAsia="Calibri" w:cs="Times New Roman"/>
          <w:sz w:val="24"/>
          <w:szCs w:val="24"/>
        </w:rPr>
        <w:t>1 год – 1 человек, 2 года – 3</w:t>
      </w:r>
      <w:r w:rsidR="00F71C6C">
        <w:rPr>
          <w:rFonts w:eastAsia="Calibri" w:cs="Times New Roman"/>
          <w:sz w:val="24"/>
          <w:szCs w:val="24"/>
        </w:rPr>
        <w:t xml:space="preserve"> </w:t>
      </w:r>
      <w:r w:rsidRPr="003C5172">
        <w:rPr>
          <w:rFonts w:eastAsia="Calibri" w:cs="Times New Roman"/>
          <w:sz w:val="24"/>
          <w:szCs w:val="24"/>
        </w:rPr>
        <w:t>человека, 3 и более лет – 2 человек;</w:t>
      </w:r>
    </w:p>
    <w:p w14:paraId="70D94A85" w14:textId="7605F844" w:rsidR="00EE46D5" w:rsidRPr="003C5172" w:rsidRDefault="00EE46D5" w:rsidP="003C5172">
      <w:pPr>
        <w:ind w:firstLine="709"/>
        <w:rPr>
          <w:rFonts w:eastAsia="Calibri" w:cs="Times New Roman"/>
          <w:sz w:val="24"/>
          <w:szCs w:val="24"/>
        </w:rPr>
      </w:pPr>
      <w:r w:rsidRPr="003C5172">
        <w:rPr>
          <w:rFonts w:eastAsia="Calibri" w:cs="Times New Roman"/>
          <w:sz w:val="24"/>
          <w:szCs w:val="24"/>
        </w:rPr>
        <w:t>- занимаются ли в твоей семье спортом?</w:t>
      </w:r>
      <w:r w:rsidR="00F71C6C">
        <w:rPr>
          <w:rFonts w:eastAsia="Calibri" w:cs="Times New Roman"/>
          <w:sz w:val="24"/>
          <w:szCs w:val="24"/>
        </w:rPr>
        <w:t xml:space="preserve"> </w:t>
      </w:r>
      <w:r w:rsidRPr="003C5172">
        <w:rPr>
          <w:rFonts w:eastAsia="Calibri" w:cs="Times New Roman"/>
          <w:sz w:val="24"/>
          <w:szCs w:val="24"/>
        </w:rPr>
        <w:t>Да – 11</w:t>
      </w:r>
      <w:r w:rsidR="00F71C6C">
        <w:rPr>
          <w:rFonts w:eastAsia="Calibri" w:cs="Times New Roman"/>
          <w:sz w:val="24"/>
          <w:szCs w:val="24"/>
        </w:rPr>
        <w:t xml:space="preserve"> </w:t>
      </w:r>
      <w:r w:rsidRPr="003C5172">
        <w:rPr>
          <w:rFonts w:eastAsia="Calibri" w:cs="Times New Roman"/>
          <w:sz w:val="24"/>
          <w:szCs w:val="24"/>
        </w:rPr>
        <w:t>человек, нет – 7 человек;</w:t>
      </w:r>
    </w:p>
    <w:p w14:paraId="5B0CBCE3" w14:textId="359BC5DC" w:rsidR="00EE46D5" w:rsidRPr="003C5172" w:rsidRDefault="00EE46D5" w:rsidP="003C5172">
      <w:pPr>
        <w:ind w:firstLine="709"/>
        <w:rPr>
          <w:rFonts w:eastAsia="Calibri" w:cs="Times New Roman"/>
          <w:sz w:val="24"/>
          <w:szCs w:val="24"/>
        </w:rPr>
      </w:pPr>
      <w:r w:rsidRPr="003C5172">
        <w:rPr>
          <w:rFonts w:eastAsia="Calibri" w:cs="Times New Roman"/>
          <w:sz w:val="24"/>
          <w:szCs w:val="24"/>
        </w:rPr>
        <w:t>- почему ты занимаешься в спортивных секциях?</w:t>
      </w:r>
      <w:r w:rsidR="00F71C6C">
        <w:rPr>
          <w:rFonts w:eastAsia="Calibri" w:cs="Times New Roman"/>
          <w:sz w:val="24"/>
          <w:szCs w:val="24"/>
        </w:rPr>
        <w:t xml:space="preserve"> </w:t>
      </w:r>
      <w:r w:rsidRPr="003C5172">
        <w:rPr>
          <w:rFonts w:eastAsia="Calibri" w:cs="Times New Roman"/>
          <w:sz w:val="24"/>
          <w:szCs w:val="24"/>
        </w:rPr>
        <w:t>Респонденты отвечали, что физические нагрузки повышают настроение, люблю принимать участие в соревнованиях.</w:t>
      </w:r>
    </w:p>
    <w:p w14:paraId="12B731F3" w14:textId="5BE2A7F2" w:rsidR="00EE46D5" w:rsidRPr="003C5172" w:rsidRDefault="00EE46D5" w:rsidP="003C5172">
      <w:pPr>
        <w:ind w:firstLine="709"/>
        <w:rPr>
          <w:rFonts w:eastAsia="Calibri" w:cs="Times New Roman"/>
          <w:sz w:val="24"/>
          <w:szCs w:val="24"/>
        </w:rPr>
      </w:pPr>
      <w:r w:rsidRPr="003C5172">
        <w:rPr>
          <w:rFonts w:eastAsia="Calibri" w:cs="Times New Roman"/>
          <w:sz w:val="24"/>
          <w:szCs w:val="24"/>
        </w:rPr>
        <w:t>Анализируя данное анкетирование, делаем вывод, что спортивные секции регулярно посещают 4 человека и 1</w:t>
      </w:r>
      <w:r w:rsidR="00F71C6C">
        <w:rPr>
          <w:rFonts w:eastAsia="Calibri" w:cs="Times New Roman"/>
          <w:sz w:val="24"/>
          <w:szCs w:val="24"/>
        </w:rPr>
        <w:t xml:space="preserve"> </w:t>
      </w:r>
      <w:r w:rsidRPr="003C5172">
        <w:rPr>
          <w:rFonts w:eastAsia="Calibri" w:cs="Times New Roman"/>
          <w:sz w:val="24"/>
          <w:szCs w:val="24"/>
        </w:rPr>
        <w:t>человек редко (так как ходит на танцы). Посещают спортивные секции более 3 лет</w:t>
      </w:r>
      <w:r w:rsidR="00F71C6C">
        <w:rPr>
          <w:rFonts w:eastAsia="Calibri" w:cs="Times New Roman"/>
          <w:sz w:val="24"/>
          <w:szCs w:val="24"/>
        </w:rPr>
        <w:t xml:space="preserve"> </w:t>
      </w:r>
      <w:r w:rsidR="00F71C6C" w:rsidRPr="003C5172">
        <w:rPr>
          <w:rFonts w:eastAsia="Calibri" w:cs="Times New Roman"/>
          <w:sz w:val="24"/>
          <w:szCs w:val="24"/>
        </w:rPr>
        <w:t>–</w:t>
      </w:r>
      <w:r w:rsidR="00F71C6C">
        <w:rPr>
          <w:rFonts w:eastAsia="Calibri" w:cs="Times New Roman"/>
          <w:sz w:val="24"/>
          <w:szCs w:val="24"/>
        </w:rPr>
        <w:t xml:space="preserve"> </w:t>
      </w:r>
      <w:r w:rsidRPr="003C5172">
        <w:rPr>
          <w:rFonts w:eastAsia="Calibri" w:cs="Times New Roman"/>
          <w:sz w:val="24"/>
          <w:szCs w:val="24"/>
        </w:rPr>
        <w:t>2 человека, 2 года</w:t>
      </w:r>
      <w:r w:rsidR="00F71C6C">
        <w:rPr>
          <w:rFonts w:eastAsia="Calibri" w:cs="Times New Roman"/>
          <w:sz w:val="24"/>
          <w:szCs w:val="24"/>
        </w:rPr>
        <w:t xml:space="preserve"> </w:t>
      </w:r>
      <w:r w:rsidR="00F71C6C" w:rsidRPr="003C5172">
        <w:rPr>
          <w:rFonts w:eastAsia="Calibri" w:cs="Times New Roman"/>
          <w:sz w:val="24"/>
          <w:szCs w:val="24"/>
        </w:rPr>
        <w:t>–</w:t>
      </w:r>
      <w:r w:rsidRPr="003C5172">
        <w:rPr>
          <w:rFonts w:eastAsia="Calibri" w:cs="Times New Roman"/>
          <w:sz w:val="24"/>
          <w:szCs w:val="24"/>
        </w:rPr>
        <w:t xml:space="preserve"> 3 человека, 1 год</w:t>
      </w:r>
      <w:r w:rsidR="00F71C6C">
        <w:rPr>
          <w:rFonts w:eastAsia="Calibri" w:cs="Times New Roman"/>
          <w:sz w:val="24"/>
          <w:szCs w:val="24"/>
        </w:rPr>
        <w:t xml:space="preserve"> </w:t>
      </w:r>
      <w:r w:rsidR="00F71C6C" w:rsidRPr="003C5172">
        <w:rPr>
          <w:rFonts w:eastAsia="Calibri" w:cs="Times New Roman"/>
          <w:sz w:val="24"/>
          <w:szCs w:val="24"/>
        </w:rPr>
        <w:t>–</w:t>
      </w:r>
      <w:r w:rsidRPr="003C5172">
        <w:rPr>
          <w:rFonts w:eastAsia="Calibri" w:cs="Times New Roman"/>
          <w:sz w:val="24"/>
          <w:szCs w:val="24"/>
        </w:rPr>
        <w:t xml:space="preserve"> 1 человек (эта девочка на секции была всего 2 недели). Из 18 учениц, только у четырёх девочек недельная физическая нагрузка составляет более 15 часов, не считая прогулок на свежем воздухе, утренней гимнастики, а у остальных </w:t>
      </w:r>
      <w:r w:rsidR="00F71C6C" w:rsidRPr="003C5172">
        <w:rPr>
          <w:rFonts w:eastAsia="Calibri" w:cs="Times New Roman"/>
          <w:sz w:val="24"/>
          <w:szCs w:val="24"/>
        </w:rPr>
        <w:t>–</w:t>
      </w:r>
      <w:r w:rsidRPr="003C5172">
        <w:rPr>
          <w:rFonts w:eastAsia="Calibri" w:cs="Times New Roman"/>
          <w:sz w:val="24"/>
          <w:szCs w:val="24"/>
        </w:rPr>
        <w:t xml:space="preserve"> 3 часа физической активности на уроках физической культуры, не считая прогулок на свежем воздухе и утренней гимнастики.</w:t>
      </w:r>
    </w:p>
    <w:p w14:paraId="1903F6D2"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Многие респонденты ведут активный образ жизни: выполняют утреннюю гимнастику, много времени проводят на свежем воздухе и интересуют их больше дворовые игры, нежели компьютерные. За компьютером девочки проводят около 1 часа в день. 100% обучающихся посещают уроки физической культуры и здоровья и всем она нравится. Только одна девочка очень часто пропускает уроки в связи с частыми заболеваниями. Все обучающиеся любят на уроках играть в спортивные игры. Многие девочки ответили, что в их семье занимаются спортом, либо это братья и сёстры, либо родители. На вопрос, почему ты занимаешься в спортивных секциях, респонденты отвечали, что физические нагрузки повышают настроение и что они любят принимать участие в соревнованиях.</w:t>
      </w:r>
    </w:p>
    <w:p w14:paraId="1F7CA1D1" w14:textId="77777777" w:rsidR="006A0290" w:rsidRDefault="006A0290" w:rsidP="003C5172">
      <w:pPr>
        <w:ind w:firstLine="709"/>
        <w:rPr>
          <w:rFonts w:eastAsia="Calibri" w:cs="Times New Roman"/>
          <w:sz w:val="24"/>
          <w:szCs w:val="24"/>
        </w:rPr>
      </w:pPr>
    </w:p>
    <w:p w14:paraId="48208AF7" w14:textId="6274C2B4" w:rsidR="00EE46D5" w:rsidRPr="006A0290" w:rsidRDefault="006A0290" w:rsidP="006A0290">
      <w:pPr>
        <w:jc w:val="center"/>
        <w:rPr>
          <w:rFonts w:eastAsia="Calibri" w:cs="Times New Roman"/>
          <w:b/>
          <w:bCs/>
          <w:sz w:val="24"/>
          <w:szCs w:val="24"/>
        </w:rPr>
      </w:pPr>
      <w:r w:rsidRPr="006A0290">
        <w:rPr>
          <w:rFonts w:eastAsia="Calibri" w:cs="Times New Roman"/>
          <w:b/>
          <w:bCs/>
          <w:sz w:val="24"/>
          <w:szCs w:val="24"/>
        </w:rPr>
        <w:t>ГЛАВА 5</w:t>
      </w:r>
    </w:p>
    <w:p w14:paraId="237FF3CF" w14:textId="77777777" w:rsidR="00EE46D5" w:rsidRPr="003C5172" w:rsidRDefault="00EE46D5" w:rsidP="003C5172">
      <w:pPr>
        <w:ind w:firstLine="709"/>
        <w:rPr>
          <w:rFonts w:eastAsia="Calibri" w:cs="Times New Roman"/>
          <w:sz w:val="24"/>
          <w:szCs w:val="24"/>
        </w:rPr>
      </w:pPr>
      <w:r w:rsidRPr="003C5172">
        <w:rPr>
          <w:rFonts w:eastAsia="Calibri" w:cs="Times New Roman"/>
          <w:i/>
          <w:iCs/>
          <w:sz w:val="24"/>
          <w:szCs w:val="24"/>
        </w:rPr>
        <w:t>Исследование – тестирование уровня физической подготовленности девочек 2007 года рождения</w:t>
      </w:r>
    </w:p>
    <w:p w14:paraId="7EB90A03" w14:textId="79CECCDC" w:rsidR="00EE46D5" w:rsidRPr="003C5172" w:rsidRDefault="00EE46D5" w:rsidP="003C5172">
      <w:pPr>
        <w:ind w:firstLine="709"/>
        <w:rPr>
          <w:rFonts w:eastAsia="Calibri" w:cs="Times New Roman"/>
          <w:sz w:val="24"/>
          <w:szCs w:val="24"/>
        </w:rPr>
      </w:pPr>
      <w:r w:rsidRPr="003C5172">
        <w:rPr>
          <w:rFonts w:eastAsia="Calibri" w:cs="Times New Roman"/>
          <w:sz w:val="24"/>
          <w:szCs w:val="24"/>
        </w:rPr>
        <w:t xml:space="preserve">При оценке общей физической подготовленности учащихся, можно использовать самые разнообразные тесты. Однако, в связи с тем, что полученные результаты тестирования </w:t>
      </w:r>
      <w:r w:rsidRPr="003C5172">
        <w:rPr>
          <w:rFonts w:eastAsia="Calibri" w:cs="Times New Roman"/>
          <w:sz w:val="24"/>
          <w:szCs w:val="24"/>
        </w:rPr>
        <w:lastRenderedPageBreak/>
        <w:t>можно оценивать лишь путём сравнения, целесообразно выбирать тесты, которые широко представлены в теории и практике физического воспитания детей.</w:t>
      </w:r>
    </w:p>
    <w:p w14:paraId="1BC20FAD" w14:textId="04D052FC" w:rsidR="00EE46D5" w:rsidRPr="003C5172" w:rsidRDefault="00EE46D5" w:rsidP="003C5172">
      <w:pPr>
        <w:ind w:firstLine="709"/>
        <w:rPr>
          <w:rFonts w:eastAsia="Calibri" w:cs="Times New Roman"/>
          <w:sz w:val="24"/>
          <w:szCs w:val="24"/>
        </w:rPr>
      </w:pPr>
      <w:r w:rsidRPr="003C5172">
        <w:rPr>
          <w:rFonts w:eastAsia="Calibri" w:cs="Times New Roman"/>
          <w:sz w:val="24"/>
          <w:szCs w:val="24"/>
        </w:rPr>
        <w:t>В исследовании приняли участие девочки 2007 года рождения, которые относятся к основной медицинской группе.</w:t>
      </w:r>
    </w:p>
    <w:p w14:paraId="7EE0199D" w14:textId="408C58E8" w:rsidR="00EE46D5" w:rsidRPr="003C5172" w:rsidRDefault="00EE46D5" w:rsidP="003C5172">
      <w:pPr>
        <w:ind w:firstLine="709"/>
        <w:rPr>
          <w:rFonts w:eastAsia="Calibri" w:cs="Times New Roman"/>
          <w:sz w:val="24"/>
          <w:szCs w:val="24"/>
        </w:rPr>
      </w:pPr>
      <w:r w:rsidRPr="003C5172">
        <w:rPr>
          <w:rFonts w:eastAsia="Calibri" w:cs="Times New Roman"/>
          <w:sz w:val="24"/>
          <w:szCs w:val="24"/>
        </w:rPr>
        <w:t>В школьной программе предусмотрена сдача контрольных нормативов, с помощью которых можно определить уровень физической подготовленности. Были выбраны тесты для проверки скоростно-силовых качеств, гибкости, выносливости, быстроты – это челночный бег 4х9, прыжок в длину с места, наклон вперёд из положения сидя, поднимание туловища за 1 мин., бег 30</w:t>
      </w:r>
      <w:r w:rsidR="006A0290">
        <w:rPr>
          <w:rFonts w:eastAsia="Calibri" w:cs="Times New Roman"/>
          <w:sz w:val="24"/>
          <w:szCs w:val="24"/>
        </w:rPr>
        <w:t xml:space="preserve"> </w:t>
      </w:r>
      <w:r w:rsidRPr="003C5172">
        <w:rPr>
          <w:rFonts w:eastAsia="Calibri" w:cs="Times New Roman"/>
          <w:sz w:val="24"/>
          <w:szCs w:val="24"/>
        </w:rPr>
        <w:t>м. Нормативы соответствуют уровню физической подготовленности обучающихся согласно авторской программы по физической культуре авторского коллектива В.И. Лях, А.А.</w:t>
      </w:r>
      <w:r w:rsidR="006A0290">
        <w:rPr>
          <w:rFonts w:eastAsia="Calibri" w:cs="Times New Roman"/>
          <w:sz w:val="24"/>
          <w:szCs w:val="24"/>
        </w:rPr>
        <w:t xml:space="preserve"> </w:t>
      </w:r>
      <w:r w:rsidRPr="003C5172">
        <w:rPr>
          <w:rFonts w:eastAsia="Calibri" w:cs="Times New Roman"/>
          <w:sz w:val="24"/>
          <w:szCs w:val="24"/>
        </w:rPr>
        <w:t>Зданевич.</w:t>
      </w:r>
    </w:p>
    <w:p w14:paraId="76439DF5" w14:textId="51E8A7BA" w:rsidR="00EE46D5" w:rsidRPr="003C5172" w:rsidRDefault="00EE46D5" w:rsidP="003C5172">
      <w:pPr>
        <w:ind w:firstLine="709"/>
        <w:rPr>
          <w:rFonts w:eastAsia="Calibri" w:cs="Times New Roman"/>
          <w:sz w:val="24"/>
          <w:szCs w:val="24"/>
        </w:rPr>
      </w:pPr>
      <w:r w:rsidRPr="003C5172">
        <w:rPr>
          <w:rFonts w:eastAsia="Calibri" w:cs="Times New Roman"/>
          <w:i/>
          <w:iCs/>
          <w:sz w:val="24"/>
          <w:szCs w:val="24"/>
        </w:rPr>
        <w:t>«Челночный бег 4х9</w:t>
      </w:r>
      <w:r w:rsidR="00664DF8">
        <w:rPr>
          <w:rFonts w:eastAsia="Calibri" w:cs="Times New Roman"/>
          <w:i/>
          <w:iCs/>
          <w:sz w:val="24"/>
          <w:szCs w:val="24"/>
        </w:rPr>
        <w:t xml:space="preserve"> </w:t>
      </w:r>
      <w:r w:rsidRPr="003C5172">
        <w:rPr>
          <w:rFonts w:eastAsia="Calibri" w:cs="Times New Roman"/>
          <w:i/>
          <w:iCs/>
          <w:sz w:val="24"/>
          <w:szCs w:val="24"/>
        </w:rPr>
        <w:t>м</w:t>
      </w:r>
      <w:r w:rsidR="00664DF8">
        <w:rPr>
          <w:rFonts w:eastAsia="Calibri" w:cs="Times New Roman"/>
          <w:i/>
          <w:iCs/>
          <w:sz w:val="24"/>
          <w:szCs w:val="24"/>
        </w:rPr>
        <w:t>»</w:t>
      </w:r>
    </w:p>
    <w:p w14:paraId="1B0FBF03" w14:textId="6577708C" w:rsidR="00EE46D5" w:rsidRPr="003C5172" w:rsidRDefault="00EE46D5" w:rsidP="003C5172">
      <w:pPr>
        <w:ind w:firstLine="709"/>
        <w:rPr>
          <w:rFonts w:eastAsia="Calibri" w:cs="Times New Roman"/>
          <w:sz w:val="24"/>
          <w:szCs w:val="24"/>
        </w:rPr>
      </w:pPr>
      <w:r w:rsidRPr="003C5172">
        <w:rPr>
          <w:rFonts w:eastAsia="Calibri" w:cs="Times New Roman"/>
          <w:sz w:val="24"/>
          <w:szCs w:val="24"/>
        </w:rPr>
        <w:t>Тест «Челночный бег 4х9</w:t>
      </w:r>
      <w:r w:rsidR="00664DF8">
        <w:rPr>
          <w:rFonts w:eastAsia="Calibri" w:cs="Times New Roman"/>
          <w:sz w:val="24"/>
          <w:szCs w:val="24"/>
        </w:rPr>
        <w:t xml:space="preserve"> </w:t>
      </w:r>
      <w:r w:rsidRPr="003C5172">
        <w:rPr>
          <w:rFonts w:eastAsia="Calibri" w:cs="Times New Roman"/>
          <w:sz w:val="24"/>
          <w:szCs w:val="24"/>
        </w:rPr>
        <w:t>м предназначен для оценки скоростных способностей. Выполняется в виде рывка на максимальной скорости, из высокого старта с поворотами на ограничительных линиях.</w:t>
      </w:r>
    </w:p>
    <w:p w14:paraId="461F8512" w14:textId="77777777" w:rsidR="00EE46D5" w:rsidRPr="003C5172" w:rsidRDefault="00EE46D5" w:rsidP="003C5172">
      <w:pPr>
        <w:ind w:firstLine="709"/>
        <w:rPr>
          <w:rFonts w:eastAsia="Calibri" w:cs="Times New Roman"/>
          <w:sz w:val="24"/>
          <w:szCs w:val="24"/>
        </w:rPr>
      </w:pPr>
      <w:r w:rsidRPr="003C5172">
        <w:rPr>
          <w:rFonts w:eastAsia="Calibri" w:cs="Times New Roman"/>
          <w:i/>
          <w:iCs/>
          <w:sz w:val="24"/>
          <w:szCs w:val="24"/>
        </w:rPr>
        <w:t>«Прыжок в длину с места»</w:t>
      </w:r>
    </w:p>
    <w:p w14:paraId="4240D91B" w14:textId="3DC819A3" w:rsidR="00EE46D5" w:rsidRPr="003C5172" w:rsidRDefault="00EE46D5" w:rsidP="003C5172">
      <w:pPr>
        <w:ind w:firstLine="709"/>
        <w:rPr>
          <w:rFonts w:eastAsia="Calibri" w:cs="Times New Roman"/>
          <w:sz w:val="24"/>
          <w:szCs w:val="24"/>
        </w:rPr>
      </w:pPr>
      <w:r w:rsidRPr="003C5172">
        <w:rPr>
          <w:rFonts w:eastAsia="Calibri" w:cs="Times New Roman"/>
          <w:sz w:val="24"/>
          <w:szCs w:val="24"/>
        </w:rPr>
        <w:t>Тест «Прыжок в длину с места» предназначен для оценки скоростно-силовых качеств. Провести линию и перпендикулярно к ней закрепить сантиметр. Встать прямо, ступни параллельно, на ширине одной ступни; подняться на носки, руки вперед-вверх; опускаясь на всю ступню, согнуть ноги, руки назад; затем резким движением рук вниз-вперед-вверх оттолкнуться двумя ногами вперед вверх. В полете вынести ноги вперед и приземляется на согнутые ноги, руки вперед. Расстояние измеряется от начальной метки до пяток. Дается три попытки.</w:t>
      </w:r>
    </w:p>
    <w:p w14:paraId="4CD5CB48" w14:textId="77777777" w:rsidR="00EE46D5" w:rsidRPr="003C5172" w:rsidRDefault="00EE46D5" w:rsidP="003C5172">
      <w:pPr>
        <w:ind w:firstLine="709"/>
        <w:rPr>
          <w:rFonts w:eastAsia="Calibri" w:cs="Times New Roman"/>
          <w:sz w:val="24"/>
          <w:szCs w:val="24"/>
        </w:rPr>
      </w:pPr>
      <w:r w:rsidRPr="003C5172">
        <w:rPr>
          <w:rFonts w:eastAsia="Calibri" w:cs="Times New Roman"/>
          <w:i/>
          <w:iCs/>
          <w:sz w:val="24"/>
          <w:szCs w:val="24"/>
        </w:rPr>
        <w:t>«Наклон вперед из положения сидя»</w:t>
      </w:r>
    </w:p>
    <w:p w14:paraId="40E46744"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Тест «Наклон вперед из положения сидя» предназначен для определения гибкости. Необходимо на полу обозначить центровую и перпендикулярную линию. Сидя на полу ступнями ног касаться центровой линии, ноги выпрямлены в коленях, ступни вертикальны, расстояние между ними составляет 30 см. Выполняется 3 наклона вперед, на 4-м фиксируется результат на перпендикулярной мерной линии при касании ее кончиками пальцев, фиксации этого результата не менее 2-х секунд. Сгибание ног в коленях не допускается. Предоставляется 3 попытки.</w:t>
      </w:r>
    </w:p>
    <w:p w14:paraId="155A7AF1" w14:textId="77777777" w:rsidR="00EE46D5" w:rsidRPr="003C5172" w:rsidRDefault="00EE46D5" w:rsidP="003C5172">
      <w:pPr>
        <w:ind w:firstLine="709"/>
        <w:rPr>
          <w:rFonts w:eastAsia="Calibri" w:cs="Times New Roman"/>
          <w:sz w:val="24"/>
          <w:szCs w:val="24"/>
        </w:rPr>
      </w:pPr>
      <w:r w:rsidRPr="003C5172">
        <w:rPr>
          <w:rFonts w:eastAsia="Calibri" w:cs="Times New Roman"/>
          <w:i/>
          <w:iCs/>
          <w:sz w:val="24"/>
          <w:szCs w:val="24"/>
        </w:rPr>
        <w:t>«Поднимание туловища, 1 мин.»</w:t>
      </w:r>
    </w:p>
    <w:p w14:paraId="4B2B1DDB" w14:textId="32258CDE" w:rsidR="00EE46D5" w:rsidRPr="003C5172" w:rsidRDefault="00EE46D5" w:rsidP="003C5172">
      <w:pPr>
        <w:ind w:firstLine="709"/>
        <w:rPr>
          <w:rFonts w:eastAsia="Calibri" w:cs="Times New Roman"/>
          <w:sz w:val="24"/>
          <w:szCs w:val="24"/>
        </w:rPr>
      </w:pPr>
      <w:r w:rsidRPr="003C5172">
        <w:rPr>
          <w:rFonts w:eastAsia="Calibri" w:cs="Times New Roman"/>
          <w:sz w:val="24"/>
          <w:szCs w:val="24"/>
        </w:rPr>
        <w:t>Тест «Поднимание туловища, 1</w:t>
      </w:r>
      <w:r w:rsidR="00664DF8">
        <w:rPr>
          <w:rFonts w:eastAsia="Calibri" w:cs="Times New Roman"/>
          <w:sz w:val="24"/>
          <w:szCs w:val="24"/>
        </w:rPr>
        <w:t xml:space="preserve"> </w:t>
      </w:r>
      <w:r w:rsidRPr="003C5172">
        <w:rPr>
          <w:rFonts w:eastAsia="Calibri" w:cs="Times New Roman"/>
          <w:sz w:val="24"/>
          <w:szCs w:val="24"/>
        </w:rPr>
        <w:t>мин.» предназначен для определения выносливости. Исходное положение: лежа на спине, затылок головы касается пола, руки за головой, пальцы в замок, локти касаются пола, ноги согнуты в коленях, ступни закреплены (партнёр держит руками за ступни ног). Фиксируется количеством выполненных упражнений до касания локтями коленей в одной попытке за 1мин. При выполнении упражнения нельзя отрывать таз от пола. С помощью этого теста определяется выносливость.</w:t>
      </w:r>
    </w:p>
    <w:p w14:paraId="50253E23" w14:textId="77777777" w:rsidR="00EE46D5" w:rsidRPr="003C5172" w:rsidRDefault="00EE46D5" w:rsidP="003C5172">
      <w:pPr>
        <w:ind w:firstLine="709"/>
        <w:rPr>
          <w:rFonts w:eastAsia="Calibri" w:cs="Times New Roman"/>
          <w:sz w:val="24"/>
          <w:szCs w:val="24"/>
        </w:rPr>
      </w:pPr>
      <w:r w:rsidRPr="003C5172">
        <w:rPr>
          <w:rFonts w:eastAsia="Calibri" w:cs="Times New Roman"/>
          <w:i/>
          <w:iCs/>
          <w:sz w:val="24"/>
          <w:szCs w:val="24"/>
        </w:rPr>
        <w:t>«Бег 30 метров»</w:t>
      </w:r>
    </w:p>
    <w:p w14:paraId="3FCDADEA" w14:textId="633B9C30" w:rsidR="00EE46D5" w:rsidRPr="003C5172" w:rsidRDefault="00EE46D5" w:rsidP="003C5172">
      <w:pPr>
        <w:ind w:firstLine="709"/>
        <w:rPr>
          <w:rFonts w:eastAsia="Calibri" w:cs="Times New Roman"/>
          <w:sz w:val="24"/>
          <w:szCs w:val="24"/>
        </w:rPr>
      </w:pPr>
      <w:r w:rsidRPr="003C5172">
        <w:rPr>
          <w:rFonts w:eastAsia="Calibri" w:cs="Times New Roman"/>
          <w:sz w:val="24"/>
          <w:szCs w:val="24"/>
        </w:rPr>
        <w:t>Тест «Бег 30 метров» предназначен для определения быстроты.</w:t>
      </w:r>
    </w:p>
    <w:p w14:paraId="1CA9ABF4" w14:textId="5CC9FA7F" w:rsidR="00EE46D5" w:rsidRPr="003C5172" w:rsidRDefault="00EE46D5" w:rsidP="006A0290">
      <w:pPr>
        <w:ind w:firstLine="709"/>
        <w:rPr>
          <w:rFonts w:eastAsia="Calibri" w:cs="Times New Roman"/>
          <w:sz w:val="24"/>
          <w:szCs w:val="24"/>
        </w:rPr>
      </w:pPr>
      <w:r w:rsidRPr="003C5172">
        <w:rPr>
          <w:rFonts w:eastAsia="Calibri" w:cs="Times New Roman"/>
          <w:sz w:val="24"/>
          <w:szCs w:val="24"/>
        </w:rPr>
        <w:t>Бег 30 м. выполняется с высокого старта. После команды «Марш!»</w:t>
      </w:r>
      <w:r w:rsidR="006A0290">
        <w:rPr>
          <w:rFonts w:eastAsia="Calibri" w:cs="Times New Roman"/>
          <w:sz w:val="24"/>
          <w:szCs w:val="24"/>
        </w:rPr>
        <w:t xml:space="preserve"> </w:t>
      </w:r>
      <w:r w:rsidRPr="003C5172">
        <w:rPr>
          <w:rFonts w:eastAsia="Calibri" w:cs="Times New Roman"/>
          <w:sz w:val="24"/>
          <w:szCs w:val="24"/>
        </w:rPr>
        <w:t>бегун резко бросается вперед, через 5</w:t>
      </w:r>
      <w:r w:rsidR="00664DF8">
        <w:rPr>
          <w:rFonts w:eastAsia="Calibri" w:cs="Times New Roman"/>
          <w:sz w:val="24"/>
          <w:szCs w:val="24"/>
        </w:rPr>
        <w:t>-</w:t>
      </w:r>
      <w:r w:rsidRPr="003C5172">
        <w:rPr>
          <w:rFonts w:eastAsia="Calibri" w:cs="Times New Roman"/>
          <w:sz w:val="24"/>
          <w:szCs w:val="24"/>
        </w:rPr>
        <w:t>6 шагов принимается вертикальное положение тела.</w:t>
      </w:r>
      <w:r w:rsidR="006A0290">
        <w:rPr>
          <w:rFonts w:eastAsia="Calibri" w:cs="Times New Roman"/>
          <w:sz w:val="24"/>
          <w:szCs w:val="24"/>
        </w:rPr>
        <w:t xml:space="preserve"> </w:t>
      </w:r>
      <w:r w:rsidRPr="003C5172">
        <w:rPr>
          <w:rFonts w:eastAsia="Calibri" w:cs="Times New Roman"/>
          <w:sz w:val="24"/>
          <w:szCs w:val="24"/>
        </w:rPr>
        <w:t>Нога касается дорожки передней частью стопы, во время бега руки согнуты в локтях.</w:t>
      </w:r>
    </w:p>
    <w:p w14:paraId="34367DF1"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Анализируя показания контрольных нормативов тренированных и нетренированных девочек, можно отметить:</w:t>
      </w:r>
    </w:p>
    <w:p w14:paraId="298A5946" w14:textId="1297B902" w:rsidR="00EE46D5" w:rsidRPr="003C5172" w:rsidRDefault="00EE46D5" w:rsidP="003C5172">
      <w:pPr>
        <w:ind w:firstLine="709"/>
        <w:rPr>
          <w:rFonts w:eastAsia="Calibri" w:cs="Times New Roman"/>
          <w:sz w:val="24"/>
          <w:szCs w:val="24"/>
        </w:rPr>
      </w:pPr>
      <w:r w:rsidRPr="003C5172">
        <w:rPr>
          <w:rFonts w:eastAsia="Calibri" w:cs="Times New Roman"/>
          <w:sz w:val="24"/>
          <w:szCs w:val="24"/>
        </w:rPr>
        <w:t>низкий уровень подготовленности у 1 ученицы, ниже среднего уровня у 2 девочек, средний уровень у 5 обучающихся,</w:t>
      </w:r>
    </w:p>
    <w:p w14:paraId="3B8F9A49"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выше среднего уровня у 2 учениц и высокий уровень у 3 девочек.</w:t>
      </w:r>
    </w:p>
    <w:p w14:paraId="0F1EC3C8" w14:textId="572DE272" w:rsidR="00EE46D5" w:rsidRPr="003C5172" w:rsidRDefault="00EE46D5" w:rsidP="003C5172">
      <w:pPr>
        <w:ind w:firstLine="709"/>
        <w:rPr>
          <w:rFonts w:eastAsia="Calibri" w:cs="Times New Roman"/>
          <w:sz w:val="24"/>
          <w:szCs w:val="24"/>
        </w:rPr>
      </w:pPr>
      <w:r w:rsidRPr="003C5172">
        <w:rPr>
          <w:rFonts w:eastAsia="Calibri" w:cs="Times New Roman"/>
          <w:sz w:val="24"/>
          <w:szCs w:val="24"/>
        </w:rPr>
        <w:t>1. значительно разнятся показатели всех нормативов</w:t>
      </w:r>
    </w:p>
    <w:p w14:paraId="2A497A4B" w14:textId="7FF33B99" w:rsidR="00EE46D5" w:rsidRPr="003C5172" w:rsidRDefault="00EE46D5" w:rsidP="003C5172">
      <w:pPr>
        <w:ind w:firstLine="709"/>
        <w:rPr>
          <w:rFonts w:eastAsia="Calibri" w:cs="Times New Roman"/>
          <w:sz w:val="24"/>
          <w:szCs w:val="24"/>
        </w:rPr>
      </w:pPr>
      <w:r w:rsidRPr="003C5172">
        <w:rPr>
          <w:rFonts w:eastAsia="Calibri" w:cs="Times New Roman"/>
          <w:sz w:val="24"/>
          <w:szCs w:val="24"/>
        </w:rPr>
        <w:t>2. среди тренированных девочек по всем показателям превзошла Степанова Л.</w:t>
      </w:r>
    </w:p>
    <w:p w14:paraId="5FE55048" w14:textId="5DE0FBBB" w:rsidR="00EE46D5" w:rsidRPr="003C5172" w:rsidRDefault="00EE46D5" w:rsidP="003C5172">
      <w:pPr>
        <w:ind w:firstLine="709"/>
        <w:rPr>
          <w:rFonts w:eastAsia="Calibri" w:cs="Times New Roman"/>
          <w:sz w:val="24"/>
          <w:szCs w:val="24"/>
        </w:rPr>
      </w:pPr>
      <w:r w:rsidRPr="003C5172">
        <w:rPr>
          <w:rFonts w:eastAsia="Calibri" w:cs="Times New Roman"/>
          <w:sz w:val="24"/>
          <w:szCs w:val="24"/>
        </w:rPr>
        <w:t>3. среди тренированных есть показатели на среднем уровне от 1 до 3 человек;</w:t>
      </w:r>
    </w:p>
    <w:p w14:paraId="7B45CD78" w14:textId="4A863A48" w:rsidR="00EE46D5" w:rsidRPr="003C5172" w:rsidRDefault="00EE46D5" w:rsidP="003C5172">
      <w:pPr>
        <w:ind w:firstLine="709"/>
        <w:rPr>
          <w:rFonts w:eastAsia="Calibri" w:cs="Times New Roman"/>
          <w:sz w:val="24"/>
          <w:szCs w:val="24"/>
        </w:rPr>
      </w:pPr>
      <w:r w:rsidRPr="003C5172">
        <w:rPr>
          <w:rFonts w:eastAsia="Calibri" w:cs="Times New Roman"/>
          <w:sz w:val="24"/>
          <w:szCs w:val="24"/>
        </w:rPr>
        <w:lastRenderedPageBreak/>
        <w:t xml:space="preserve">4. у продолжительно тренирующихся девочек все показатели нормативов </w:t>
      </w:r>
      <w:r w:rsidR="006A0290" w:rsidRPr="003C5172">
        <w:rPr>
          <w:rFonts w:eastAsia="Calibri" w:cs="Times New Roman"/>
          <w:sz w:val="24"/>
          <w:szCs w:val="24"/>
        </w:rPr>
        <w:t>выше,</w:t>
      </w:r>
      <w:r w:rsidRPr="003C5172">
        <w:rPr>
          <w:rFonts w:eastAsia="Calibri" w:cs="Times New Roman"/>
          <w:sz w:val="24"/>
          <w:szCs w:val="24"/>
        </w:rPr>
        <w:t xml:space="preserve"> чем у нетренированных.</w:t>
      </w:r>
    </w:p>
    <w:p w14:paraId="3FE86357" w14:textId="71A3E663" w:rsidR="00EE46D5" w:rsidRPr="003C5172" w:rsidRDefault="00EE46D5" w:rsidP="003C5172">
      <w:pPr>
        <w:ind w:firstLine="709"/>
        <w:rPr>
          <w:rFonts w:eastAsia="Calibri" w:cs="Times New Roman"/>
          <w:sz w:val="24"/>
          <w:szCs w:val="24"/>
        </w:rPr>
      </w:pPr>
      <w:r w:rsidRPr="003C5172">
        <w:rPr>
          <w:rFonts w:eastAsia="Calibri" w:cs="Times New Roman"/>
          <w:sz w:val="24"/>
          <w:szCs w:val="24"/>
        </w:rPr>
        <w:t>Выводы и предложения</w:t>
      </w:r>
    </w:p>
    <w:p w14:paraId="5137C610" w14:textId="13BEE925" w:rsidR="00EE46D5" w:rsidRPr="003C5172" w:rsidRDefault="00EE46D5" w:rsidP="003C5172">
      <w:pPr>
        <w:ind w:firstLine="709"/>
        <w:rPr>
          <w:rFonts w:eastAsia="Calibri" w:cs="Times New Roman"/>
          <w:sz w:val="24"/>
          <w:szCs w:val="24"/>
        </w:rPr>
      </w:pPr>
      <w:r w:rsidRPr="003C5172">
        <w:rPr>
          <w:rFonts w:eastAsia="Calibri" w:cs="Times New Roman"/>
          <w:sz w:val="24"/>
          <w:szCs w:val="24"/>
        </w:rPr>
        <w:t>1. результаты исследовательской работы подтвердили, что</w:t>
      </w:r>
      <w:r w:rsidR="006A0290">
        <w:rPr>
          <w:rFonts w:eastAsia="Calibri" w:cs="Times New Roman"/>
          <w:sz w:val="24"/>
          <w:szCs w:val="24"/>
        </w:rPr>
        <w:t xml:space="preserve"> </w:t>
      </w:r>
      <w:r w:rsidRPr="003C5172">
        <w:rPr>
          <w:rFonts w:eastAsia="Calibri" w:cs="Times New Roman"/>
          <w:sz w:val="24"/>
          <w:szCs w:val="24"/>
        </w:rPr>
        <w:t>девочки 2007 г.р., занимающиеся дополнительно физическими упражнениями, имеют более высокий уровень физической подготовленности по всем показателям физических качеств;</w:t>
      </w:r>
    </w:p>
    <w:p w14:paraId="63B63C43" w14:textId="6B35B4BD" w:rsidR="00EE46D5" w:rsidRPr="003C5172" w:rsidRDefault="00EE46D5" w:rsidP="003C5172">
      <w:pPr>
        <w:ind w:firstLine="709"/>
        <w:rPr>
          <w:rFonts w:eastAsia="Calibri" w:cs="Times New Roman"/>
          <w:sz w:val="24"/>
          <w:szCs w:val="24"/>
        </w:rPr>
      </w:pPr>
      <w:r w:rsidRPr="003C5172">
        <w:rPr>
          <w:rFonts w:eastAsia="Calibri" w:cs="Times New Roman"/>
          <w:sz w:val="24"/>
          <w:szCs w:val="24"/>
        </w:rPr>
        <w:t>2. развитие физических качеств зависит от продолжительности занятий физической культурой и здоровье;</w:t>
      </w:r>
    </w:p>
    <w:p w14:paraId="6132B81F" w14:textId="3AB1D90E" w:rsidR="00EE46D5" w:rsidRPr="003C5172" w:rsidRDefault="00EE46D5" w:rsidP="003C5172">
      <w:pPr>
        <w:ind w:firstLine="709"/>
        <w:rPr>
          <w:rFonts w:eastAsia="Calibri" w:cs="Times New Roman"/>
          <w:sz w:val="24"/>
          <w:szCs w:val="24"/>
        </w:rPr>
      </w:pPr>
      <w:r w:rsidRPr="003C5172">
        <w:rPr>
          <w:rFonts w:eastAsia="Calibri" w:cs="Times New Roman"/>
          <w:sz w:val="24"/>
          <w:szCs w:val="24"/>
        </w:rPr>
        <w:t>3. на низком и ниже среднего уровнях контрольный норматив по «Прыжку в длину с места», у 8 учениц. Для коррекции данного норматива рекомендуются определённые упражнения, вот некоторые из них:</w:t>
      </w:r>
    </w:p>
    <w:p w14:paraId="71CE58AC" w14:textId="16FDBF33" w:rsidR="00EE46D5" w:rsidRPr="003C5172" w:rsidRDefault="00EE46D5" w:rsidP="003C5172">
      <w:pPr>
        <w:ind w:firstLine="709"/>
        <w:rPr>
          <w:rFonts w:eastAsia="Calibri" w:cs="Times New Roman"/>
          <w:sz w:val="24"/>
          <w:szCs w:val="24"/>
        </w:rPr>
      </w:pPr>
      <w:r w:rsidRPr="003C5172">
        <w:rPr>
          <w:rFonts w:eastAsia="Calibri" w:cs="Times New Roman"/>
          <w:sz w:val="24"/>
          <w:szCs w:val="24"/>
        </w:rPr>
        <w:t>- прыжки вверх по ступенькам лестницы по очереди на каждой ноге. Начинать с 20</w:t>
      </w:r>
      <w:r w:rsidR="006A0290">
        <w:rPr>
          <w:rFonts w:eastAsia="Calibri" w:cs="Times New Roman"/>
          <w:sz w:val="24"/>
          <w:szCs w:val="24"/>
        </w:rPr>
        <w:t>-</w:t>
      </w:r>
      <w:r w:rsidRPr="003C5172">
        <w:rPr>
          <w:rFonts w:eastAsia="Calibri" w:cs="Times New Roman"/>
          <w:sz w:val="24"/>
          <w:szCs w:val="24"/>
        </w:rPr>
        <w:t>30 прыжков, постепенно увеличивая их количество;</w:t>
      </w:r>
    </w:p>
    <w:p w14:paraId="142CAF68" w14:textId="52F71BE0" w:rsidR="00EE46D5" w:rsidRPr="003C5172" w:rsidRDefault="00EE46D5" w:rsidP="003C5172">
      <w:pPr>
        <w:ind w:firstLine="709"/>
        <w:rPr>
          <w:rFonts w:eastAsia="Calibri" w:cs="Times New Roman"/>
          <w:sz w:val="24"/>
          <w:szCs w:val="24"/>
        </w:rPr>
      </w:pPr>
      <w:r w:rsidRPr="003C5172">
        <w:rPr>
          <w:rFonts w:eastAsia="Calibri" w:cs="Times New Roman"/>
          <w:sz w:val="24"/>
          <w:szCs w:val="24"/>
        </w:rPr>
        <w:t>- выпрыгивания из глубокого приседа на дальность («лягушка»)</w:t>
      </w:r>
      <w:r w:rsidR="006A0290">
        <w:rPr>
          <w:rFonts w:eastAsia="Calibri" w:cs="Times New Roman"/>
          <w:sz w:val="24"/>
          <w:szCs w:val="24"/>
        </w:rPr>
        <w:t xml:space="preserve"> </w:t>
      </w:r>
      <w:r w:rsidRPr="003C5172">
        <w:rPr>
          <w:rFonts w:eastAsia="Calibri" w:cs="Times New Roman"/>
          <w:sz w:val="24"/>
          <w:szCs w:val="24"/>
        </w:rPr>
        <w:t>– 2</w:t>
      </w:r>
      <w:r w:rsidR="006A0290">
        <w:rPr>
          <w:rFonts w:eastAsia="Calibri" w:cs="Times New Roman"/>
          <w:sz w:val="24"/>
          <w:szCs w:val="24"/>
        </w:rPr>
        <w:t>-</w:t>
      </w:r>
      <w:r w:rsidRPr="003C5172">
        <w:rPr>
          <w:rFonts w:eastAsia="Calibri" w:cs="Times New Roman"/>
          <w:sz w:val="24"/>
          <w:szCs w:val="24"/>
        </w:rPr>
        <w:t>3 серии по 6</w:t>
      </w:r>
      <w:r w:rsidR="006A0290">
        <w:rPr>
          <w:rFonts w:eastAsia="Calibri" w:cs="Times New Roman"/>
          <w:sz w:val="24"/>
          <w:szCs w:val="24"/>
        </w:rPr>
        <w:t>-</w:t>
      </w:r>
      <w:r w:rsidRPr="003C5172">
        <w:rPr>
          <w:rFonts w:eastAsia="Calibri" w:cs="Times New Roman"/>
          <w:sz w:val="24"/>
          <w:szCs w:val="24"/>
        </w:rPr>
        <w:t>10 прыжков;</w:t>
      </w:r>
    </w:p>
    <w:p w14:paraId="1151D212" w14:textId="1AD3BD5E" w:rsidR="00EE46D5" w:rsidRPr="003C5172" w:rsidRDefault="00EE46D5" w:rsidP="003C5172">
      <w:pPr>
        <w:ind w:firstLine="709"/>
        <w:rPr>
          <w:rFonts w:eastAsia="Calibri" w:cs="Times New Roman"/>
          <w:sz w:val="24"/>
          <w:szCs w:val="24"/>
        </w:rPr>
      </w:pPr>
      <w:r w:rsidRPr="003C5172">
        <w:rPr>
          <w:rFonts w:eastAsia="Calibri" w:cs="Times New Roman"/>
          <w:sz w:val="24"/>
          <w:szCs w:val="24"/>
        </w:rPr>
        <w:t>- спрыгивание с возвышения с последующим выпрыгиванием вверх</w:t>
      </w:r>
      <w:r w:rsidR="006A0290">
        <w:rPr>
          <w:rFonts w:eastAsia="Calibri" w:cs="Times New Roman"/>
          <w:sz w:val="24"/>
          <w:szCs w:val="24"/>
        </w:rPr>
        <w:t xml:space="preserve"> </w:t>
      </w:r>
      <w:r w:rsidRPr="003C5172">
        <w:rPr>
          <w:rFonts w:eastAsia="Calibri" w:cs="Times New Roman"/>
          <w:sz w:val="24"/>
          <w:szCs w:val="24"/>
        </w:rPr>
        <w:t>– 2</w:t>
      </w:r>
      <w:r w:rsidR="006A0290">
        <w:rPr>
          <w:rFonts w:eastAsia="Calibri" w:cs="Times New Roman"/>
          <w:sz w:val="24"/>
          <w:szCs w:val="24"/>
        </w:rPr>
        <w:t>-</w:t>
      </w:r>
      <w:r w:rsidRPr="003C5172">
        <w:rPr>
          <w:rFonts w:eastAsia="Calibri" w:cs="Times New Roman"/>
          <w:sz w:val="24"/>
          <w:szCs w:val="24"/>
        </w:rPr>
        <w:t>3 серии по 8</w:t>
      </w:r>
      <w:r w:rsidR="006A0290">
        <w:rPr>
          <w:rFonts w:eastAsia="Calibri" w:cs="Times New Roman"/>
          <w:sz w:val="24"/>
          <w:szCs w:val="24"/>
        </w:rPr>
        <w:t>-</w:t>
      </w:r>
      <w:r w:rsidRPr="003C5172">
        <w:rPr>
          <w:rFonts w:eastAsia="Calibri" w:cs="Times New Roman"/>
          <w:sz w:val="24"/>
          <w:szCs w:val="24"/>
        </w:rPr>
        <w:t>10 раз;</w:t>
      </w:r>
    </w:p>
    <w:p w14:paraId="0AF4B33E" w14:textId="3E688559" w:rsidR="00EE46D5" w:rsidRPr="003C5172" w:rsidRDefault="00EE46D5" w:rsidP="003C5172">
      <w:pPr>
        <w:ind w:firstLine="709"/>
        <w:rPr>
          <w:rFonts w:eastAsia="Calibri" w:cs="Times New Roman"/>
          <w:sz w:val="24"/>
          <w:szCs w:val="24"/>
        </w:rPr>
      </w:pPr>
      <w:r w:rsidRPr="003C5172">
        <w:rPr>
          <w:rFonts w:eastAsia="Calibri" w:cs="Times New Roman"/>
          <w:sz w:val="24"/>
          <w:szCs w:val="24"/>
        </w:rPr>
        <w:t>- различные прыжки со скакалкой</w:t>
      </w:r>
      <w:r w:rsidR="006A0290">
        <w:rPr>
          <w:rFonts w:eastAsia="Calibri" w:cs="Times New Roman"/>
          <w:sz w:val="24"/>
          <w:szCs w:val="24"/>
        </w:rPr>
        <w:t xml:space="preserve"> </w:t>
      </w:r>
      <w:r w:rsidRPr="003C5172">
        <w:rPr>
          <w:rFonts w:eastAsia="Calibri" w:cs="Times New Roman"/>
          <w:sz w:val="24"/>
          <w:szCs w:val="24"/>
        </w:rPr>
        <w:t>– до 200 прыжков. Упражнение выполняется сериями по 20</w:t>
      </w:r>
      <w:r w:rsidR="006A0290">
        <w:rPr>
          <w:rFonts w:eastAsia="Calibri" w:cs="Times New Roman"/>
          <w:sz w:val="24"/>
          <w:szCs w:val="24"/>
        </w:rPr>
        <w:t>-</w:t>
      </w:r>
      <w:r w:rsidRPr="003C5172">
        <w:rPr>
          <w:rFonts w:eastAsia="Calibri" w:cs="Times New Roman"/>
          <w:sz w:val="24"/>
          <w:szCs w:val="24"/>
        </w:rPr>
        <w:t>30 раз в подходе и т.д.;</w:t>
      </w:r>
    </w:p>
    <w:p w14:paraId="688CF590"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5. на низком и ниже среднего уровнях показатели норматива «Наклон вперёд из положения сидя» у 5 человек. Для коррекции данного норматива рекомендуется выполнение упражнений с повышенной амплитудой, например,</w:t>
      </w:r>
    </w:p>
    <w:p w14:paraId="02B57D51"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 из положения стоя или сидя наклоны вперёд, не сгибая ноги в коленях;</w:t>
      </w:r>
    </w:p>
    <w:p w14:paraId="07954467"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 «Мост»;</w:t>
      </w:r>
    </w:p>
    <w:p w14:paraId="046DCAD6"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 из положения стоя, ноги на ширине плеч, руки прямые, вытянуты вперед, производить вращение туловища поочередно в противоположные стороны и т.д.;</w:t>
      </w:r>
    </w:p>
    <w:p w14:paraId="030B2CAF" w14:textId="4AD081EC" w:rsidR="00EE46D5" w:rsidRPr="003C5172" w:rsidRDefault="00EE46D5" w:rsidP="003C5172">
      <w:pPr>
        <w:ind w:firstLine="709"/>
        <w:rPr>
          <w:rFonts w:eastAsia="Calibri" w:cs="Times New Roman"/>
          <w:sz w:val="24"/>
          <w:szCs w:val="24"/>
        </w:rPr>
      </w:pPr>
      <w:r w:rsidRPr="003C5172">
        <w:rPr>
          <w:rFonts w:eastAsia="Calibri" w:cs="Times New Roman"/>
          <w:sz w:val="24"/>
          <w:szCs w:val="24"/>
        </w:rPr>
        <w:t>6. для повышения уровня физической подготовленности и увеличения объёма двигательной активности необходимо:</w:t>
      </w:r>
    </w:p>
    <w:p w14:paraId="5EBDDB97"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 регулярное выполнение утренней гимнастики;</w:t>
      </w:r>
    </w:p>
    <w:p w14:paraId="349E14A1"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 добросовестное отношение к урокам физической культуры;</w:t>
      </w:r>
    </w:p>
    <w:p w14:paraId="2F8A2B72" w14:textId="77777777" w:rsidR="00EE46D5" w:rsidRPr="003C5172" w:rsidRDefault="00EE46D5" w:rsidP="003C5172">
      <w:pPr>
        <w:ind w:firstLine="709"/>
        <w:rPr>
          <w:rFonts w:eastAsia="Calibri" w:cs="Times New Roman"/>
          <w:sz w:val="24"/>
          <w:szCs w:val="24"/>
        </w:rPr>
      </w:pPr>
      <w:r w:rsidRPr="003C5172">
        <w:rPr>
          <w:rFonts w:eastAsia="Calibri" w:cs="Times New Roman"/>
          <w:sz w:val="24"/>
          <w:szCs w:val="24"/>
        </w:rPr>
        <w:t>- выполнение домашнего задания, направленного на развитие физических качеств;</w:t>
      </w:r>
    </w:p>
    <w:p w14:paraId="62B18EC7" w14:textId="5969437C" w:rsidR="00EE46D5" w:rsidRDefault="00EE46D5" w:rsidP="003C5172">
      <w:pPr>
        <w:ind w:firstLine="709"/>
        <w:rPr>
          <w:rFonts w:eastAsia="Calibri" w:cs="Times New Roman"/>
          <w:sz w:val="24"/>
          <w:szCs w:val="24"/>
        </w:rPr>
      </w:pPr>
      <w:r w:rsidRPr="003C5172">
        <w:rPr>
          <w:rFonts w:eastAsia="Calibri" w:cs="Times New Roman"/>
          <w:sz w:val="24"/>
          <w:szCs w:val="24"/>
        </w:rPr>
        <w:t>- дополнительно заниматься физическими упражнениями во внеурочное время.</w:t>
      </w:r>
    </w:p>
    <w:p w14:paraId="364EE150" w14:textId="77777777" w:rsidR="006A0290" w:rsidRPr="003C5172" w:rsidRDefault="006A0290" w:rsidP="003C5172">
      <w:pPr>
        <w:ind w:firstLine="709"/>
        <w:rPr>
          <w:rFonts w:eastAsia="Calibri" w:cs="Times New Roman"/>
          <w:sz w:val="24"/>
          <w:szCs w:val="24"/>
        </w:rPr>
      </w:pPr>
    </w:p>
    <w:p w14:paraId="50BF4461" w14:textId="5DCEE716" w:rsidR="00EE46D5" w:rsidRPr="006A0290" w:rsidRDefault="006A0290" w:rsidP="006A0290">
      <w:pPr>
        <w:jc w:val="center"/>
        <w:rPr>
          <w:rFonts w:eastAsia="Calibri" w:cs="Times New Roman"/>
          <w:b/>
          <w:bCs/>
          <w:sz w:val="24"/>
          <w:szCs w:val="24"/>
        </w:rPr>
      </w:pPr>
      <w:r w:rsidRPr="006A0290">
        <w:rPr>
          <w:rFonts w:eastAsia="Calibri" w:cs="Times New Roman"/>
          <w:b/>
          <w:bCs/>
          <w:sz w:val="24"/>
          <w:szCs w:val="24"/>
        </w:rPr>
        <w:t>ЗАКЛЮЧЕНИЕ</w:t>
      </w:r>
    </w:p>
    <w:p w14:paraId="54AF2025" w14:textId="64076B4E" w:rsidR="00EE46D5" w:rsidRPr="003C5172" w:rsidRDefault="00EE46D5" w:rsidP="003C5172">
      <w:pPr>
        <w:ind w:firstLine="709"/>
        <w:rPr>
          <w:rFonts w:eastAsia="Calibri" w:cs="Times New Roman"/>
          <w:sz w:val="24"/>
          <w:szCs w:val="24"/>
        </w:rPr>
      </w:pPr>
      <w:r w:rsidRPr="003C5172">
        <w:rPr>
          <w:rFonts w:eastAsia="Calibri" w:cs="Times New Roman"/>
          <w:sz w:val="24"/>
          <w:szCs w:val="24"/>
        </w:rPr>
        <w:t>И в заключении хотелось бы обратиться к словам команды известных ученых и врачей к нам – школьникам: «Не ждите, пока кто-то за руку вас приведёт на стадион, будьте инициативнее! Занимайтесь физкультурой сами, приобщайте к ней младших братишек и сестрёнок и даже родителей. Помогайте вашим мамам по дому, чтобы у них высвободилось время для прогулок, туристического похода!» Вот к чему они нас призывают.</w:t>
      </w:r>
    </w:p>
    <w:p w14:paraId="5D70FC4A" w14:textId="0BAC85F3" w:rsidR="00EE46D5" w:rsidRDefault="00EE46D5" w:rsidP="003C5172">
      <w:pPr>
        <w:ind w:firstLine="709"/>
        <w:rPr>
          <w:rFonts w:eastAsia="Calibri" w:cs="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6A0290" w:rsidRPr="006A0290" w14:paraId="63DE851B" w14:textId="77777777" w:rsidTr="00DD6C35">
        <w:trPr>
          <w:trHeight w:val="844"/>
        </w:trPr>
        <w:tc>
          <w:tcPr>
            <w:tcW w:w="9848" w:type="dxa"/>
            <w:shd w:val="clear" w:color="auto" w:fill="99CCFF"/>
            <w:vAlign w:val="center"/>
          </w:tcPr>
          <w:p w14:paraId="769F99DC" w14:textId="7C4F95F7" w:rsidR="006A0290" w:rsidRPr="006A0290" w:rsidRDefault="006A0290" w:rsidP="006A0290">
            <w:pPr>
              <w:jc w:val="center"/>
              <w:rPr>
                <w:rFonts w:eastAsia="Calibri" w:cs="Times New Roman"/>
                <w:b/>
                <w:bCs/>
                <w:color w:val="000000"/>
                <w:sz w:val="24"/>
                <w:szCs w:val="24"/>
                <w:lang w:val="be-BY"/>
              </w:rPr>
            </w:pPr>
            <w:r w:rsidRPr="006A0290">
              <w:rPr>
                <w:rFonts w:eastAsia="Calibri" w:cs="Times New Roman"/>
                <w:b/>
                <w:bCs/>
                <w:color w:val="000000"/>
                <w:sz w:val="24"/>
                <w:szCs w:val="24"/>
                <w:lang w:val="be-BY"/>
              </w:rPr>
              <w:t>ВОБРАЗ-АРХЕТЫП ДОМУ Ў ПАЭЗІІ УЛАДЗІМІРА КАРАТКЕВІЧА</w:t>
            </w:r>
          </w:p>
        </w:tc>
      </w:tr>
      <w:tr w:rsidR="006A0290" w:rsidRPr="00414F54" w14:paraId="18417788" w14:textId="77777777" w:rsidTr="00DD6C35">
        <w:trPr>
          <w:trHeight w:val="995"/>
        </w:trPr>
        <w:tc>
          <w:tcPr>
            <w:tcW w:w="9848" w:type="dxa"/>
            <w:shd w:val="clear" w:color="auto" w:fill="FFCCFF"/>
            <w:vAlign w:val="center"/>
          </w:tcPr>
          <w:p w14:paraId="6AA54422" w14:textId="0CEDB0F3" w:rsidR="006A0290" w:rsidRPr="006A0290" w:rsidRDefault="006A0290" w:rsidP="006A0290">
            <w:pPr>
              <w:textAlignment w:val="baseline"/>
              <w:rPr>
                <w:rFonts w:eastAsia="Times New Roman" w:cs="Times New Roman"/>
                <w:color w:val="000000"/>
                <w:sz w:val="24"/>
                <w:szCs w:val="24"/>
                <w:lang w:val="be-BY" w:eastAsia="ru-RU"/>
              </w:rPr>
            </w:pPr>
            <w:r w:rsidRPr="006A0290">
              <w:rPr>
                <w:rFonts w:eastAsia="Calibri" w:cs="Times New Roman"/>
                <w:b/>
                <w:bCs/>
                <w:kern w:val="36"/>
                <w:sz w:val="24"/>
                <w:szCs w:val="24"/>
                <w:lang w:val="be-BY" w:eastAsia="ru-RU"/>
              </w:rPr>
              <w:t>Падрыхтава</w:t>
            </w:r>
            <w:r>
              <w:rPr>
                <w:rFonts w:eastAsia="Calibri" w:cs="Times New Roman"/>
                <w:b/>
                <w:bCs/>
                <w:kern w:val="36"/>
                <w:sz w:val="24"/>
                <w:szCs w:val="24"/>
                <w:lang w:val="be-BY" w:eastAsia="ru-RU"/>
              </w:rPr>
              <w:t>ла</w:t>
            </w:r>
            <w:r w:rsidRPr="006A0290">
              <w:rPr>
                <w:rFonts w:eastAsia="Calibri" w:cs="Times New Roman"/>
                <w:b/>
                <w:bCs/>
                <w:kern w:val="36"/>
                <w:sz w:val="24"/>
                <w:szCs w:val="24"/>
                <w:lang w:eastAsia="ru-RU"/>
              </w:rPr>
              <w:t>:</w:t>
            </w:r>
            <w:r w:rsidRPr="006A0290">
              <w:rPr>
                <w:rFonts w:eastAsia="Calibri" w:cs="Times New Roman"/>
                <w:sz w:val="24"/>
                <w:szCs w:val="24"/>
              </w:rPr>
              <w:t xml:space="preserve"> </w:t>
            </w:r>
            <w:r w:rsidRPr="006A0290">
              <w:rPr>
                <w:rFonts w:eastAsia="Times New Roman" w:cs="Times New Roman"/>
                <w:color w:val="000000"/>
                <w:sz w:val="24"/>
                <w:szCs w:val="24"/>
                <w:lang w:val="be-BY" w:eastAsia="ru-RU"/>
              </w:rPr>
              <w:t xml:space="preserve">Сіманава Кацярына Сяргееўна, </w:t>
            </w:r>
            <w:r w:rsidRPr="006A0290">
              <w:rPr>
                <w:rFonts w:eastAsia="Times New Roman" w:cs="Times New Roman"/>
                <w:color w:val="000000"/>
                <w:sz w:val="24"/>
                <w:szCs w:val="24"/>
                <w:lang w:val="en-US" w:eastAsia="ru-RU"/>
              </w:rPr>
              <w:t>VIII</w:t>
            </w:r>
            <w:r w:rsidRPr="006A0290">
              <w:rPr>
                <w:rFonts w:eastAsia="Times New Roman" w:cs="Times New Roman"/>
                <w:color w:val="000000"/>
                <w:sz w:val="24"/>
                <w:szCs w:val="24"/>
                <w:lang w:val="be-BY" w:eastAsia="ru-RU"/>
              </w:rPr>
              <w:t xml:space="preserve"> «Б» клас</w:t>
            </w:r>
          </w:p>
          <w:p w14:paraId="6133B8B2" w14:textId="12E8CF4C" w:rsidR="006A0290" w:rsidRPr="006A0290" w:rsidRDefault="006A0290" w:rsidP="006A0290">
            <w:pPr>
              <w:tabs>
                <w:tab w:val="left" w:pos="5040"/>
              </w:tabs>
              <w:jc w:val="left"/>
              <w:rPr>
                <w:rFonts w:eastAsia="Calibri" w:cs="Times New Roman"/>
                <w:b/>
                <w:bCs/>
                <w:kern w:val="36"/>
                <w:sz w:val="24"/>
                <w:szCs w:val="24"/>
                <w:lang w:val="be-BY" w:eastAsia="ru-RU"/>
              </w:rPr>
            </w:pPr>
            <w:r w:rsidRPr="006A0290">
              <w:rPr>
                <w:rFonts w:eastAsia="Calibri" w:cs="Times New Roman"/>
                <w:b/>
                <w:sz w:val="24"/>
                <w:szCs w:val="24"/>
                <w:lang w:val="be-BY"/>
              </w:rPr>
              <w:t>Кіраўнік:</w:t>
            </w:r>
            <w:r w:rsidRPr="006A0290">
              <w:rPr>
                <w:rFonts w:eastAsia="Calibri" w:cs="Times New Roman"/>
                <w:sz w:val="24"/>
                <w:szCs w:val="24"/>
                <w:lang w:val="be-BY"/>
              </w:rPr>
              <w:t xml:space="preserve"> </w:t>
            </w:r>
            <w:r w:rsidRPr="006A0290">
              <w:rPr>
                <w:rFonts w:eastAsia="Times New Roman" w:cs="Times New Roman"/>
                <w:color w:val="000000"/>
                <w:sz w:val="24"/>
                <w:szCs w:val="24"/>
                <w:lang w:val="be-BY" w:eastAsia="ru-RU"/>
              </w:rPr>
              <w:t>Хрышчановіч Алена Пятроўна, настаўнік беларускай мовы і літаратуры</w:t>
            </w:r>
          </w:p>
        </w:tc>
      </w:tr>
    </w:tbl>
    <w:p w14:paraId="749B835B" w14:textId="0D0B3039" w:rsidR="006A0290" w:rsidRPr="006A0290" w:rsidRDefault="006A0290" w:rsidP="006A0290">
      <w:pPr>
        <w:rPr>
          <w:rFonts w:eastAsia="Calibri" w:cs="Times New Roman"/>
          <w:sz w:val="24"/>
          <w:szCs w:val="24"/>
          <w:lang w:val="be-BY"/>
        </w:rPr>
      </w:pPr>
    </w:p>
    <w:p w14:paraId="27F8313A" w14:textId="77777777" w:rsidR="00EE46D5" w:rsidRPr="003C5172" w:rsidRDefault="00EE46D5" w:rsidP="006A0290">
      <w:pPr>
        <w:jc w:val="center"/>
        <w:rPr>
          <w:rFonts w:eastAsia="Calibri" w:cs="Times New Roman"/>
          <w:b/>
          <w:spacing w:val="-20"/>
          <w:sz w:val="24"/>
          <w:szCs w:val="24"/>
          <w:lang w:val="be-BY"/>
        </w:rPr>
      </w:pPr>
      <w:bookmarkStart w:id="34" w:name="_Toc525155544"/>
      <w:r w:rsidRPr="003C5172">
        <w:rPr>
          <w:rFonts w:eastAsia="Calibri" w:cs="Times New Roman"/>
          <w:b/>
          <w:sz w:val="24"/>
          <w:szCs w:val="24"/>
          <w:lang w:val="be-BY"/>
        </w:rPr>
        <w:t>УВОДЗІНЫ</w:t>
      </w:r>
      <w:bookmarkEnd w:id="34"/>
    </w:p>
    <w:p w14:paraId="5282478D" w14:textId="77777777" w:rsidR="006A0290" w:rsidRDefault="00EE46D5" w:rsidP="006A0290">
      <w:pPr>
        <w:jc w:val="right"/>
        <w:rPr>
          <w:rFonts w:eastAsia="Calibri" w:cs="Times New Roman"/>
          <w:i/>
          <w:sz w:val="24"/>
          <w:szCs w:val="24"/>
          <w:lang w:val="be-BY"/>
        </w:rPr>
      </w:pPr>
      <w:r w:rsidRPr="003C5172">
        <w:rPr>
          <w:rFonts w:eastAsia="Calibri" w:cs="Times New Roman"/>
          <w:i/>
          <w:sz w:val="24"/>
          <w:szCs w:val="24"/>
          <w:lang w:val="be-BY"/>
        </w:rPr>
        <w:t>–</w:t>
      </w:r>
      <w:r w:rsidR="006A0290">
        <w:rPr>
          <w:rFonts w:eastAsia="Calibri" w:cs="Times New Roman"/>
          <w:i/>
          <w:sz w:val="24"/>
          <w:szCs w:val="24"/>
          <w:lang w:val="be-BY"/>
        </w:rPr>
        <w:t xml:space="preserve"> </w:t>
      </w:r>
      <w:r w:rsidRPr="003C5172">
        <w:rPr>
          <w:rFonts w:eastAsia="Calibri" w:cs="Times New Roman"/>
          <w:i/>
          <w:sz w:val="24"/>
          <w:szCs w:val="24"/>
          <w:lang w:val="be-BY"/>
        </w:rPr>
        <w:t>Куды ж мы ідзём?</w:t>
      </w:r>
    </w:p>
    <w:p w14:paraId="4F067449" w14:textId="091A963B" w:rsidR="00EE46D5" w:rsidRPr="003C5172" w:rsidRDefault="006A0290" w:rsidP="006A0290">
      <w:pPr>
        <w:jc w:val="right"/>
        <w:rPr>
          <w:rFonts w:eastAsia="Calibri" w:cs="Times New Roman"/>
          <w:i/>
          <w:sz w:val="24"/>
          <w:szCs w:val="24"/>
          <w:lang w:val="be-BY"/>
        </w:rPr>
      </w:pPr>
      <w:r w:rsidRPr="003C5172">
        <w:rPr>
          <w:rFonts w:eastAsia="Calibri" w:cs="Times New Roman"/>
          <w:i/>
          <w:sz w:val="24"/>
          <w:szCs w:val="24"/>
          <w:lang w:val="be-BY"/>
        </w:rPr>
        <w:t>–</w:t>
      </w:r>
      <w:r>
        <w:rPr>
          <w:rFonts w:eastAsia="Calibri" w:cs="Times New Roman"/>
          <w:i/>
          <w:sz w:val="24"/>
          <w:szCs w:val="24"/>
          <w:lang w:val="be-BY"/>
        </w:rPr>
        <w:t xml:space="preserve"> </w:t>
      </w:r>
      <w:r w:rsidR="00EE46D5" w:rsidRPr="003C5172">
        <w:rPr>
          <w:rFonts w:eastAsia="Calibri" w:cs="Times New Roman"/>
          <w:i/>
          <w:sz w:val="24"/>
          <w:szCs w:val="24"/>
          <w:lang w:val="be-BY"/>
        </w:rPr>
        <w:t>Усякі шлях вядзе дамоў.</w:t>
      </w:r>
    </w:p>
    <w:p w14:paraId="45A7F075" w14:textId="045003FB" w:rsidR="00EE46D5" w:rsidRPr="003C5172" w:rsidRDefault="00EE46D5" w:rsidP="006A0290">
      <w:pPr>
        <w:jc w:val="right"/>
        <w:rPr>
          <w:rFonts w:eastAsia="Calibri" w:cs="Times New Roman"/>
          <w:i/>
          <w:sz w:val="24"/>
          <w:szCs w:val="24"/>
          <w:lang w:val="be-BY"/>
        </w:rPr>
      </w:pPr>
      <w:r w:rsidRPr="003C5172">
        <w:rPr>
          <w:rFonts w:eastAsia="Calibri" w:cs="Times New Roman"/>
          <w:i/>
          <w:sz w:val="24"/>
          <w:szCs w:val="24"/>
          <w:lang w:val="be-BY"/>
        </w:rPr>
        <w:t xml:space="preserve">Наваліс </w:t>
      </w:r>
    </w:p>
    <w:p w14:paraId="4FF3C66E" w14:textId="56104D9D" w:rsidR="00D57B74" w:rsidRPr="00D57B74" w:rsidRDefault="00D57B74" w:rsidP="003C5172">
      <w:pPr>
        <w:ind w:firstLine="709"/>
        <w:rPr>
          <w:rFonts w:eastAsia="Calibri" w:cs="Times New Roman"/>
          <w:sz w:val="16"/>
          <w:szCs w:val="16"/>
          <w:lang w:val="be-BY"/>
        </w:rPr>
      </w:pPr>
    </w:p>
    <w:p w14:paraId="56C08D79" w14:textId="5847A78E"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lastRenderedPageBreak/>
        <w:t xml:space="preserve">Паняцце </w:t>
      </w:r>
      <w:r w:rsidRPr="003C5172">
        <w:rPr>
          <w:rFonts w:eastAsia="Calibri" w:cs="Times New Roman"/>
          <w:i/>
          <w:sz w:val="24"/>
          <w:szCs w:val="24"/>
          <w:lang w:val="be-BY"/>
        </w:rPr>
        <w:t>дом</w:t>
      </w:r>
      <w:r w:rsidRPr="003C5172">
        <w:rPr>
          <w:rFonts w:eastAsia="Calibri" w:cs="Times New Roman"/>
          <w:sz w:val="24"/>
          <w:szCs w:val="24"/>
          <w:lang w:val="be-BY"/>
        </w:rPr>
        <w:t xml:space="preserve">, магчыма, з самага пачатку свайго ўзнікнення не мела адзінага значэння. Яшчэ для старажытнага беларуса ён уяўляў паменшаную мадэль Сусвету. Як адзначае акадэмік Б. Рыбакоў, </w:t>
      </w:r>
      <w:r w:rsidRPr="003C5172">
        <w:rPr>
          <w:rFonts w:eastAsia="Calibri" w:cs="Times New Roman"/>
          <w:i/>
          <w:sz w:val="24"/>
          <w:szCs w:val="24"/>
          <w:lang w:val="be-BY"/>
        </w:rPr>
        <w:t>“адчуваючы сябе часткай светабудовы..., чалавек здаўна ствараў побач з сабою як бы мадэль пазнанага ім свету, у сваім штодзённым мікракосме адлюстроўваў увесь макракосм, свядома з магічнымі мэтамі далучаючы сябе да светабудовы”</w:t>
      </w:r>
      <w:r w:rsidRPr="003C5172">
        <w:rPr>
          <w:rFonts w:eastAsia="Calibri" w:cs="Times New Roman"/>
          <w:sz w:val="24"/>
          <w:szCs w:val="24"/>
          <w:lang w:val="be-BY"/>
        </w:rPr>
        <w:t xml:space="preserve"> [13].</w:t>
      </w:r>
    </w:p>
    <w:p w14:paraId="4FBFBF85" w14:textId="77777777" w:rsidR="00664DF8"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Слова </w:t>
      </w:r>
      <w:r w:rsidRPr="003C5172">
        <w:rPr>
          <w:rFonts w:eastAsia="Calibri" w:cs="Times New Roman"/>
          <w:i/>
          <w:sz w:val="24"/>
          <w:szCs w:val="24"/>
          <w:lang w:val="be-BY"/>
        </w:rPr>
        <w:t>дом</w:t>
      </w:r>
      <w:r w:rsidRPr="003C5172">
        <w:rPr>
          <w:rFonts w:eastAsia="Calibri" w:cs="Times New Roman"/>
          <w:sz w:val="24"/>
          <w:szCs w:val="24"/>
          <w:lang w:val="be-BY"/>
        </w:rPr>
        <w:t>, па звестках тлумачальнага слоўніка беларускай мовы, мнагазначнае і мае наступныя значэнні:</w:t>
      </w:r>
    </w:p>
    <w:p w14:paraId="4E6318F6" w14:textId="77777777" w:rsidR="00664DF8" w:rsidRDefault="00EE46D5" w:rsidP="003C5172">
      <w:pPr>
        <w:ind w:firstLine="709"/>
        <w:rPr>
          <w:rFonts w:eastAsia="Calibri" w:cs="Times New Roman"/>
          <w:sz w:val="24"/>
          <w:szCs w:val="24"/>
          <w:lang w:val="be-BY"/>
        </w:rPr>
      </w:pPr>
      <w:r w:rsidRPr="003C5172">
        <w:rPr>
          <w:rFonts w:eastAsia="Calibri" w:cs="Times New Roman"/>
          <w:sz w:val="24"/>
          <w:szCs w:val="24"/>
          <w:lang w:val="be-BY"/>
        </w:rPr>
        <w:t>1. Будынак для жылля або для размяшчэння ўстаноў, а таксама людзі, якія жывуць у ім.</w:t>
      </w:r>
    </w:p>
    <w:p w14:paraId="5041F9CE" w14:textId="77777777" w:rsidR="00664DF8" w:rsidRDefault="00EE46D5" w:rsidP="003C5172">
      <w:pPr>
        <w:ind w:firstLine="709"/>
        <w:rPr>
          <w:rFonts w:eastAsia="Calibri" w:cs="Times New Roman"/>
          <w:sz w:val="24"/>
          <w:szCs w:val="24"/>
          <w:lang w:val="be-BY"/>
        </w:rPr>
      </w:pPr>
      <w:r w:rsidRPr="003C5172">
        <w:rPr>
          <w:rFonts w:eastAsia="Calibri" w:cs="Times New Roman"/>
          <w:sz w:val="24"/>
          <w:szCs w:val="24"/>
          <w:lang w:val="be-BY"/>
        </w:rPr>
        <w:t>2. Кватэра, а таксама сям’я, людзі, што жывуць разам, іх гаспадарка.</w:t>
      </w:r>
    </w:p>
    <w:p w14:paraId="67BD901B" w14:textId="77777777" w:rsidR="00664DF8" w:rsidRDefault="00EE46D5" w:rsidP="003C5172">
      <w:pPr>
        <w:ind w:firstLine="709"/>
        <w:rPr>
          <w:rFonts w:eastAsia="Calibri" w:cs="Times New Roman"/>
          <w:sz w:val="24"/>
          <w:szCs w:val="24"/>
          <w:lang w:val="be-BY"/>
        </w:rPr>
      </w:pPr>
      <w:r w:rsidRPr="003C5172">
        <w:rPr>
          <w:rFonts w:eastAsia="Calibri" w:cs="Times New Roman"/>
          <w:sz w:val="24"/>
          <w:szCs w:val="24"/>
          <w:lang w:val="be-BY"/>
        </w:rPr>
        <w:t>3. Установа, што абслугоўвае якія-небудзь грамадскія патрэбы.</w:t>
      </w:r>
    </w:p>
    <w:p w14:paraId="3400340C" w14:textId="7602E2A3"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4. Дынастыя, род [23, с. 181].</w:t>
      </w:r>
    </w:p>
    <w:p w14:paraId="06D98914" w14:textId="49E5F58A"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Аднак сэнсавае напаўненне слова “дом” з’яўляецца больш шырокім, чым значэнні, зафіксаваныя ў слоўніку. Неабходна таксама адзначыць, што ў нашых продкаў здаўна будынкам для жылля таксама з’яўлялася </w:t>
      </w:r>
      <w:r w:rsidRPr="003C5172">
        <w:rPr>
          <w:rFonts w:eastAsia="Calibri" w:cs="Times New Roman"/>
          <w:i/>
          <w:sz w:val="24"/>
          <w:szCs w:val="24"/>
          <w:lang w:val="be-BY"/>
        </w:rPr>
        <w:t>“жылая сялянская пабудова, зрубленая з бярвення”</w:t>
      </w:r>
      <w:r w:rsidRPr="003C5172">
        <w:rPr>
          <w:rFonts w:eastAsia="Calibri" w:cs="Times New Roman"/>
          <w:sz w:val="24"/>
          <w:szCs w:val="24"/>
          <w:lang w:val="be-BY"/>
        </w:rPr>
        <w:t xml:space="preserve">, якую называлі хатай [23, с. 719]. У першую чаргу </w:t>
      </w:r>
      <w:r w:rsidRPr="003C5172">
        <w:rPr>
          <w:rFonts w:eastAsia="Calibri" w:cs="Times New Roman"/>
          <w:i/>
          <w:sz w:val="24"/>
          <w:szCs w:val="24"/>
          <w:lang w:val="be-BY"/>
        </w:rPr>
        <w:t>дом</w:t>
      </w:r>
      <w:r w:rsidRPr="003C5172">
        <w:rPr>
          <w:rFonts w:eastAsia="Calibri" w:cs="Times New Roman"/>
          <w:sz w:val="24"/>
          <w:szCs w:val="24"/>
          <w:lang w:val="be-BY"/>
        </w:rPr>
        <w:t xml:space="preserve"> – уласны куток, месца пражывання, своеасаблівая мяжа, якая вылучае пэўную частку тэрыторыі з неабдымнай прасторы. З часам семантыка лексемы </w:t>
      </w:r>
      <w:r w:rsidRPr="003C5172">
        <w:rPr>
          <w:rFonts w:eastAsia="Calibri" w:cs="Times New Roman"/>
          <w:i/>
          <w:sz w:val="24"/>
          <w:szCs w:val="24"/>
          <w:lang w:val="be-BY"/>
        </w:rPr>
        <w:t xml:space="preserve">дом </w:t>
      </w:r>
      <w:r w:rsidRPr="003C5172">
        <w:rPr>
          <w:rFonts w:eastAsia="Calibri" w:cs="Times New Roman"/>
          <w:sz w:val="24"/>
          <w:szCs w:val="24"/>
          <w:lang w:val="be-BY"/>
        </w:rPr>
        <w:t xml:space="preserve">пашыраецца. </w:t>
      </w:r>
      <w:r w:rsidRPr="003C5172">
        <w:rPr>
          <w:rFonts w:eastAsia="Calibri" w:cs="Times New Roman"/>
          <w:i/>
          <w:sz w:val="24"/>
          <w:szCs w:val="24"/>
          <w:lang w:val="be-BY"/>
        </w:rPr>
        <w:t>Домам</w:t>
      </w:r>
      <w:r w:rsidRPr="003C5172">
        <w:rPr>
          <w:rFonts w:eastAsia="Calibri" w:cs="Times New Roman"/>
          <w:sz w:val="24"/>
          <w:szCs w:val="24"/>
          <w:lang w:val="be-BY"/>
        </w:rPr>
        <w:t xml:space="preserve"> называюць ужо не толькі пэўнае жыллё і месца пражывання, але і Радзіму, як “малую” (месца нараджэння, з’яўлення на свет), так і “вялікую” (Бацькаўшчына, родная краіна) [23, с. 533]. Семантычнае поле разумення </w:t>
      </w:r>
      <w:r w:rsidRPr="003C5172">
        <w:rPr>
          <w:rFonts w:eastAsia="Calibri" w:cs="Times New Roman"/>
          <w:i/>
          <w:sz w:val="24"/>
          <w:szCs w:val="24"/>
          <w:lang w:val="be-BY"/>
        </w:rPr>
        <w:t>дому</w:t>
      </w:r>
      <w:r w:rsidRPr="003C5172">
        <w:rPr>
          <w:rFonts w:eastAsia="Calibri" w:cs="Times New Roman"/>
          <w:sz w:val="24"/>
          <w:szCs w:val="24"/>
          <w:lang w:val="be-BY"/>
        </w:rPr>
        <w:t xml:space="preserve"> разглядаецца і як сканцэнтраванне асноўных жыццёвых каштоўнасцей – шчасця, дастатку, адзінства сям’і і ўсяго роду. Варта падкрэсліць, што ў многіх славянскіх мовах слова </w:t>
      </w:r>
      <w:r w:rsidRPr="003C5172">
        <w:rPr>
          <w:rFonts w:eastAsia="Calibri" w:cs="Times New Roman"/>
          <w:i/>
          <w:sz w:val="24"/>
          <w:szCs w:val="24"/>
          <w:lang w:val="be-BY"/>
        </w:rPr>
        <w:t>дом</w:t>
      </w:r>
      <w:r w:rsidRPr="003C5172">
        <w:rPr>
          <w:rFonts w:eastAsia="Calibri" w:cs="Times New Roman"/>
          <w:sz w:val="24"/>
          <w:szCs w:val="24"/>
          <w:lang w:val="be-BY"/>
        </w:rPr>
        <w:t xml:space="preserve"> абазначала спачатку не жыллё, а мела канатацыю “сям’я”, што надае </w:t>
      </w:r>
      <w:r w:rsidRPr="003C5172">
        <w:rPr>
          <w:rFonts w:eastAsia="Calibri" w:cs="Times New Roman"/>
          <w:i/>
          <w:sz w:val="24"/>
          <w:szCs w:val="24"/>
          <w:lang w:val="be-BY"/>
        </w:rPr>
        <w:t>дому</w:t>
      </w:r>
      <w:r w:rsidRPr="003C5172">
        <w:rPr>
          <w:rFonts w:eastAsia="Calibri" w:cs="Times New Roman"/>
          <w:sz w:val="24"/>
          <w:szCs w:val="24"/>
          <w:lang w:val="be-BY"/>
        </w:rPr>
        <w:t xml:space="preserve"> яшчэ больш сакральнае значэнне, робіць яго больш святым месцам і таму выклікае да сябе клапатлівыя адносіны сваіх гаспадароў.</w:t>
      </w:r>
    </w:p>
    <w:p w14:paraId="626C7A23" w14:textId="16098D19"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Такім чынам, лексема </w:t>
      </w:r>
      <w:r w:rsidRPr="003C5172">
        <w:rPr>
          <w:rFonts w:eastAsia="Calibri" w:cs="Times New Roman"/>
          <w:i/>
          <w:sz w:val="24"/>
          <w:szCs w:val="24"/>
          <w:lang w:val="be-BY"/>
        </w:rPr>
        <w:t>дом</w:t>
      </w:r>
      <w:r w:rsidRPr="003C5172">
        <w:rPr>
          <w:rFonts w:eastAsia="Calibri" w:cs="Times New Roman"/>
          <w:sz w:val="24"/>
          <w:szCs w:val="24"/>
          <w:lang w:val="be-BY"/>
        </w:rPr>
        <w:t xml:space="preserve"> – адно з самых важных паняццяў, што з’яўляецца вельмі важкім для чалавечай свядомасці, як індывідуальнай, так і калектыўнай.</w:t>
      </w:r>
    </w:p>
    <w:p w14:paraId="7696818E"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Разгортванне асноўных жыццёвых каштоўнасцей адлюстроўваецца шырока ўжывальнымі прыёмамі ў лiтаратуры ўвогуле i ў канкрэтнага аўтара ў прыватнасцi. Так, з непаўторнай яскравасцю выявiлася ўвасабленне вобразу </w:t>
      </w:r>
      <w:r w:rsidRPr="003C5172">
        <w:rPr>
          <w:rFonts w:eastAsia="Calibri" w:cs="Times New Roman"/>
          <w:i/>
          <w:sz w:val="24"/>
          <w:szCs w:val="24"/>
          <w:lang w:val="be-BY"/>
        </w:rPr>
        <w:t>дому</w:t>
      </w:r>
      <w:r w:rsidRPr="003C5172">
        <w:rPr>
          <w:rFonts w:eastAsia="Calibri" w:cs="Times New Roman"/>
          <w:sz w:val="24"/>
          <w:szCs w:val="24"/>
          <w:lang w:val="be-BY"/>
        </w:rPr>
        <w:t xml:space="preserve"> ў паэзіі Уладзіміра Караткевіча. На наш погляд, </w:t>
      </w:r>
      <w:r w:rsidRPr="003C5172">
        <w:rPr>
          <w:rFonts w:eastAsia="Calibri" w:cs="Times New Roman"/>
          <w:i/>
          <w:sz w:val="24"/>
          <w:szCs w:val="24"/>
          <w:lang w:val="be-BY"/>
        </w:rPr>
        <w:t>дом</w:t>
      </w:r>
      <w:r w:rsidRPr="003C5172">
        <w:rPr>
          <w:rFonts w:eastAsia="Calibri" w:cs="Times New Roman"/>
          <w:sz w:val="24"/>
          <w:szCs w:val="24"/>
          <w:lang w:val="be-BY"/>
        </w:rPr>
        <w:t xml:space="preserve"> структурна арганiзуе мастацкую прастору і належыць да дамінантных вобразаў незгасальнай творчай спадчыны вялікага паэта. Уладзімір Караткевіч прызнаецца, што асабліва востра адчуваў любоў да “свайго”, калі быў аддалены ад Радзімы, калі была парушана сувязь з сям’ёй, блізкімі, сябрамі: </w:t>
      </w:r>
      <w:r w:rsidRPr="003C5172">
        <w:rPr>
          <w:rFonts w:eastAsia="Calibri" w:cs="Times New Roman"/>
          <w:i/>
          <w:sz w:val="24"/>
          <w:szCs w:val="24"/>
          <w:lang w:val="be-BY"/>
        </w:rPr>
        <w:t xml:space="preserve">“Здалёку я асабліва палюбіў Беларусь і яе людзей. Яна ўяўлялася мне тады па незямному прыўкраснай. Уся зялёная, вільготная, з азёрамі, з народам, з ягонай пявучай і звонкай мовай, з легендамі і палямі, курганамі і рэкамі” </w:t>
      </w:r>
      <w:r w:rsidRPr="003C5172">
        <w:rPr>
          <w:rFonts w:eastAsia="Calibri" w:cs="Times New Roman"/>
          <w:sz w:val="24"/>
          <w:szCs w:val="24"/>
          <w:lang w:val="be-BY"/>
        </w:rPr>
        <w:t xml:space="preserve">[11, с. 9]. Што ж азначае </w:t>
      </w:r>
      <w:r w:rsidRPr="003C5172">
        <w:rPr>
          <w:rFonts w:eastAsia="Calibri" w:cs="Times New Roman"/>
          <w:i/>
          <w:sz w:val="24"/>
          <w:szCs w:val="24"/>
          <w:lang w:val="be-BY"/>
        </w:rPr>
        <w:t>дом</w:t>
      </w:r>
      <w:r w:rsidRPr="003C5172">
        <w:rPr>
          <w:rFonts w:eastAsia="Calibri" w:cs="Times New Roman"/>
          <w:sz w:val="24"/>
          <w:szCs w:val="24"/>
          <w:lang w:val="be-BY"/>
        </w:rPr>
        <w:t xml:space="preserve"> для лірычных герояў Уладзіміра Караткевіча? Якую ролю адыгрывае ў іх жыцці? Усе гэтыя пытанні накіроўваюць да архетыпу </w:t>
      </w:r>
      <w:r w:rsidRPr="003C5172">
        <w:rPr>
          <w:rFonts w:eastAsia="Calibri" w:cs="Times New Roman"/>
          <w:i/>
          <w:sz w:val="24"/>
          <w:szCs w:val="24"/>
          <w:lang w:val="be-BY"/>
        </w:rPr>
        <w:t>дому</w:t>
      </w:r>
      <w:r w:rsidRPr="003C5172">
        <w:rPr>
          <w:rFonts w:eastAsia="Calibri" w:cs="Times New Roman"/>
          <w:sz w:val="24"/>
          <w:szCs w:val="24"/>
          <w:lang w:val="be-BY"/>
        </w:rPr>
        <w:t>.</w:t>
      </w:r>
    </w:p>
    <w:p w14:paraId="06F5138F"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Стымулам для дадзенага даследавання паслужыла жаданне глыбей зразумець творчасць Уладзіміра Караткевіча, таленавітага паэта, празаіка, мастака, драматурга, эсэіста, публіцыста, літаратурнага крытыка, перакладчыка і сцэнарыста XX стагоддзя. Разнастайная па сваіх матывах, паэзія і проза Уладзіміра Караткевіча раскрывае глыбока гуманістыстычныя ідэі, прымушае ўбачыць найважнейшыя духоўныя каштоўнасці. Усё гэта стварае сугучную запатрабаванасць мастацкаму слову і спрыяе таму, каб вершы Караткевіча любілі і нашы сучаснікі, і нашы наступнікі.</w:t>
      </w:r>
    </w:p>
    <w:p w14:paraId="02FC08E1"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u w:val="single"/>
          <w:lang w:val="be-BY"/>
        </w:rPr>
        <w:t>Актуальнасць</w:t>
      </w:r>
      <w:r w:rsidRPr="003C5172">
        <w:rPr>
          <w:rFonts w:eastAsia="Calibri" w:cs="Times New Roman"/>
          <w:sz w:val="24"/>
          <w:szCs w:val="24"/>
          <w:lang w:val="be-BY"/>
        </w:rPr>
        <w:t xml:space="preserve">: нягледзячы на вялікую колькасць публікацый, прысвечаных разгляду вобразаў-архетыпаў </w:t>
      </w:r>
      <w:r w:rsidRPr="003C5172">
        <w:rPr>
          <w:rFonts w:eastAsia="Calibri" w:cs="Times New Roman"/>
          <w:i/>
          <w:sz w:val="24"/>
          <w:szCs w:val="24"/>
          <w:lang w:val="be-BY"/>
        </w:rPr>
        <w:t>дому</w:t>
      </w:r>
      <w:r w:rsidRPr="003C5172">
        <w:rPr>
          <w:rFonts w:eastAsia="Calibri" w:cs="Times New Roman"/>
          <w:sz w:val="24"/>
          <w:szCs w:val="24"/>
          <w:lang w:val="be-BY"/>
        </w:rPr>
        <w:t>, існуюць пытанні, не асэнсаваныя ў поўным аб’ёме. Зварот да названага паняцця дазваляе прасачыць, як у паэтычнай творчасці Уладзіміра Караткевіча ўвасабляюцца вобразы, што валодаюць якасцю ўніверсальнасці, якія знітоўваюць у сабе мінулае і сучаснае, усеагульнае і асабістае, што адбылося і, магчыма, здзейсніцца.</w:t>
      </w:r>
    </w:p>
    <w:p w14:paraId="19ED4E7F"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Такім чынам, ёсць відавочная патрэба ў сістэматызаваным, комплексным даследаванні спецыфікі выяўлення вобразу-архетыпу </w:t>
      </w:r>
      <w:r w:rsidRPr="003C5172">
        <w:rPr>
          <w:rFonts w:eastAsia="Calibri" w:cs="Times New Roman"/>
          <w:i/>
          <w:sz w:val="24"/>
          <w:szCs w:val="24"/>
          <w:lang w:val="be-BY"/>
        </w:rPr>
        <w:t>дому</w:t>
      </w:r>
      <w:r w:rsidRPr="003C5172">
        <w:rPr>
          <w:rFonts w:eastAsia="Calibri" w:cs="Times New Roman"/>
          <w:sz w:val="24"/>
          <w:szCs w:val="24"/>
          <w:lang w:val="be-BY"/>
        </w:rPr>
        <w:t xml:space="preserve"> ў паэтычных творах Уладзіміра Караткевіча. Выбар прадмета нашага даследавання абумоўлены таксама надзённасцю праблемы асэнсавання паняцця </w:t>
      </w:r>
      <w:r w:rsidRPr="003C5172">
        <w:rPr>
          <w:rFonts w:eastAsia="Calibri" w:cs="Times New Roman"/>
          <w:i/>
          <w:sz w:val="24"/>
          <w:szCs w:val="24"/>
          <w:lang w:val="be-BY"/>
        </w:rPr>
        <w:t>дому</w:t>
      </w:r>
      <w:r w:rsidRPr="003C5172">
        <w:rPr>
          <w:rFonts w:eastAsia="Calibri" w:cs="Times New Roman"/>
          <w:sz w:val="24"/>
          <w:szCs w:val="24"/>
          <w:lang w:val="be-BY"/>
        </w:rPr>
        <w:t xml:space="preserve"> ва ўсiх яго шматлiкiх сэнсах, а таксама выяўлення светапогляду </w:t>
      </w:r>
      <w:r w:rsidRPr="003C5172">
        <w:rPr>
          <w:rFonts w:eastAsia="Calibri" w:cs="Times New Roman"/>
          <w:sz w:val="24"/>
          <w:szCs w:val="24"/>
          <w:lang w:val="be-BY"/>
        </w:rPr>
        <w:lastRenderedPageBreak/>
        <w:t>паэта праз асабiстую шкалу жыццёвых каштоўнасцяў.</w:t>
      </w:r>
      <w:r w:rsidRPr="003C5172">
        <w:rPr>
          <w:rFonts w:eastAsia="Calibri" w:cs="Times New Roman"/>
          <w:i/>
          <w:sz w:val="24"/>
          <w:szCs w:val="24"/>
          <w:lang w:val="be-BY"/>
        </w:rPr>
        <w:t xml:space="preserve"> </w:t>
      </w:r>
      <w:r w:rsidRPr="003C5172">
        <w:rPr>
          <w:rFonts w:eastAsia="Calibri" w:cs="Times New Roman"/>
          <w:sz w:val="24"/>
          <w:szCs w:val="24"/>
          <w:lang w:val="be-BY"/>
        </w:rPr>
        <w:t xml:space="preserve">Дадзенае даследаванне ўпісваецца ў кола актуальных праблем, паколькі ў цэнтры яе вывучэння знаходзіцца адзін з базавых вобразаў славянскай культуры – </w:t>
      </w:r>
      <w:r w:rsidRPr="003C5172">
        <w:rPr>
          <w:rFonts w:eastAsia="Calibri" w:cs="Times New Roman"/>
          <w:i/>
          <w:sz w:val="24"/>
          <w:szCs w:val="24"/>
          <w:lang w:val="be-BY"/>
        </w:rPr>
        <w:t>дом</w:t>
      </w:r>
      <w:r w:rsidRPr="003C5172">
        <w:rPr>
          <w:rFonts w:eastAsia="Calibri" w:cs="Times New Roman"/>
          <w:sz w:val="24"/>
          <w:szCs w:val="24"/>
          <w:lang w:val="be-BY"/>
        </w:rPr>
        <w:t>, разгледжаны як культурны канцэпт, які прадстаўляе фрагмент нацыянальнай карціны свету.</w:t>
      </w:r>
    </w:p>
    <w:p w14:paraId="3FE91ECD" w14:textId="0776A305"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Актуальнасць даследавання прадвызначыла выбар аб’екта і прадмета даследавання.</w:t>
      </w:r>
    </w:p>
    <w:p w14:paraId="6D4F85F2" w14:textId="6D58AD5D"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u w:val="single"/>
          <w:lang w:val="be-BY"/>
        </w:rPr>
        <w:t>Аб’ектам</w:t>
      </w:r>
      <w:r w:rsidRPr="003C5172">
        <w:rPr>
          <w:rFonts w:eastAsia="Calibri" w:cs="Times New Roman"/>
          <w:sz w:val="24"/>
          <w:szCs w:val="24"/>
          <w:lang w:val="be-BY"/>
        </w:rPr>
        <w:t xml:space="preserve"> даследавання дадзенай работы абраны творы з паэтычнай спадчыны Уладзіміра Караткевіча, у якіх знайшоў мастацкае ўвасабленне вобраз-архетып </w:t>
      </w:r>
      <w:r w:rsidRPr="003C5172">
        <w:rPr>
          <w:rFonts w:eastAsia="Calibri" w:cs="Times New Roman"/>
          <w:i/>
          <w:sz w:val="24"/>
          <w:szCs w:val="24"/>
          <w:lang w:val="be-BY"/>
        </w:rPr>
        <w:t>дому.</w:t>
      </w:r>
    </w:p>
    <w:p w14:paraId="1ED28F33"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u w:val="single"/>
          <w:lang w:val="be-BY"/>
        </w:rPr>
        <w:t>Прадметам</w:t>
      </w:r>
      <w:r w:rsidRPr="003C5172">
        <w:rPr>
          <w:rFonts w:eastAsia="Calibri" w:cs="Times New Roman"/>
          <w:sz w:val="24"/>
          <w:szCs w:val="24"/>
          <w:lang w:val="be-BY"/>
        </w:rPr>
        <w:t xml:space="preserve"> даследавання работы з’яўляецца спецыфіка выяўлення вобразу-архетыпу </w:t>
      </w:r>
      <w:r w:rsidRPr="003C5172">
        <w:rPr>
          <w:rFonts w:eastAsia="Calibri" w:cs="Times New Roman"/>
          <w:i/>
          <w:sz w:val="24"/>
          <w:szCs w:val="24"/>
          <w:lang w:val="be-BY"/>
        </w:rPr>
        <w:t>дому</w:t>
      </w:r>
      <w:r w:rsidRPr="003C5172">
        <w:rPr>
          <w:rFonts w:eastAsia="Calibri" w:cs="Times New Roman"/>
          <w:sz w:val="24"/>
          <w:szCs w:val="24"/>
          <w:lang w:val="be-BY"/>
        </w:rPr>
        <w:t xml:space="preserve"> і яго інтэрпрэтацыя ў паэтычных творах Уладзіміра Караткевіча.</w:t>
      </w:r>
    </w:p>
    <w:p w14:paraId="0ECC5BCA"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u w:val="single"/>
          <w:lang w:val="be-BY"/>
        </w:rPr>
        <w:t>Мэта работы</w:t>
      </w:r>
      <w:r w:rsidRPr="003C5172">
        <w:rPr>
          <w:rFonts w:eastAsia="Calibri" w:cs="Times New Roman"/>
          <w:sz w:val="24"/>
          <w:szCs w:val="24"/>
          <w:lang w:val="be-BY"/>
        </w:rPr>
        <w:t xml:space="preserve">: даследаваць вобраз-архетып </w:t>
      </w:r>
      <w:r w:rsidRPr="003C5172">
        <w:rPr>
          <w:rFonts w:eastAsia="Calibri" w:cs="Times New Roman"/>
          <w:i/>
          <w:sz w:val="24"/>
          <w:szCs w:val="24"/>
          <w:lang w:val="be-BY"/>
        </w:rPr>
        <w:t>дому</w:t>
      </w:r>
      <w:r w:rsidRPr="003C5172">
        <w:rPr>
          <w:rFonts w:eastAsia="Calibri" w:cs="Times New Roman"/>
          <w:sz w:val="24"/>
          <w:szCs w:val="24"/>
          <w:lang w:val="be-BY"/>
        </w:rPr>
        <w:t xml:space="preserve"> ў мастацкай сістэме паэтычных твораў Уладзіміра Караткевіча розных гадоў.</w:t>
      </w:r>
    </w:p>
    <w:p w14:paraId="50EA1A11"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Для дасягнення дадзенай мэты пастаўлены наступныя задачы:</w:t>
      </w:r>
    </w:p>
    <w:p w14:paraId="3FF6D52B"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w:t>
      </w:r>
      <w:r w:rsidRPr="003C5172">
        <w:rPr>
          <w:rFonts w:eastAsia="Calibri" w:cs="Times New Roman"/>
          <w:sz w:val="24"/>
          <w:szCs w:val="24"/>
          <w:lang w:val="be-BY"/>
        </w:rPr>
        <w:tab/>
        <w:t>паказаць спецыфіку трактоўкі паняцця вобраз-архетып у даследчых працах філосафаў і літаратуразнаўцаў.</w:t>
      </w:r>
    </w:p>
    <w:p w14:paraId="7B5CA809"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w:t>
      </w:r>
      <w:r w:rsidRPr="003C5172">
        <w:rPr>
          <w:rFonts w:eastAsia="Calibri" w:cs="Times New Roman"/>
          <w:sz w:val="24"/>
          <w:szCs w:val="24"/>
          <w:lang w:val="be-BY"/>
        </w:rPr>
        <w:tab/>
        <w:t xml:space="preserve">даследаваць спецыфіку ўвасаблення архетыпу </w:t>
      </w:r>
      <w:r w:rsidRPr="003C5172">
        <w:rPr>
          <w:rFonts w:eastAsia="Calibri" w:cs="Times New Roman"/>
          <w:i/>
          <w:sz w:val="24"/>
          <w:szCs w:val="24"/>
          <w:lang w:val="be-BY"/>
        </w:rPr>
        <w:t>дому</w:t>
      </w:r>
      <w:r w:rsidRPr="003C5172">
        <w:rPr>
          <w:rFonts w:eastAsia="Calibri" w:cs="Times New Roman"/>
          <w:sz w:val="24"/>
          <w:szCs w:val="24"/>
          <w:lang w:val="be-BY"/>
        </w:rPr>
        <w:t xml:space="preserve"> ў паэзіі Уладзіміра Караткевіча розных гадоў.</w:t>
      </w:r>
    </w:p>
    <w:p w14:paraId="2CA7642C"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w:t>
      </w:r>
      <w:r w:rsidRPr="003C5172">
        <w:rPr>
          <w:rFonts w:eastAsia="Calibri" w:cs="Times New Roman"/>
          <w:sz w:val="24"/>
          <w:szCs w:val="24"/>
          <w:lang w:val="be-BY"/>
        </w:rPr>
        <w:tab/>
        <w:t>вызначыць ідэйную ролю дадзенага вобразу ў раскрыцці паэтычнага светапогляду пісьменніка, унутранага свету лірычнага героя яго твораў.</w:t>
      </w:r>
    </w:p>
    <w:p w14:paraId="2CBAAC0D"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u w:val="single"/>
          <w:lang w:val="be-BY"/>
        </w:rPr>
        <w:t>Метады даследавання</w:t>
      </w:r>
      <w:r w:rsidRPr="003C5172">
        <w:rPr>
          <w:rFonts w:eastAsia="Calibri" w:cs="Times New Roman"/>
          <w:sz w:val="24"/>
          <w:szCs w:val="24"/>
          <w:lang w:val="be-BY"/>
        </w:rPr>
        <w:t>: назіральны, культурна-гістарычны, апісальны, супастаўляльны.</w:t>
      </w:r>
    </w:p>
    <w:p w14:paraId="10672DD1"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u w:val="single"/>
          <w:lang w:val="be-BY"/>
        </w:rPr>
        <w:t>Гіпотэза</w:t>
      </w:r>
      <w:r w:rsidRPr="003C5172">
        <w:rPr>
          <w:rFonts w:eastAsia="Calibri" w:cs="Times New Roman"/>
          <w:sz w:val="24"/>
          <w:szCs w:val="24"/>
          <w:lang w:val="be-BY"/>
        </w:rPr>
        <w:t xml:space="preserve">: вобраз-архетып </w:t>
      </w:r>
      <w:r w:rsidRPr="003C5172">
        <w:rPr>
          <w:rFonts w:eastAsia="Calibri" w:cs="Times New Roman"/>
          <w:i/>
          <w:sz w:val="24"/>
          <w:szCs w:val="24"/>
          <w:lang w:val="be-BY"/>
        </w:rPr>
        <w:t>дому</w:t>
      </w:r>
      <w:r w:rsidRPr="003C5172">
        <w:rPr>
          <w:rFonts w:eastAsia="Calibri" w:cs="Times New Roman"/>
          <w:sz w:val="24"/>
          <w:szCs w:val="24"/>
          <w:lang w:val="be-BY"/>
        </w:rPr>
        <w:t xml:space="preserve"> ў творчасці Уладзіміра Караткевіча з’яўляецца сэнсава шматзначным і выконвае шэраг асобых мастацкіх функцый, у большай ступені запатрабаваны паэтам на пачатку яго творчага шляху, але гэтак жа прадуктыўна выкарыстоўваецца і ў паэзіі наступнага часу.</w:t>
      </w:r>
    </w:p>
    <w:p w14:paraId="61555C27"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Работа складаецца з уводзінаў, двух раздзелаў, заключэння, спісу выкарыстаных крыніц, тэкставага дадатку.</w:t>
      </w:r>
    </w:p>
    <w:p w14:paraId="7FBE272A" w14:textId="77777777" w:rsidR="00EE46D5" w:rsidRPr="003C5172" w:rsidRDefault="00EE46D5" w:rsidP="003C5172">
      <w:pPr>
        <w:ind w:firstLine="709"/>
        <w:rPr>
          <w:rFonts w:eastAsia="Calibri" w:cs="Times New Roman"/>
          <w:sz w:val="24"/>
          <w:szCs w:val="24"/>
          <w:lang w:val="be-BY"/>
        </w:rPr>
      </w:pPr>
    </w:p>
    <w:p w14:paraId="14BC713D" w14:textId="77777777" w:rsidR="00EE46D5" w:rsidRPr="003C5172" w:rsidRDefault="00EE46D5" w:rsidP="00D57B74">
      <w:pPr>
        <w:keepNext/>
        <w:keepLines/>
        <w:jc w:val="center"/>
        <w:rPr>
          <w:rFonts w:eastAsia="Times New Roman" w:cs="Times New Roman"/>
          <w:b/>
          <w:sz w:val="24"/>
          <w:szCs w:val="24"/>
          <w:lang w:val="be-BY"/>
        </w:rPr>
      </w:pPr>
      <w:bookmarkStart w:id="35" w:name="_Toc525155545"/>
      <w:r w:rsidRPr="003C5172">
        <w:rPr>
          <w:rFonts w:eastAsia="Times New Roman" w:cs="Times New Roman"/>
          <w:b/>
          <w:sz w:val="24"/>
          <w:szCs w:val="24"/>
          <w:lang w:val="be-BY"/>
        </w:rPr>
        <w:t>РАЗДЗЕЛ 1. АРХЕТЫП ЯК СРОДАК ДАСЛЕДАВАННЯ МАСТАЦКАГА ТЭКСТУ</w:t>
      </w:r>
      <w:bookmarkEnd w:id="35"/>
    </w:p>
    <w:p w14:paraId="6A0C0898" w14:textId="78572FDD" w:rsidR="00EE46D5" w:rsidRPr="00664DF8" w:rsidRDefault="00EE46D5" w:rsidP="00D57B74">
      <w:pPr>
        <w:keepNext/>
        <w:keepLines/>
        <w:jc w:val="center"/>
        <w:rPr>
          <w:rFonts w:eastAsia="Times New Roman" w:cs="Times New Roman"/>
          <w:b/>
          <w:bCs/>
          <w:sz w:val="24"/>
          <w:szCs w:val="24"/>
          <w:lang w:val="be-BY"/>
        </w:rPr>
      </w:pPr>
      <w:bookmarkStart w:id="36" w:name="_Toc525155546"/>
      <w:r w:rsidRPr="00664DF8">
        <w:rPr>
          <w:rFonts w:eastAsia="Times New Roman" w:cs="Times New Roman"/>
          <w:b/>
          <w:bCs/>
          <w:sz w:val="24"/>
          <w:szCs w:val="24"/>
          <w:lang w:val="be-BY"/>
        </w:rPr>
        <w:t>1.1</w:t>
      </w:r>
      <w:r w:rsidR="00D57B74" w:rsidRPr="00664DF8">
        <w:rPr>
          <w:rFonts w:eastAsia="Times New Roman" w:cs="Times New Roman"/>
          <w:b/>
          <w:bCs/>
          <w:sz w:val="24"/>
          <w:szCs w:val="24"/>
          <w:lang w:val="be-BY"/>
        </w:rPr>
        <w:t>.</w:t>
      </w:r>
      <w:r w:rsidRPr="00664DF8">
        <w:rPr>
          <w:rFonts w:eastAsia="Times New Roman" w:cs="Times New Roman"/>
          <w:b/>
          <w:bCs/>
          <w:sz w:val="24"/>
          <w:szCs w:val="24"/>
          <w:lang w:val="be-BY"/>
        </w:rPr>
        <w:t xml:space="preserve"> ФАРМІРАВАННЕ ПАНЯЦЦЯ АРХЕТЫП</w:t>
      </w:r>
      <w:bookmarkEnd w:id="36"/>
    </w:p>
    <w:p w14:paraId="63347D16" w14:textId="5467965A"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Чалавек не проста жыве ў пэўнай геаграфічнай прасторы; ён існуе ў найскладанай сістэме сістэм, утворанай знакамі рознага ўзроўню. Усім знакам ўласцівая “родавая” дваістасць, на якую яшчэ звярнуў увагу Ф. дэ Сасюр [24]. Асаблівае месца ў сістэме знакаў адведзена архетыпам. “Архе”, паводле розных крыніц, азначае: пачатак, прычына, першакрыніца, першааснова. “Тып” інтэрпрэтуецца як павеў, адбітак манеты, вобраз, копія, прататып, мадэль, парадак, норма.</w:t>
      </w:r>
    </w:p>
    <w:p w14:paraId="6FAFA66E" w14:textId="24FFDF53"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Архетыпы нясуць у сабе ўніверсальныя ўласцівасці калектыўнага цэлага – чалавецтва, выяўляюцца ў знешнім свеце як вобразы і ідэі, рэалізуюцца ў знакавых сістэмах рознага парадку. Як і большасць феноменаў чалавечай культуры, архетып антынамічны. Гэта адначасова адзінка ментальнасці і факт знакавай сістэмы.</w:t>
      </w:r>
    </w:p>
    <w:p w14:paraId="4090CA50" w14:textId="2BCD16AF"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Мы разумеем архетыпы як нейкія ўстойлівыя элементы сусветнай культуры, якія нясуць у сабе ўніверсальныя веды чалавека пра свет. Гэтыя веды закладваліся ў ядро архетыпа праз шматвяковы паўтор нейкага гістарычнага вопыту. У той жа час архетыпу ўласціва нейкая варыянтнасць.</w:t>
      </w:r>
    </w:p>
    <w:p w14:paraId="0DAE3EC0" w14:textId="096E21B3"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Тэорыю першавобразаў мастацкай творчасці распрацоўваў Ф. Шэлінг. Ён лічыў, што ўсе важныя для чалавека мадыфікацыі былі ўжо знойдзены, і выказаны праз міфы і архетыпы. Нямецкі філосаф паказвае, што боскія “першавобразы” інтуітыўна ствараліся старажытнымі міфатворцамі. Ф. Шэлінг сцвярджае, што міфалогія – аб’яднанне сузіральных ідэй, што сталі першакрыніцай для мастацтва. Таму, на думку Ф. Шэлінга, сучасная творчасць з’яўляецца запазычаннем таго, што ўжо створана чалавекам [25].</w:t>
      </w:r>
    </w:p>
    <w:p w14:paraId="70A9FD80" w14:textId="610F8779"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Архетып цесна звязаны з міфатворчасцю, але не тоесны міфу. Працэс міфатворчасці Юнг называе трансфармацыяй архетыпаў ў вобразы і матывы [28]. Такім чынам, у сучасным літаратуразнаўстве архетыпамі прынята называць агульначалавечыя, фундаментальныя матывы, вобразы і ўяўленні.</w:t>
      </w:r>
    </w:p>
    <w:p w14:paraId="446F08B7"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lastRenderedPageBreak/>
        <w:t>У адпаведнасці з класіфікацыяй А. Бальшаковай, літаратурныя архетыпы падзяляюцца на “вечныя вобразы”, тыпы герояў, сімвалы, пісьменніцкія індывідуальнасці [3].</w:t>
      </w:r>
    </w:p>
    <w:p w14:paraId="21DA32F1" w14:textId="43D428A5" w:rsidR="00EE46D5" w:rsidRPr="00664DF8" w:rsidRDefault="00EE46D5" w:rsidP="00D57B74">
      <w:pPr>
        <w:keepNext/>
        <w:keepLines/>
        <w:jc w:val="center"/>
        <w:rPr>
          <w:rFonts w:eastAsia="Times New Roman" w:cs="Times New Roman"/>
          <w:b/>
          <w:bCs/>
          <w:sz w:val="24"/>
          <w:szCs w:val="24"/>
          <w:lang w:val="be-BY"/>
        </w:rPr>
      </w:pPr>
      <w:bookmarkStart w:id="37" w:name="_Toc525155547"/>
      <w:r w:rsidRPr="00664DF8">
        <w:rPr>
          <w:rFonts w:eastAsia="Times New Roman" w:cs="Times New Roman"/>
          <w:b/>
          <w:bCs/>
          <w:sz w:val="24"/>
          <w:szCs w:val="24"/>
          <w:lang w:val="be-BY"/>
        </w:rPr>
        <w:t>1.2</w:t>
      </w:r>
      <w:r w:rsidR="00D57B74" w:rsidRPr="00664DF8">
        <w:rPr>
          <w:rFonts w:eastAsia="Times New Roman" w:cs="Times New Roman"/>
          <w:b/>
          <w:bCs/>
          <w:sz w:val="24"/>
          <w:szCs w:val="24"/>
          <w:lang w:val="be-BY"/>
        </w:rPr>
        <w:t>.</w:t>
      </w:r>
      <w:r w:rsidRPr="00664DF8">
        <w:rPr>
          <w:rFonts w:eastAsia="Times New Roman" w:cs="Times New Roman"/>
          <w:b/>
          <w:bCs/>
          <w:sz w:val="24"/>
          <w:szCs w:val="24"/>
          <w:lang w:val="be-BY"/>
        </w:rPr>
        <w:t xml:space="preserve"> СТРУКТУРА І РЭКАНСТРУКЦЫЯ АРХЕТЫПУ </w:t>
      </w:r>
      <w:r w:rsidRPr="00664DF8">
        <w:rPr>
          <w:rFonts w:eastAsia="Times New Roman" w:cs="Times New Roman"/>
          <w:b/>
          <w:bCs/>
          <w:i/>
          <w:sz w:val="24"/>
          <w:szCs w:val="24"/>
          <w:lang w:val="be-BY"/>
        </w:rPr>
        <w:t>ДОМУ</w:t>
      </w:r>
      <w:bookmarkEnd w:id="37"/>
    </w:p>
    <w:p w14:paraId="37B9E2CC" w14:textId="477AC869" w:rsidR="00EE46D5" w:rsidRPr="003C5172" w:rsidRDefault="00EE46D5" w:rsidP="003C5172">
      <w:pPr>
        <w:autoSpaceDE w:val="0"/>
        <w:autoSpaceDN w:val="0"/>
        <w:adjustRightInd w:val="0"/>
        <w:ind w:firstLine="709"/>
        <w:rPr>
          <w:rFonts w:eastAsia="Calibri" w:cs="Times New Roman"/>
          <w:sz w:val="24"/>
          <w:szCs w:val="24"/>
          <w:lang w:val="be-BY"/>
        </w:rPr>
      </w:pPr>
      <w:r w:rsidRPr="003C5172">
        <w:rPr>
          <w:rFonts w:eastAsia="Calibri" w:cs="Times New Roman"/>
          <w:sz w:val="24"/>
          <w:szCs w:val="24"/>
          <w:lang w:val="be-BY"/>
        </w:rPr>
        <w:t xml:space="preserve">Творчае ўяўленне чалавека надзяляе прастору вакол сябе шматлікімі сэнсамі. Гэта думка сцвярджаецца А. Бальшаковай: </w:t>
      </w:r>
      <w:r w:rsidRPr="003C5172">
        <w:rPr>
          <w:rFonts w:eastAsia="Calibri" w:cs="Times New Roman"/>
          <w:i/>
          <w:sz w:val="24"/>
          <w:szCs w:val="24"/>
          <w:lang w:val="be-BY"/>
        </w:rPr>
        <w:t>“Маючы асноўнае імя, архетып далей пачынае нарошчваць дадатковыя сэнсы, актуалізуючы тыя ці іншыя свае сэнсавыя грані праз дадатковыя лексіка-семантычныя адукацыі, ствараючы свой унікальны імянны арэал”</w:t>
      </w:r>
      <w:r w:rsidRPr="003C5172">
        <w:rPr>
          <w:rFonts w:eastAsia="Calibri" w:cs="Times New Roman"/>
          <w:sz w:val="24"/>
          <w:szCs w:val="24"/>
          <w:lang w:val="be-BY"/>
        </w:rPr>
        <w:t xml:space="preserve"> [3].</w:t>
      </w:r>
    </w:p>
    <w:p w14:paraId="713E7C81" w14:textId="4C672C86"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У міфалагічным вымярэнні прастора – гэта спалучэнне бінарных апазіцый “верх-ніз” і “блізкае-далёкае”. Яшчэ Ю. М. Лотман звярнуў увагу на тое, што міфічная прастора падзяляецца некаторай мяжой на ўнутраную і знешнюю сферы</w:t>
      </w:r>
      <w:r w:rsidRPr="003C5172">
        <w:rPr>
          <w:rFonts w:eastAsia="Calibri" w:cs="Times New Roman"/>
          <w:sz w:val="24"/>
          <w:szCs w:val="24"/>
        </w:rPr>
        <w:t xml:space="preserve"> [</w:t>
      </w:r>
      <w:r w:rsidRPr="003C5172">
        <w:rPr>
          <w:rFonts w:eastAsia="Calibri" w:cs="Times New Roman"/>
          <w:sz w:val="24"/>
          <w:szCs w:val="24"/>
          <w:lang w:val="be-BY"/>
        </w:rPr>
        <w:t>15</w:t>
      </w:r>
      <w:r w:rsidRPr="003C5172">
        <w:rPr>
          <w:rFonts w:eastAsia="Calibri" w:cs="Times New Roman"/>
          <w:sz w:val="24"/>
          <w:szCs w:val="24"/>
        </w:rPr>
        <w:t>]</w:t>
      </w:r>
      <w:r w:rsidRPr="003C5172">
        <w:rPr>
          <w:rFonts w:eastAsia="Calibri" w:cs="Times New Roman"/>
          <w:sz w:val="24"/>
          <w:szCs w:val="24"/>
          <w:lang w:val="be-BY"/>
        </w:rPr>
        <w:t>.</w:t>
      </w:r>
      <w:r w:rsidRPr="003C5172">
        <w:rPr>
          <w:rFonts w:eastAsia="Calibri" w:cs="Times New Roman"/>
          <w:sz w:val="24"/>
          <w:szCs w:val="24"/>
        </w:rPr>
        <w:t xml:space="preserve"> </w:t>
      </w:r>
      <w:r w:rsidRPr="003C5172">
        <w:rPr>
          <w:rFonts w:eastAsia="Calibri" w:cs="Times New Roman"/>
          <w:sz w:val="24"/>
          <w:szCs w:val="24"/>
          <w:lang w:val="be-BY"/>
        </w:rPr>
        <w:t>“Дом” – адзін з прасторавых архетыпаў. Яго каранёвая аснова азначае “прытулак, сховішча”.</w:t>
      </w:r>
    </w:p>
    <w:p w14:paraId="053B5D40"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Старажытныя людзі супрацьлеглыя сілы ўспрымалі як варожыя. Таму ад варожых стыхій неабходна было схавацца. Сховішча дало чалавеку магчымасць выжывання. Таму ў структуры архетыпа </w:t>
      </w:r>
      <w:r w:rsidRPr="003C5172">
        <w:rPr>
          <w:rFonts w:eastAsia="Calibri" w:cs="Times New Roman"/>
          <w:i/>
          <w:sz w:val="24"/>
          <w:szCs w:val="24"/>
          <w:lang w:val="be-BY"/>
        </w:rPr>
        <w:t>дом</w:t>
      </w:r>
      <w:r w:rsidRPr="003C5172">
        <w:rPr>
          <w:rFonts w:eastAsia="Calibri" w:cs="Times New Roman"/>
          <w:sz w:val="24"/>
          <w:szCs w:val="24"/>
          <w:lang w:val="be-BY"/>
        </w:rPr>
        <w:t xml:space="preserve"> прысутнічаюць супрацьлеглыя элементы:</w:t>
      </w:r>
    </w:p>
    <w:p w14:paraId="51750171" w14:textId="77777777" w:rsidR="00EE46D5" w:rsidRPr="003C5172" w:rsidRDefault="00EE46D5" w:rsidP="003C5172">
      <w:pPr>
        <w:numPr>
          <w:ilvl w:val="0"/>
          <w:numId w:val="26"/>
        </w:numPr>
        <w:ind w:left="0" w:firstLine="709"/>
        <w:rPr>
          <w:rFonts w:eastAsia="Calibri" w:cs="Times New Roman"/>
          <w:sz w:val="24"/>
          <w:szCs w:val="24"/>
          <w:lang w:val="be-BY"/>
        </w:rPr>
      </w:pPr>
      <w:r w:rsidRPr="003C5172">
        <w:rPr>
          <w:rFonts w:eastAsia="Calibri" w:cs="Times New Roman"/>
          <w:sz w:val="24"/>
          <w:szCs w:val="24"/>
          <w:lang w:val="be-BY"/>
        </w:rPr>
        <w:t>герметычнасць (закрытасць) дома / адкрытасць знешняй прасторы;</w:t>
      </w:r>
    </w:p>
    <w:p w14:paraId="10C537CD" w14:textId="77777777" w:rsidR="00EE46D5" w:rsidRPr="003C5172" w:rsidRDefault="00EE46D5" w:rsidP="003C5172">
      <w:pPr>
        <w:numPr>
          <w:ilvl w:val="0"/>
          <w:numId w:val="26"/>
        </w:numPr>
        <w:ind w:left="0" w:firstLine="709"/>
        <w:rPr>
          <w:rFonts w:eastAsia="Calibri" w:cs="Times New Roman"/>
          <w:sz w:val="24"/>
          <w:szCs w:val="24"/>
          <w:lang w:val="be-BY"/>
        </w:rPr>
      </w:pPr>
      <w:r w:rsidRPr="003C5172">
        <w:rPr>
          <w:rFonts w:eastAsia="Calibri" w:cs="Times New Roman"/>
          <w:sz w:val="24"/>
          <w:szCs w:val="24"/>
          <w:lang w:val="be-BY"/>
        </w:rPr>
        <w:t>небяспека ўнутранага свету / варожасць, невядомасць знешняга</w:t>
      </w:r>
      <w:r w:rsidRPr="003C5172">
        <w:rPr>
          <w:rFonts w:eastAsia="Calibri" w:cs="Times New Roman"/>
          <w:sz w:val="24"/>
          <w:szCs w:val="24"/>
        </w:rPr>
        <w:t>;</w:t>
      </w:r>
    </w:p>
    <w:p w14:paraId="78FA6E97" w14:textId="77777777" w:rsidR="00EE46D5" w:rsidRPr="003C5172" w:rsidRDefault="00EE46D5" w:rsidP="003C5172">
      <w:pPr>
        <w:numPr>
          <w:ilvl w:val="0"/>
          <w:numId w:val="26"/>
        </w:numPr>
        <w:ind w:left="0" w:firstLine="709"/>
        <w:rPr>
          <w:rFonts w:eastAsia="Calibri" w:cs="Times New Roman"/>
          <w:sz w:val="24"/>
          <w:szCs w:val="24"/>
          <w:lang w:val="be-BY"/>
        </w:rPr>
      </w:pPr>
      <w:r w:rsidRPr="003C5172">
        <w:rPr>
          <w:rFonts w:eastAsia="Calibri" w:cs="Times New Roman"/>
          <w:sz w:val="24"/>
          <w:szCs w:val="24"/>
          <w:lang w:val="be-BY"/>
        </w:rPr>
        <w:t>выхад з месца / прыход;</w:t>
      </w:r>
    </w:p>
    <w:p w14:paraId="3A717CC2" w14:textId="77777777" w:rsidR="00EE46D5" w:rsidRPr="003C5172" w:rsidRDefault="00EE46D5" w:rsidP="003C5172">
      <w:pPr>
        <w:numPr>
          <w:ilvl w:val="0"/>
          <w:numId w:val="26"/>
        </w:numPr>
        <w:ind w:left="0" w:firstLine="709"/>
        <w:rPr>
          <w:rFonts w:eastAsia="Calibri" w:cs="Times New Roman"/>
          <w:sz w:val="24"/>
          <w:szCs w:val="24"/>
          <w:lang w:val="be-BY"/>
        </w:rPr>
      </w:pPr>
      <w:r w:rsidRPr="003C5172">
        <w:rPr>
          <w:rFonts w:eastAsia="Calibri" w:cs="Times New Roman"/>
          <w:sz w:val="24"/>
          <w:szCs w:val="24"/>
          <w:lang w:val="be-BY"/>
        </w:rPr>
        <w:t>наяўнасць дома / адсутнасць;</w:t>
      </w:r>
    </w:p>
    <w:p w14:paraId="2ECBF984" w14:textId="77777777" w:rsidR="00EE46D5" w:rsidRPr="003C5172" w:rsidRDefault="00EE46D5" w:rsidP="003C5172">
      <w:pPr>
        <w:numPr>
          <w:ilvl w:val="0"/>
          <w:numId w:val="26"/>
        </w:numPr>
        <w:ind w:left="0" w:firstLine="709"/>
        <w:rPr>
          <w:rFonts w:eastAsia="Calibri" w:cs="Times New Roman"/>
          <w:sz w:val="24"/>
          <w:szCs w:val="24"/>
          <w:lang w:val="be-BY"/>
        </w:rPr>
      </w:pPr>
      <w:r w:rsidRPr="003C5172">
        <w:rPr>
          <w:rFonts w:eastAsia="Calibri" w:cs="Times New Roman"/>
          <w:sz w:val="24"/>
          <w:szCs w:val="24"/>
          <w:lang w:val="be-BY"/>
        </w:rPr>
        <w:t>свая прастора / чужая.</w:t>
      </w:r>
    </w:p>
    <w:p w14:paraId="62300B07" w14:textId="77777777" w:rsidR="00EE46D5" w:rsidRPr="003C5172" w:rsidRDefault="00EE46D5" w:rsidP="003C5172">
      <w:pPr>
        <w:tabs>
          <w:tab w:val="left" w:pos="709"/>
        </w:tabs>
        <w:ind w:firstLine="709"/>
        <w:rPr>
          <w:rFonts w:eastAsia="Calibri" w:cs="Times New Roman"/>
          <w:sz w:val="24"/>
          <w:szCs w:val="24"/>
          <w:lang w:val="be-BY"/>
        </w:rPr>
      </w:pPr>
      <w:r w:rsidRPr="003C5172">
        <w:rPr>
          <w:rFonts w:eastAsia="Calibri" w:cs="Times New Roman"/>
          <w:sz w:val="24"/>
          <w:szCs w:val="24"/>
          <w:lang w:val="be-BY"/>
        </w:rPr>
        <w:tab/>
        <w:t xml:space="preserve">Гэта тлумачыць сэнсавую характарыстыку архетыпу </w:t>
      </w:r>
      <w:r w:rsidRPr="003C5172">
        <w:rPr>
          <w:rFonts w:eastAsia="Calibri" w:cs="Times New Roman"/>
          <w:i/>
          <w:sz w:val="24"/>
          <w:szCs w:val="24"/>
          <w:lang w:val="be-BY"/>
        </w:rPr>
        <w:t>дом</w:t>
      </w:r>
      <w:r w:rsidRPr="003C5172">
        <w:rPr>
          <w:rFonts w:eastAsia="Calibri" w:cs="Times New Roman"/>
          <w:sz w:val="24"/>
          <w:szCs w:val="24"/>
          <w:lang w:val="be-BY"/>
        </w:rPr>
        <w:t xml:space="preserve">, які разрастаецца за межы ўласна “жылля” да паняццяў пашыранага парадку – край, Радзіма, мясцовасць, Сусвет, сям’я, прырода, будучыня, універсум (духоўны космас пісьменніка), зямля, рэлігія. Рэканструкцыя архетыпу </w:t>
      </w:r>
      <w:r w:rsidRPr="003C5172">
        <w:rPr>
          <w:rFonts w:eastAsia="Calibri" w:cs="Times New Roman"/>
          <w:i/>
          <w:sz w:val="24"/>
          <w:szCs w:val="24"/>
          <w:lang w:val="be-BY"/>
        </w:rPr>
        <w:t>дом</w:t>
      </w:r>
      <w:r w:rsidRPr="003C5172">
        <w:rPr>
          <w:rFonts w:eastAsia="Calibri" w:cs="Times New Roman"/>
          <w:sz w:val="24"/>
          <w:szCs w:val="24"/>
          <w:lang w:val="be-BY"/>
        </w:rPr>
        <w:t xml:space="preserve"> і вылучэнне падобных знакаў дазваляе разглядаць праекцыю аўтарскай свядомасці ў мастацкіх творах на ўзроўнях вобразнай сістэмы, сюжэтна-кампазіцыйнай будовы, ідэйна-філасофскага зместу.</w:t>
      </w:r>
    </w:p>
    <w:p w14:paraId="6823EFB8"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Дамінантным вобразам у архетыпе </w:t>
      </w:r>
      <w:r w:rsidRPr="003C5172">
        <w:rPr>
          <w:rFonts w:eastAsia="Calibri" w:cs="Times New Roman"/>
          <w:i/>
          <w:sz w:val="24"/>
          <w:szCs w:val="24"/>
          <w:lang w:val="be-BY"/>
        </w:rPr>
        <w:t>дому</w:t>
      </w:r>
      <w:r w:rsidRPr="003C5172">
        <w:rPr>
          <w:rFonts w:eastAsia="Calibri" w:cs="Times New Roman"/>
          <w:sz w:val="24"/>
          <w:szCs w:val="24"/>
          <w:lang w:val="be-BY"/>
        </w:rPr>
        <w:t xml:space="preserve"> з’яўляецца </w:t>
      </w:r>
      <w:r w:rsidRPr="003C5172">
        <w:rPr>
          <w:rFonts w:eastAsia="Calibri" w:cs="Times New Roman"/>
          <w:i/>
          <w:sz w:val="24"/>
          <w:szCs w:val="24"/>
          <w:u w:val="single"/>
          <w:lang w:val="be-BY"/>
        </w:rPr>
        <w:t>хата</w:t>
      </w:r>
      <w:r w:rsidRPr="003C5172">
        <w:rPr>
          <w:rFonts w:eastAsia="Calibri" w:cs="Times New Roman"/>
          <w:sz w:val="24"/>
          <w:szCs w:val="24"/>
          <w:lang w:val="be-BY"/>
        </w:rPr>
        <w:t>, бо чалавек найперш адчувае цеплыню ў тым доме, дзе нарадзіўся, дзе прайшло яго маленства.</w:t>
      </w:r>
    </w:p>
    <w:p w14:paraId="45B0606D"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Такім чынам, з дапамогай архетыпу </w:t>
      </w:r>
      <w:r w:rsidRPr="003C5172">
        <w:rPr>
          <w:rFonts w:eastAsia="Calibri" w:cs="Times New Roman"/>
          <w:i/>
          <w:sz w:val="24"/>
          <w:szCs w:val="24"/>
          <w:lang w:val="be-BY"/>
        </w:rPr>
        <w:t>дому</w:t>
      </w:r>
      <w:r w:rsidRPr="003C5172">
        <w:rPr>
          <w:rFonts w:eastAsia="Calibri" w:cs="Times New Roman"/>
          <w:sz w:val="24"/>
          <w:szCs w:val="24"/>
          <w:lang w:val="be-BY"/>
        </w:rPr>
        <w:t>, можна назіраць заканамернасці эвалюцыі творчай індывідуальнасці ад стварэння вобразаў да ўніверсальных і ў адваротным парадку.</w:t>
      </w:r>
    </w:p>
    <w:p w14:paraId="0B42B129" w14:textId="77777777" w:rsidR="00EE46D5" w:rsidRPr="003C5172" w:rsidRDefault="00EE46D5" w:rsidP="003C5172">
      <w:pPr>
        <w:ind w:firstLine="709"/>
        <w:rPr>
          <w:rFonts w:eastAsia="Calibri" w:cs="Times New Roman"/>
          <w:sz w:val="24"/>
          <w:szCs w:val="24"/>
          <w:lang w:val="be-BY"/>
        </w:rPr>
      </w:pPr>
    </w:p>
    <w:p w14:paraId="18932D8A" w14:textId="77777777" w:rsidR="00EE46D5" w:rsidRPr="003C5172" w:rsidRDefault="00EE46D5" w:rsidP="00D57B74">
      <w:pPr>
        <w:keepNext/>
        <w:keepLines/>
        <w:jc w:val="center"/>
        <w:rPr>
          <w:rFonts w:eastAsia="Times New Roman" w:cs="Times New Roman"/>
          <w:b/>
          <w:sz w:val="24"/>
          <w:szCs w:val="24"/>
          <w:lang w:val="be-BY"/>
        </w:rPr>
      </w:pPr>
      <w:bookmarkStart w:id="38" w:name="_Toc525155548"/>
      <w:r w:rsidRPr="003C5172">
        <w:rPr>
          <w:rFonts w:eastAsia="Times New Roman" w:cs="Times New Roman"/>
          <w:b/>
          <w:sz w:val="24"/>
          <w:szCs w:val="24"/>
          <w:lang w:val="be-BY"/>
        </w:rPr>
        <w:t>РАЗДЗЕЛ 2. АРХЕТЫП “ДОМ” І КАРАТКЕВІЧАЎСКАЯ МАДЭЛЬ СВЕТУ</w:t>
      </w:r>
      <w:bookmarkEnd w:id="38"/>
    </w:p>
    <w:p w14:paraId="74D01D8B" w14:textId="79A6E372"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Паэтычная спадчына Уладзіміра Караткевіча… Ён пачынаў сваю творчасць з вершаў, пісаў іх у гады славы, і закончыў творчы шлях лірыкай. Таму яна і з’яўляецца неад’емнай часткай усёй яго творчай спадчыны. Паэзія Караткевіча – выток магутнай і велічнай ракі пад назвай Эпас. Несумненна,  ён ў выключнай ступені з’яўляецца ПАЭТАМ.</w:t>
      </w:r>
    </w:p>
    <w:p w14:paraId="6F0A548E" w14:textId="12708CFE"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Прысутнасць архетыпу </w:t>
      </w:r>
      <w:r w:rsidRPr="003C5172">
        <w:rPr>
          <w:rFonts w:eastAsia="Calibri" w:cs="Times New Roman"/>
          <w:i/>
          <w:sz w:val="24"/>
          <w:szCs w:val="24"/>
          <w:lang w:val="be-BY"/>
        </w:rPr>
        <w:t>дому</w:t>
      </w:r>
      <w:r w:rsidRPr="003C5172">
        <w:rPr>
          <w:rFonts w:eastAsia="Calibri" w:cs="Times New Roman"/>
          <w:sz w:val="24"/>
          <w:szCs w:val="24"/>
          <w:lang w:val="be-BY"/>
        </w:rPr>
        <w:t xml:space="preserve"> ў паэтычнай творчасці Уладзіміра Караткевіча пацвярджаецца не столькі наяўнасцю архітэктурнага будынка, колькі падыходам да рэальнасці архетыпічнай памяці вобразу праз самыя розныя асацыяцыі жыццеразумення чалавека. Павага да чалавека, да ўсяго, што створана ім, шчырасць і самадданасць, неадольная смага “</w:t>
      </w:r>
      <w:r w:rsidRPr="003C5172">
        <w:rPr>
          <w:rFonts w:eastAsia="Calibri" w:cs="Times New Roman"/>
          <w:i/>
          <w:sz w:val="24"/>
          <w:szCs w:val="24"/>
          <w:lang w:val="be-BY"/>
        </w:rPr>
        <w:t>шанаваць усё тое, што дасталося ў нашы рукі”</w:t>
      </w:r>
      <w:r w:rsidRPr="003C5172">
        <w:rPr>
          <w:rFonts w:eastAsia="Calibri" w:cs="Times New Roman"/>
          <w:sz w:val="24"/>
          <w:szCs w:val="24"/>
          <w:lang w:val="be-BY"/>
        </w:rPr>
        <w:t xml:space="preserve"> знаходзіць увесь яго творчы падыход. Без прыцягнення духоўных традыцый, хрысціянскага разумення, без любові да сваёй радзімы, гармоніі з прыродай і самім з сабой чалавек не зможа пабудаваць сапраўдны </w:t>
      </w:r>
      <w:r w:rsidRPr="003C5172">
        <w:rPr>
          <w:rFonts w:eastAsia="Calibri" w:cs="Times New Roman"/>
          <w:i/>
          <w:sz w:val="24"/>
          <w:szCs w:val="24"/>
          <w:lang w:val="be-BY"/>
        </w:rPr>
        <w:t>дом</w:t>
      </w:r>
      <w:r w:rsidRPr="003C5172">
        <w:rPr>
          <w:rFonts w:eastAsia="Calibri" w:cs="Times New Roman"/>
          <w:sz w:val="24"/>
          <w:szCs w:val="24"/>
          <w:lang w:val="be-BY"/>
        </w:rPr>
        <w:t>.</w:t>
      </w:r>
    </w:p>
    <w:p w14:paraId="7A5ABD8C" w14:textId="7EF2FBB3"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Калі ўваходзіш у сусвет паэзіі Караткевіча, лірычны герой прымушае цябе супакоіцца альбо, наадварот, узрушыцца, задумацца, забыцца на пэўны час пра шматколернасць сусвету і паспрабаваць асэнсаваць убачанае, зрабіць уласныя вывады. Архетып </w:t>
      </w:r>
      <w:r w:rsidRPr="003C5172">
        <w:rPr>
          <w:rFonts w:eastAsia="Calibri" w:cs="Times New Roman"/>
          <w:i/>
          <w:sz w:val="24"/>
          <w:szCs w:val="24"/>
          <w:lang w:val="be-BY"/>
        </w:rPr>
        <w:t>дому</w:t>
      </w:r>
      <w:r w:rsidRPr="003C5172">
        <w:rPr>
          <w:rFonts w:eastAsia="Calibri" w:cs="Times New Roman"/>
          <w:sz w:val="24"/>
          <w:szCs w:val="24"/>
          <w:lang w:val="be-BY"/>
        </w:rPr>
        <w:t xml:space="preserve"> як увасабленне прыналежнасці да пэўнай суполкі неадрыўна звязаны ў творчасці паэта з архетыпам чужога, што дазваляе глыбей спазнаць сябе, сваю нацыянальную самасвядомасць. Вобразна ўводзяцца часава-прасторавыя вобразы ці асацыяцыі, што дазваляе ўжо свядома ацаніць страчанае, якое часцей вярнуць немагчыма. У большасці выпадкаў паэт сам становіцца сугероем вершаваных твораў, што надае радкам новае гучанне: аптымістычнае, патрыятычнае, трагічнае, драматычнае, нават гумарыстычнае. Нават у невялікага памеру паэтычных творах уключаецца </w:t>
      </w:r>
      <w:r w:rsidRPr="003C5172">
        <w:rPr>
          <w:rFonts w:eastAsia="Calibri" w:cs="Times New Roman"/>
          <w:sz w:val="24"/>
          <w:szCs w:val="24"/>
          <w:lang w:val="be-BY"/>
        </w:rPr>
        <w:lastRenderedPageBreak/>
        <w:t>шырокі, аб’ёмны, панарамны агляд падзей, параўнання іх з найбольш значнымі падзеямі мінулага ці цяперашняга дня, праецыравання іх у сучаснасць.</w:t>
      </w:r>
    </w:p>
    <w:p w14:paraId="0626AEB5" w14:textId="4AAEF98A"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Даследчык творчасці Уладзіміра Караткевіча А. Русецкі адзначае: </w:t>
      </w:r>
      <w:r w:rsidRPr="003C5172">
        <w:rPr>
          <w:rFonts w:eastAsia="Calibri" w:cs="Times New Roman"/>
          <w:i/>
          <w:sz w:val="24"/>
          <w:szCs w:val="24"/>
          <w:lang w:val="be-BY"/>
        </w:rPr>
        <w:t>“Зрабіўшы вызначальнай тэмай сваёй творчасці ўзнаўленне падзей мінулага, духу далёкіх ад нас эпох, асвятліўшы іх сваёй бязмернай любоўю да Беларусі, пісьменнік сфармуляваў сваю творчую пазіцыю, можа, нават сваё філасофскае асэнсаванне гістарычнага працэсу: “Трэба зберагчы народную памяць аб нашых слаўных продках, аб лепшых старонках сваёй гісторыі… І кожны, хто ведае, хто можа ведаць, павінен збіраць падрабязнасці і перадаваць іншым”, – вось ён, галоўны лейтматыў творчасці Уладзіміра Караткевіча”</w:t>
      </w:r>
      <w:r w:rsidRPr="003C5172">
        <w:rPr>
          <w:rFonts w:eastAsia="Calibri" w:cs="Times New Roman"/>
          <w:sz w:val="24"/>
          <w:szCs w:val="24"/>
          <w:lang w:val="be-BY"/>
        </w:rPr>
        <w:t xml:space="preserve"> [5, с. 34].</w:t>
      </w:r>
    </w:p>
    <w:p w14:paraId="1508F933" w14:textId="35A7F22F"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Спалучэнне рамантычнага, эстэтычнага і філасофскага пачаткаў – характэрныя асаблівасці творчасці Уладзіміра Караткевіча. Яркі талент пісьменніка раскрыўся ў розных напрамках. І які б з іх мы не закранулі, становіцца зразумела, што перад намі дасведчаная асоба, якая надзелена асаблівым успрыняццем.</w:t>
      </w:r>
    </w:p>
    <w:p w14:paraId="144CC9C9" w14:textId="0702C0C1"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У кнізе А. Вераб’я сустракаем разважанне: </w:t>
      </w:r>
      <w:r w:rsidRPr="003C5172">
        <w:rPr>
          <w:rFonts w:eastAsia="Calibri" w:cs="Times New Roman"/>
          <w:i/>
          <w:sz w:val="24"/>
          <w:szCs w:val="24"/>
          <w:lang w:val="be-BY"/>
        </w:rPr>
        <w:t>“На аснове чаго склаўся гэтакі дар, дадзены далёка не кожнаму?” Адказ знаходзім у самога пісьменніка: “Што спрыяла? Зноў жа асяроддзе. Сваякі… былі людзі спявучыя, вельмі музычныя, многія з добрымі галасамі, апавядальным талентам…”</w:t>
      </w:r>
      <w:r w:rsidRPr="003C5172">
        <w:rPr>
          <w:rFonts w:eastAsia="Calibri" w:cs="Times New Roman"/>
          <w:sz w:val="24"/>
          <w:szCs w:val="24"/>
          <w:lang w:val="be-BY"/>
        </w:rPr>
        <w:t xml:space="preserve"> [5, с. 6]. Сказанае сведчыць: уменне бачыць, берагчы і цаніць “сваё”, па-асобаму ўспрымаць навакольны свет сфарміравала найбліжэйшае акружэнне, родныя людзі. Гэты погляд фарміраваўся не толькі  вузкасямейным акружэннем, але і ўсёй нашай спрадвечнай культурай і ўкладам жыцця, якія ствараліся шматлікімі пакаленнямі беларусаў.</w:t>
      </w:r>
    </w:p>
    <w:p w14:paraId="60E5D698" w14:textId="0FA97120"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Архетып </w:t>
      </w:r>
      <w:r w:rsidRPr="003C5172">
        <w:rPr>
          <w:rFonts w:eastAsia="Calibri" w:cs="Times New Roman"/>
          <w:i/>
          <w:sz w:val="24"/>
          <w:szCs w:val="24"/>
          <w:lang w:val="be-BY"/>
        </w:rPr>
        <w:t>дому</w:t>
      </w:r>
      <w:r w:rsidRPr="003C5172">
        <w:rPr>
          <w:rFonts w:eastAsia="Calibri" w:cs="Times New Roman"/>
          <w:sz w:val="24"/>
          <w:szCs w:val="24"/>
          <w:lang w:val="be-BY"/>
        </w:rPr>
        <w:t xml:space="preserve"> праяўляецца ў паэтычнай творчасці з дапамогай уяўлення ўласных адметнасцей і адметнасцей сваёй нацыі ў сусветнай палітычнай і культурнай прасторы, што абумоўліваецца аддаленасцю аўтара ад радзімы, парушэннем сувязяў з блізкімі, роднымі, сябрамі, знаходжаннем у незнаёмым асяроддзі. Такая сітуацыя асабліва востра падштурхоўвае да таго, што па-асабліваму ўспрымаецца ўсё, што нагадвае пра дом, сям’ю і радзіму сваім падабенствам або адрозненнем.</w:t>
      </w:r>
    </w:p>
    <w:p w14:paraId="6C66765C" w14:textId="72659743"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Дыяпазон увасабленняў архетыпу </w:t>
      </w:r>
      <w:r w:rsidRPr="003C5172">
        <w:rPr>
          <w:rFonts w:eastAsia="Calibri" w:cs="Times New Roman"/>
          <w:i/>
          <w:sz w:val="24"/>
          <w:szCs w:val="24"/>
          <w:lang w:val="be-BY"/>
        </w:rPr>
        <w:t>дому</w:t>
      </w:r>
      <w:r w:rsidRPr="003C5172">
        <w:rPr>
          <w:rFonts w:eastAsia="Calibri" w:cs="Times New Roman"/>
          <w:sz w:val="24"/>
          <w:szCs w:val="24"/>
          <w:lang w:val="be-BY"/>
        </w:rPr>
        <w:t xml:space="preserve"> вельмі шырокі. Ён ахоплівае сістэму матываў і вобразаў, каларыстыку тропаў і нават сінтаксічную арганізацыю твора. Дыялагічнасць шматлікіх паэтычных твораў, пабудаваных у форме пытальных ці клічна-пытальных сказаў, запрашае ўважліва паглядзець навокал, пачуць тыя пытанні, што задаём мы амаль кожны дзень, паспрабаваць адказаць на іх і зрабіць свае высновы, якія, магчыма, стануць першым крокам да адкрыцця ўласнай “сутнасці”.</w:t>
      </w:r>
    </w:p>
    <w:p w14:paraId="31D78BE7" w14:textId="3E68DFD9"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Пры аглядзе паэтычных набыткаў Уладзіміра Караткевіча дакладна ўяўляецца, што архетыпічныя матывы і вобразы складаюць асноўныя аспекты мастацкага свету паэта. Адметна, што праз усю творчасць  Караткевіча выразна праходзіць архетып </w:t>
      </w:r>
      <w:r w:rsidRPr="003C5172">
        <w:rPr>
          <w:rFonts w:eastAsia="Calibri" w:cs="Times New Roman"/>
          <w:i/>
          <w:sz w:val="24"/>
          <w:szCs w:val="24"/>
          <w:lang w:val="be-BY"/>
        </w:rPr>
        <w:t>дому</w:t>
      </w:r>
      <w:r w:rsidRPr="003C5172">
        <w:rPr>
          <w:rFonts w:eastAsia="Calibri" w:cs="Times New Roman"/>
          <w:sz w:val="24"/>
          <w:szCs w:val="24"/>
          <w:lang w:val="be-BY"/>
        </w:rPr>
        <w:t>, які ў значнай ступені арганізуе яго мастацкую паэтычную прастору.</w:t>
      </w:r>
    </w:p>
    <w:p w14:paraId="7D861DD2" w14:textId="2638AB46" w:rsidR="00EE46D5" w:rsidRPr="00664DF8" w:rsidRDefault="00EE46D5" w:rsidP="00D57B74">
      <w:pPr>
        <w:keepNext/>
        <w:keepLines/>
        <w:jc w:val="center"/>
        <w:rPr>
          <w:rFonts w:eastAsia="Times New Roman" w:cs="Times New Roman"/>
          <w:b/>
          <w:bCs/>
          <w:sz w:val="24"/>
          <w:szCs w:val="24"/>
          <w:lang w:val="be-BY"/>
        </w:rPr>
      </w:pPr>
      <w:bookmarkStart w:id="39" w:name="_Toc525155549"/>
      <w:r w:rsidRPr="00664DF8">
        <w:rPr>
          <w:rFonts w:eastAsia="Times New Roman" w:cs="Times New Roman"/>
          <w:b/>
          <w:bCs/>
          <w:sz w:val="24"/>
          <w:szCs w:val="24"/>
          <w:lang w:val="be-BY"/>
        </w:rPr>
        <w:t>2.1</w:t>
      </w:r>
      <w:r w:rsidR="00D57B74" w:rsidRPr="00664DF8">
        <w:rPr>
          <w:rFonts w:eastAsia="Times New Roman" w:cs="Times New Roman"/>
          <w:b/>
          <w:bCs/>
          <w:sz w:val="24"/>
          <w:szCs w:val="24"/>
          <w:lang w:val="be-BY"/>
        </w:rPr>
        <w:t>.</w:t>
      </w:r>
      <w:r w:rsidRPr="00664DF8">
        <w:rPr>
          <w:rFonts w:eastAsia="Times New Roman" w:cs="Times New Roman"/>
          <w:b/>
          <w:bCs/>
          <w:sz w:val="24"/>
          <w:szCs w:val="24"/>
          <w:lang w:val="be-BY"/>
        </w:rPr>
        <w:t xml:space="preserve"> УВАСАБЛЕННЕ ВОБРАЗУ-АРХЕТЫПУ </w:t>
      </w:r>
      <w:r w:rsidRPr="00664DF8">
        <w:rPr>
          <w:rFonts w:eastAsia="Times New Roman" w:cs="Times New Roman"/>
          <w:b/>
          <w:bCs/>
          <w:i/>
          <w:sz w:val="24"/>
          <w:szCs w:val="24"/>
          <w:lang w:val="be-BY"/>
        </w:rPr>
        <w:t>ДОМ</w:t>
      </w:r>
      <w:r w:rsidRPr="00664DF8">
        <w:rPr>
          <w:rFonts w:eastAsia="Times New Roman" w:cs="Times New Roman"/>
          <w:b/>
          <w:bCs/>
          <w:sz w:val="24"/>
          <w:szCs w:val="24"/>
          <w:lang w:val="be-BY"/>
        </w:rPr>
        <w:t xml:space="preserve">  У ПАЭТЫЧНЫХ ТВОРАХ УЛАДЗІМІРА КАРАТКЕВІЧА 50</w:t>
      </w:r>
      <w:r w:rsidR="00D57B74" w:rsidRPr="00664DF8">
        <w:rPr>
          <w:rFonts w:eastAsia="Times New Roman" w:cs="Times New Roman"/>
          <w:b/>
          <w:bCs/>
          <w:sz w:val="24"/>
          <w:szCs w:val="24"/>
          <w:lang w:val="be-BY"/>
        </w:rPr>
        <w:t>-</w:t>
      </w:r>
      <w:r w:rsidRPr="00664DF8">
        <w:rPr>
          <w:rFonts w:eastAsia="Times New Roman" w:cs="Times New Roman"/>
          <w:b/>
          <w:bCs/>
          <w:sz w:val="24"/>
          <w:szCs w:val="24"/>
          <w:lang w:val="be-BY"/>
        </w:rPr>
        <w:t>60-х ГАДОЎ</w:t>
      </w:r>
      <w:bookmarkEnd w:id="39"/>
    </w:p>
    <w:p w14:paraId="48AA9212" w14:textId="30CB6A2A" w:rsidR="00EE46D5" w:rsidRPr="003C5172" w:rsidRDefault="00EE46D5" w:rsidP="003C5172">
      <w:pPr>
        <w:ind w:firstLine="709"/>
        <w:rPr>
          <w:rFonts w:eastAsia="Calibri" w:cs="Times New Roman"/>
          <w:sz w:val="24"/>
          <w:szCs w:val="24"/>
          <w:lang w:val="be-BY"/>
        </w:rPr>
      </w:pPr>
      <w:r w:rsidRPr="003C5172">
        <w:rPr>
          <w:rFonts w:eastAsia="Calibri" w:cs="Times New Roman"/>
          <w:i/>
          <w:sz w:val="24"/>
          <w:szCs w:val="24"/>
          <w:lang w:val="be-BY"/>
        </w:rPr>
        <w:t>Дом</w:t>
      </w:r>
      <w:r w:rsidRPr="003C5172">
        <w:rPr>
          <w:rFonts w:eastAsia="Calibri" w:cs="Times New Roman"/>
          <w:sz w:val="24"/>
          <w:szCs w:val="24"/>
          <w:lang w:val="be-BY"/>
        </w:rPr>
        <w:t xml:space="preserve"> для Караткевіча – гэта сям’я, пакаленне, род, абярэг. Матывы радавой памяці, цеснай сувязі паміж блізкімі людзьмі ляглі ў аснову архетыпу </w:t>
      </w:r>
      <w:r w:rsidRPr="003C5172">
        <w:rPr>
          <w:rFonts w:eastAsia="Calibri" w:cs="Times New Roman"/>
          <w:i/>
          <w:sz w:val="24"/>
          <w:szCs w:val="24"/>
          <w:lang w:val="be-BY"/>
        </w:rPr>
        <w:t>дому</w:t>
      </w:r>
      <w:r w:rsidRPr="003C5172">
        <w:rPr>
          <w:rFonts w:eastAsia="Calibri" w:cs="Times New Roman"/>
          <w:sz w:val="24"/>
          <w:szCs w:val="24"/>
          <w:lang w:val="be-BY"/>
        </w:rPr>
        <w:t xml:space="preserve"> ў вершы “Вагеньчык у яблынным садзе…” (1954). Лірычнага героя цягне на радзіму, у сваё радавое гняздо, бо </w:t>
      </w:r>
      <w:r w:rsidRPr="003C5172">
        <w:rPr>
          <w:rFonts w:eastAsia="Calibri" w:cs="Times New Roman"/>
          <w:i/>
          <w:sz w:val="24"/>
          <w:szCs w:val="24"/>
          <w:lang w:val="be-BY"/>
        </w:rPr>
        <w:t xml:space="preserve">“Тут добра так, як нідзе, // У старасвецкай </w:t>
      </w:r>
      <w:r w:rsidRPr="003C5172">
        <w:rPr>
          <w:rFonts w:eastAsia="Calibri" w:cs="Times New Roman"/>
          <w:i/>
          <w:sz w:val="24"/>
          <w:szCs w:val="24"/>
          <w:u w:val="single"/>
          <w:lang w:val="be-BY"/>
        </w:rPr>
        <w:t>хаце</w:t>
      </w:r>
      <w:r w:rsidRPr="003C5172">
        <w:rPr>
          <w:rFonts w:eastAsia="Calibri" w:cs="Times New Roman"/>
          <w:i/>
          <w:sz w:val="24"/>
          <w:szCs w:val="24"/>
          <w:lang w:val="be-BY"/>
        </w:rPr>
        <w:t>, // У дзедаўскім родным гняздзе”.</w:t>
      </w:r>
    </w:p>
    <w:p w14:paraId="52B2A7FC"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Згодна народным павер’ям, шчасліва і багата будзе жыць той гаспадар, ля хаты якога паселіцца бусел. </w:t>
      </w:r>
      <w:r w:rsidRPr="003C5172">
        <w:rPr>
          <w:rFonts w:eastAsia="Calibri" w:cs="Times New Roman"/>
          <w:i/>
          <w:sz w:val="24"/>
          <w:szCs w:val="24"/>
          <w:lang w:val="be-BY"/>
        </w:rPr>
        <w:t>Дом</w:t>
      </w:r>
      <w:r w:rsidRPr="003C5172">
        <w:rPr>
          <w:rFonts w:eastAsia="Calibri" w:cs="Times New Roman"/>
          <w:sz w:val="24"/>
          <w:szCs w:val="24"/>
          <w:lang w:val="be-BY"/>
        </w:rPr>
        <w:t xml:space="preserve"> у значэнні сям’я рэпрэзентуецца ў вершах “Бацька” (1955), “Буслы вучаць дзяцей” (1959) у наступных парэміях: </w:t>
      </w:r>
      <w:r w:rsidRPr="003C5172">
        <w:rPr>
          <w:rFonts w:eastAsia="Calibri" w:cs="Times New Roman"/>
          <w:i/>
          <w:sz w:val="24"/>
          <w:szCs w:val="24"/>
          <w:lang w:val="be-BY"/>
        </w:rPr>
        <w:t xml:space="preserve">“Вось буслава гняздо над старай </w:t>
      </w:r>
      <w:r w:rsidRPr="003C5172">
        <w:rPr>
          <w:rFonts w:eastAsia="Calibri" w:cs="Times New Roman"/>
          <w:i/>
          <w:sz w:val="24"/>
          <w:szCs w:val="24"/>
          <w:u w:val="single"/>
          <w:lang w:val="be-BY"/>
        </w:rPr>
        <w:t>хатай</w:t>
      </w:r>
      <w:r w:rsidRPr="003C5172">
        <w:rPr>
          <w:rFonts w:eastAsia="Calibri" w:cs="Times New Roman"/>
          <w:i/>
          <w:sz w:val="24"/>
          <w:szCs w:val="24"/>
          <w:lang w:val="be-BY"/>
        </w:rPr>
        <w:t xml:space="preserve">”, “Добра жыць на сасне над шэрымі </w:t>
      </w:r>
      <w:r w:rsidRPr="003C5172">
        <w:rPr>
          <w:rFonts w:eastAsia="Calibri" w:cs="Times New Roman"/>
          <w:i/>
          <w:sz w:val="24"/>
          <w:szCs w:val="24"/>
          <w:u w:val="single"/>
          <w:lang w:val="be-BY"/>
        </w:rPr>
        <w:t>хатамі</w:t>
      </w:r>
      <w:r w:rsidRPr="003C5172">
        <w:rPr>
          <w:rFonts w:eastAsia="Calibri" w:cs="Times New Roman"/>
          <w:i/>
          <w:sz w:val="24"/>
          <w:szCs w:val="24"/>
          <w:lang w:val="be-BY"/>
        </w:rPr>
        <w:t xml:space="preserve">”. </w:t>
      </w:r>
      <w:r w:rsidRPr="003C5172">
        <w:rPr>
          <w:rFonts w:eastAsia="Calibri" w:cs="Times New Roman"/>
          <w:sz w:val="24"/>
          <w:szCs w:val="24"/>
          <w:lang w:val="be-BY"/>
        </w:rPr>
        <w:t xml:space="preserve">Быць зразумелым і пачутым у сям’і мае значэнне лексема “ўдома” ў вершах “Бацька” і “Алень” (1955): </w:t>
      </w:r>
      <w:r w:rsidRPr="003C5172">
        <w:rPr>
          <w:rFonts w:eastAsia="Calibri" w:cs="Times New Roman"/>
          <w:i/>
          <w:sz w:val="24"/>
          <w:szCs w:val="24"/>
          <w:lang w:val="be-BY"/>
        </w:rPr>
        <w:t xml:space="preserve">“цяплей за ўсё </w:t>
      </w:r>
      <w:r w:rsidRPr="003C5172">
        <w:rPr>
          <w:rFonts w:eastAsia="Calibri" w:cs="Times New Roman"/>
          <w:i/>
          <w:sz w:val="24"/>
          <w:szCs w:val="24"/>
          <w:u w:val="single"/>
          <w:lang w:val="be-BY"/>
        </w:rPr>
        <w:t>ўдома</w:t>
      </w:r>
      <w:r w:rsidRPr="003C5172">
        <w:rPr>
          <w:rFonts w:eastAsia="Calibri" w:cs="Times New Roman"/>
          <w:i/>
          <w:sz w:val="24"/>
          <w:szCs w:val="24"/>
          <w:lang w:val="be-BY"/>
        </w:rPr>
        <w:t xml:space="preserve">”, “Гукі, што з дзяцінства мне знаёмыя. // І калі ў душы яны гучаць, // Гэта значыць — я нарэшце </w:t>
      </w:r>
      <w:r w:rsidRPr="003C5172">
        <w:rPr>
          <w:rFonts w:eastAsia="Calibri" w:cs="Times New Roman"/>
          <w:i/>
          <w:sz w:val="24"/>
          <w:szCs w:val="24"/>
          <w:u w:val="single"/>
          <w:lang w:val="be-BY"/>
        </w:rPr>
        <w:t>ўдома</w:t>
      </w:r>
      <w:r w:rsidRPr="003C5172">
        <w:rPr>
          <w:rFonts w:eastAsia="Calibri" w:cs="Times New Roman"/>
          <w:i/>
          <w:sz w:val="24"/>
          <w:szCs w:val="24"/>
          <w:lang w:val="be-BY"/>
        </w:rPr>
        <w:t>”.</w:t>
      </w:r>
    </w:p>
    <w:p w14:paraId="2AE35A85" w14:textId="77777777" w:rsidR="00EE46D5" w:rsidRPr="003C5172" w:rsidRDefault="00EE46D5" w:rsidP="003C5172">
      <w:pPr>
        <w:ind w:firstLine="709"/>
        <w:rPr>
          <w:rFonts w:eastAsia="Calibri" w:cs="Times New Roman"/>
          <w:i/>
          <w:sz w:val="24"/>
          <w:szCs w:val="24"/>
          <w:lang w:val="be-BY"/>
        </w:rPr>
      </w:pPr>
      <w:r w:rsidRPr="003C5172">
        <w:rPr>
          <w:rFonts w:eastAsia="Calibri" w:cs="Times New Roman"/>
          <w:sz w:val="24"/>
          <w:szCs w:val="24"/>
          <w:lang w:val="be-BY"/>
        </w:rPr>
        <w:t xml:space="preserve">Спалучэнне фальклорнага і гістарычнага матэрыялу назіраецца ў вершы “Шыпшына і ружа” (1955). Сімвалам нязломнасці, непарушнасці паўстаюць тут вобразы шыпшыны і ружы, якім нічога не можа быць </w:t>
      </w:r>
      <w:r w:rsidRPr="003C5172">
        <w:rPr>
          <w:rFonts w:eastAsia="Calibri" w:cs="Times New Roman"/>
          <w:i/>
          <w:sz w:val="24"/>
          <w:szCs w:val="24"/>
          <w:lang w:val="be-BY"/>
        </w:rPr>
        <w:t xml:space="preserve">“Мілей нам роднай </w:t>
      </w:r>
      <w:r w:rsidRPr="003C5172">
        <w:rPr>
          <w:rFonts w:eastAsia="Calibri" w:cs="Times New Roman"/>
          <w:i/>
          <w:sz w:val="24"/>
          <w:szCs w:val="24"/>
          <w:u w:val="single"/>
          <w:lang w:val="be-BY"/>
        </w:rPr>
        <w:t>хаты</w:t>
      </w:r>
      <w:r w:rsidRPr="003C5172">
        <w:rPr>
          <w:rFonts w:eastAsia="Calibri" w:cs="Times New Roman"/>
          <w:i/>
          <w:sz w:val="24"/>
          <w:szCs w:val="24"/>
          <w:lang w:val="be-BY"/>
        </w:rPr>
        <w:t xml:space="preserve"> // З яе саламянай страхой”.</w:t>
      </w:r>
      <w:r w:rsidRPr="003C5172">
        <w:rPr>
          <w:rFonts w:eastAsia="Calibri" w:cs="Times New Roman"/>
          <w:sz w:val="24"/>
          <w:szCs w:val="24"/>
          <w:lang w:val="be-BY"/>
        </w:rPr>
        <w:t xml:space="preserve"> Матыў </w:t>
      </w:r>
      <w:r w:rsidRPr="003C5172">
        <w:rPr>
          <w:rFonts w:eastAsia="Calibri" w:cs="Times New Roman"/>
          <w:sz w:val="24"/>
          <w:szCs w:val="24"/>
          <w:lang w:val="be-BY"/>
        </w:rPr>
        <w:lastRenderedPageBreak/>
        <w:t xml:space="preserve">блукання, страты мэты, змагання за волю – аснова верша, аб’яднаная глыбокім роздумам аб мінулым дні, сённяшнім і будучым свайго народа. Чалавек і народ толькі тады маюць гістарычную перспектыву, калі адчуваюць жывую сувязь з усімі пакаленнямі, што прайшлі па гэтай зямлі да іх: </w:t>
      </w:r>
      <w:r w:rsidRPr="003C5172">
        <w:rPr>
          <w:rFonts w:eastAsia="Calibri" w:cs="Times New Roman"/>
          <w:i/>
          <w:sz w:val="24"/>
          <w:szCs w:val="24"/>
          <w:lang w:val="be-BY"/>
        </w:rPr>
        <w:t>“</w:t>
      </w:r>
      <w:r w:rsidRPr="003C5172">
        <w:rPr>
          <w:rFonts w:eastAsia="Calibri" w:cs="Times New Roman"/>
          <w:i/>
          <w:sz w:val="24"/>
          <w:szCs w:val="24"/>
          <w:u w:val="single"/>
          <w:lang w:val="be-BY"/>
        </w:rPr>
        <w:t>родная хата</w:t>
      </w:r>
      <w:r w:rsidRPr="003C5172">
        <w:rPr>
          <w:rFonts w:eastAsia="Calibri" w:cs="Times New Roman"/>
          <w:i/>
          <w:sz w:val="24"/>
          <w:szCs w:val="24"/>
          <w:lang w:val="be-BY"/>
        </w:rPr>
        <w:t xml:space="preserve">”, “каля </w:t>
      </w:r>
      <w:r w:rsidRPr="003C5172">
        <w:rPr>
          <w:rFonts w:eastAsia="Calibri" w:cs="Times New Roman"/>
          <w:i/>
          <w:sz w:val="24"/>
          <w:szCs w:val="24"/>
          <w:u w:val="single"/>
          <w:lang w:val="be-BY"/>
        </w:rPr>
        <w:t>старай хаты</w:t>
      </w:r>
      <w:r w:rsidRPr="003C5172">
        <w:rPr>
          <w:rFonts w:eastAsia="Calibri" w:cs="Times New Roman"/>
          <w:i/>
          <w:sz w:val="24"/>
          <w:szCs w:val="24"/>
          <w:lang w:val="be-BY"/>
        </w:rPr>
        <w:t xml:space="preserve">, // З </w:t>
      </w:r>
      <w:r w:rsidRPr="003C5172">
        <w:rPr>
          <w:rFonts w:eastAsia="Calibri" w:cs="Times New Roman"/>
          <w:i/>
          <w:sz w:val="24"/>
          <w:szCs w:val="24"/>
          <w:u w:val="single"/>
          <w:lang w:val="be-BY"/>
        </w:rPr>
        <w:t>сівінкаю</w:t>
      </w:r>
      <w:r w:rsidRPr="003C5172">
        <w:rPr>
          <w:rFonts w:eastAsia="Calibri" w:cs="Times New Roman"/>
          <w:i/>
          <w:sz w:val="24"/>
          <w:szCs w:val="24"/>
          <w:lang w:val="be-BY"/>
        </w:rPr>
        <w:t xml:space="preserve"> на лістаx // Сумуе хатняя ружа…”</w:t>
      </w:r>
    </w:p>
    <w:p w14:paraId="6F147056" w14:textId="77777777" w:rsidR="00EE46D5" w:rsidRPr="003C5172" w:rsidRDefault="00EE46D5" w:rsidP="003C5172">
      <w:pPr>
        <w:ind w:firstLine="709"/>
        <w:rPr>
          <w:rFonts w:eastAsia="Calibri" w:cs="Times New Roman"/>
          <w:i/>
          <w:sz w:val="24"/>
          <w:szCs w:val="24"/>
          <w:lang w:val="be-BY"/>
        </w:rPr>
      </w:pPr>
      <w:r w:rsidRPr="003C5172">
        <w:rPr>
          <w:rFonts w:eastAsia="Calibri" w:cs="Times New Roman"/>
          <w:sz w:val="24"/>
          <w:szCs w:val="24"/>
          <w:lang w:val="be-BY"/>
        </w:rPr>
        <w:t xml:space="preserve">Экзістэнцыя быцця ўвасабляецца ў “Баладзе пра чалавека, які змагаўся са смерцю” (1955). У творы няма і пробліску надзеі на выратаванне,  на што ўказваюць вобразы: </w:t>
      </w:r>
      <w:r w:rsidRPr="003C5172">
        <w:rPr>
          <w:rFonts w:eastAsia="Calibri" w:cs="Times New Roman"/>
          <w:i/>
          <w:sz w:val="24"/>
          <w:szCs w:val="24"/>
          <w:lang w:val="be-BY"/>
        </w:rPr>
        <w:t xml:space="preserve">“Лёд </w:t>
      </w:r>
      <w:r w:rsidRPr="003C5172">
        <w:rPr>
          <w:rFonts w:eastAsia="Calibri" w:cs="Times New Roman"/>
          <w:i/>
          <w:sz w:val="24"/>
          <w:szCs w:val="24"/>
          <w:u w:val="single"/>
          <w:lang w:val="be-BY"/>
        </w:rPr>
        <w:t>на сценах</w:t>
      </w:r>
      <w:r w:rsidRPr="003C5172">
        <w:rPr>
          <w:rFonts w:eastAsia="Calibri" w:cs="Times New Roman"/>
          <w:i/>
          <w:sz w:val="24"/>
          <w:szCs w:val="24"/>
          <w:lang w:val="be-BY"/>
        </w:rPr>
        <w:t>”, “</w:t>
      </w:r>
      <w:r w:rsidRPr="003C5172">
        <w:rPr>
          <w:rFonts w:eastAsia="Calibri" w:cs="Times New Roman"/>
          <w:i/>
          <w:sz w:val="24"/>
          <w:szCs w:val="24"/>
          <w:u w:val="single"/>
          <w:lang w:val="be-BY"/>
        </w:rPr>
        <w:t>руін</w:t>
      </w:r>
      <w:r w:rsidRPr="003C5172">
        <w:rPr>
          <w:rFonts w:eastAsia="Calibri" w:cs="Times New Roman"/>
          <w:i/>
          <w:sz w:val="24"/>
          <w:szCs w:val="24"/>
          <w:lang w:val="be-BY"/>
        </w:rPr>
        <w:t xml:space="preserve"> за разбітым </w:t>
      </w:r>
      <w:r w:rsidRPr="003C5172">
        <w:rPr>
          <w:rFonts w:eastAsia="Calibri" w:cs="Times New Roman"/>
          <w:i/>
          <w:sz w:val="24"/>
          <w:szCs w:val="24"/>
          <w:u w:val="single"/>
          <w:lang w:val="be-BY"/>
        </w:rPr>
        <w:t>шклом</w:t>
      </w:r>
      <w:r w:rsidRPr="003C5172">
        <w:rPr>
          <w:rFonts w:eastAsia="Calibri" w:cs="Times New Roman"/>
          <w:i/>
          <w:sz w:val="24"/>
          <w:szCs w:val="24"/>
          <w:lang w:val="be-BY"/>
        </w:rPr>
        <w:t>”, “</w:t>
      </w:r>
      <w:r w:rsidRPr="003C5172">
        <w:rPr>
          <w:rFonts w:eastAsia="Calibri" w:cs="Times New Roman"/>
          <w:i/>
          <w:sz w:val="24"/>
          <w:szCs w:val="24"/>
          <w:u w:val="single"/>
          <w:lang w:val="be-BY"/>
        </w:rPr>
        <w:t>ложак</w:t>
      </w:r>
      <w:r w:rsidRPr="003C5172">
        <w:rPr>
          <w:rFonts w:eastAsia="Calibri" w:cs="Times New Roman"/>
          <w:i/>
          <w:sz w:val="24"/>
          <w:szCs w:val="24"/>
          <w:lang w:val="be-BY"/>
        </w:rPr>
        <w:t>”</w:t>
      </w:r>
      <w:r w:rsidRPr="003C5172">
        <w:rPr>
          <w:rFonts w:eastAsia="Calibri" w:cs="Times New Roman"/>
          <w:sz w:val="24"/>
          <w:szCs w:val="24"/>
          <w:lang w:val="be-BY"/>
        </w:rPr>
        <w:t xml:space="preserve">. І ўсё ж лірычны герой знаходзіць у сабе сілы для таго, каб выканаць сваю місію: адпомсціць крыўдзіцелю: </w:t>
      </w:r>
      <w:r w:rsidRPr="003C5172">
        <w:rPr>
          <w:rFonts w:eastAsia="Calibri" w:cs="Times New Roman"/>
          <w:i/>
          <w:sz w:val="24"/>
          <w:szCs w:val="24"/>
          <w:lang w:val="be-BY"/>
        </w:rPr>
        <w:t xml:space="preserve">“Вось той </w:t>
      </w:r>
      <w:r w:rsidRPr="003C5172">
        <w:rPr>
          <w:rFonts w:eastAsia="Calibri" w:cs="Times New Roman"/>
          <w:i/>
          <w:sz w:val="24"/>
          <w:szCs w:val="24"/>
          <w:u w:val="single"/>
          <w:lang w:val="be-BY"/>
        </w:rPr>
        <w:t>дом</w:t>
      </w:r>
      <w:r w:rsidRPr="003C5172">
        <w:rPr>
          <w:rFonts w:eastAsia="Calibri" w:cs="Times New Roman"/>
          <w:i/>
          <w:sz w:val="24"/>
          <w:szCs w:val="24"/>
          <w:lang w:val="be-BY"/>
        </w:rPr>
        <w:t>. Я памру ў барацьбе”.</w:t>
      </w:r>
    </w:p>
    <w:p w14:paraId="7E269324" w14:textId="670F669B"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Верш “Машэка” (1955), як і многія раннія вершы, быў заснаваны на фальклорным матэрыяле. Вобраз Машэкі шырока бытуе ў беларускім фальклоры.</w:t>
      </w:r>
      <w:r w:rsidRPr="003C5172">
        <w:rPr>
          <w:rFonts w:eastAsia="Calibri" w:cs="Times New Roman"/>
          <w:sz w:val="24"/>
          <w:szCs w:val="24"/>
        </w:rPr>
        <w:t xml:space="preserve"> </w:t>
      </w:r>
      <w:r w:rsidRPr="003C5172">
        <w:rPr>
          <w:rFonts w:eastAsia="Calibri" w:cs="Times New Roman"/>
          <w:sz w:val="24"/>
          <w:szCs w:val="24"/>
          <w:lang w:val="be-BY"/>
        </w:rPr>
        <w:t xml:space="preserve">У Караткевіча Машэка – заступнік і бунтар. Тут вылучаны ў першую чаргу сацыяльныя матывы: </w:t>
      </w:r>
      <w:r w:rsidRPr="003C5172">
        <w:rPr>
          <w:rFonts w:eastAsia="Calibri" w:cs="Times New Roman"/>
          <w:i/>
          <w:sz w:val="24"/>
          <w:szCs w:val="24"/>
          <w:lang w:val="be-BY"/>
        </w:rPr>
        <w:t xml:space="preserve">“Нішчу я паноў, </w:t>
      </w:r>
      <w:r w:rsidRPr="003C5172">
        <w:rPr>
          <w:rFonts w:eastAsia="Calibri" w:cs="Times New Roman"/>
          <w:i/>
          <w:sz w:val="24"/>
          <w:szCs w:val="24"/>
          <w:u w:val="single"/>
          <w:lang w:val="be-BY"/>
        </w:rPr>
        <w:t>замкі</w:t>
      </w:r>
      <w:r w:rsidRPr="003C5172">
        <w:rPr>
          <w:rFonts w:eastAsia="Calibri" w:cs="Times New Roman"/>
          <w:i/>
          <w:sz w:val="24"/>
          <w:szCs w:val="24"/>
          <w:lang w:val="be-BY"/>
        </w:rPr>
        <w:t xml:space="preserve"> іх палю, //</w:t>
      </w:r>
      <w:r w:rsidRPr="003C5172">
        <w:rPr>
          <w:rFonts w:eastAsia="Calibri" w:cs="Times New Roman"/>
          <w:sz w:val="24"/>
          <w:szCs w:val="24"/>
          <w:lang w:val="be-BY"/>
        </w:rPr>
        <w:t xml:space="preserve"> </w:t>
      </w:r>
      <w:r w:rsidRPr="003C5172">
        <w:rPr>
          <w:rFonts w:eastAsia="Calibri" w:cs="Times New Roman"/>
          <w:i/>
          <w:sz w:val="24"/>
          <w:szCs w:val="24"/>
          <w:lang w:val="be-BY"/>
        </w:rPr>
        <w:t>Я ламаю іх векавы бізун,</w:t>
      </w:r>
      <w:r w:rsidRPr="003C5172">
        <w:rPr>
          <w:rFonts w:eastAsia="Calibri" w:cs="Times New Roman"/>
          <w:sz w:val="24"/>
          <w:szCs w:val="24"/>
          <w:lang w:val="be-BY"/>
        </w:rPr>
        <w:t xml:space="preserve"> // </w:t>
      </w:r>
      <w:r w:rsidRPr="003C5172">
        <w:rPr>
          <w:rFonts w:eastAsia="Calibri" w:cs="Times New Roman"/>
          <w:i/>
          <w:sz w:val="24"/>
          <w:szCs w:val="24"/>
          <w:lang w:val="be-BY"/>
        </w:rPr>
        <w:t>Помшчу за маю бедную зямлю”.</w:t>
      </w:r>
      <w:r w:rsidRPr="003C5172">
        <w:rPr>
          <w:rFonts w:eastAsia="Calibri" w:cs="Times New Roman"/>
          <w:sz w:val="24"/>
          <w:szCs w:val="24"/>
          <w:lang w:val="be-BY"/>
        </w:rPr>
        <w:t xml:space="preserve"> Асабістая крыўда на пана нібы адышла на другі план, пра што падказвае кальцавая кампазіцыя паўтору: “</w:t>
      </w:r>
      <w:r w:rsidRPr="003C5172">
        <w:rPr>
          <w:rFonts w:eastAsia="Calibri" w:cs="Times New Roman"/>
          <w:i/>
          <w:sz w:val="24"/>
          <w:szCs w:val="24"/>
          <w:lang w:val="be-BY"/>
        </w:rPr>
        <w:t>Лісце алае засыпае роў.</w:t>
      </w:r>
      <w:r w:rsidRPr="003C5172">
        <w:rPr>
          <w:rFonts w:eastAsia="Calibri" w:cs="Times New Roman"/>
          <w:sz w:val="24"/>
          <w:szCs w:val="24"/>
          <w:lang w:val="be-BY"/>
        </w:rPr>
        <w:t xml:space="preserve"> // </w:t>
      </w:r>
      <w:r w:rsidRPr="003C5172">
        <w:rPr>
          <w:rFonts w:eastAsia="Calibri" w:cs="Times New Roman"/>
          <w:i/>
          <w:sz w:val="24"/>
          <w:szCs w:val="24"/>
          <w:lang w:val="be-BY"/>
        </w:rPr>
        <w:t>Пушчу чорную апавіў туман,</w:t>
      </w:r>
      <w:r w:rsidRPr="003C5172">
        <w:rPr>
          <w:rFonts w:eastAsia="Calibri" w:cs="Times New Roman"/>
          <w:sz w:val="24"/>
          <w:szCs w:val="24"/>
          <w:lang w:val="be-BY"/>
        </w:rPr>
        <w:t xml:space="preserve"> // </w:t>
      </w:r>
      <w:r w:rsidRPr="003C5172">
        <w:rPr>
          <w:rFonts w:eastAsia="Calibri" w:cs="Times New Roman"/>
          <w:i/>
          <w:sz w:val="24"/>
          <w:szCs w:val="24"/>
          <w:lang w:val="be-BY"/>
        </w:rPr>
        <w:t>Атачон з усіх чатырох бакоў</w:t>
      </w:r>
      <w:r w:rsidRPr="003C5172">
        <w:rPr>
          <w:rFonts w:eastAsia="Calibri" w:cs="Times New Roman"/>
          <w:sz w:val="24"/>
          <w:szCs w:val="24"/>
          <w:lang w:val="be-BY"/>
        </w:rPr>
        <w:t xml:space="preserve"> // </w:t>
      </w:r>
      <w:r w:rsidRPr="003C5172">
        <w:rPr>
          <w:rFonts w:eastAsia="Calibri" w:cs="Times New Roman"/>
          <w:i/>
          <w:sz w:val="24"/>
          <w:szCs w:val="24"/>
          <w:lang w:val="be-BY"/>
        </w:rPr>
        <w:t xml:space="preserve">Золкай восенню мой лясны </w:t>
      </w:r>
      <w:r w:rsidRPr="003C5172">
        <w:rPr>
          <w:rFonts w:eastAsia="Calibri" w:cs="Times New Roman"/>
          <w:i/>
          <w:sz w:val="24"/>
          <w:szCs w:val="24"/>
          <w:u w:val="single"/>
          <w:lang w:val="be-BY"/>
        </w:rPr>
        <w:t>будан</w:t>
      </w:r>
      <w:r w:rsidRPr="003C5172">
        <w:rPr>
          <w:rFonts w:eastAsia="Calibri" w:cs="Times New Roman"/>
          <w:i/>
          <w:sz w:val="24"/>
          <w:szCs w:val="24"/>
          <w:lang w:val="be-BY"/>
        </w:rPr>
        <w:t>”.</w:t>
      </w:r>
      <w:r w:rsidRPr="003C5172">
        <w:rPr>
          <w:rFonts w:eastAsia="Calibri" w:cs="Times New Roman"/>
          <w:sz w:val="24"/>
          <w:szCs w:val="24"/>
          <w:lang w:val="be-BY"/>
        </w:rPr>
        <w:t xml:space="preserve"> Паказальна, што ў вершы супрацьлеглыя архетыпічныя вобразы </w:t>
      </w:r>
      <w:r w:rsidRPr="003C5172">
        <w:rPr>
          <w:rFonts w:eastAsia="Calibri" w:cs="Times New Roman"/>
          <w:i/>
          <w:sz w:val="24"/>
          <w:szCs w:val="24"/>
          <w:lang w:val="be-BY"/>
        </w:rPr>
        <w:t>“</w:t>
      </w:r>
      <w:r w:rsidRPr="003C5172">
        <w:rPr>
          <w:rFonts w:eastAsia="Calibri" w:cs="Times New Roman"/>
          <w:i/>
          <w:sz w:val="24"/>
          <w:szCs w:val="24"/>
          <w:u w:val="single"/>
          <w:lang w:val="be-BY"/>
        </w:rPr>
        <w:t>будан</w:t>
      </w:r>
      <w:r w:rsidRPr="003C5172">
        <w:rPr>
          <w:rFonts w:eastAsia="Calibri" w:cs="Times New Roman"/>
          <w:i/>
          <w:sz w:val="24"/>
          <w:szCs w:val="24"/>
          <w:lang w:val="be-BY"/>
        </w:rPr>
        <w:t xml:space="preserve"> – </w:t>
      </w:r>
      <w:r w:rsidRPr="003C5172">
        <w:rPr>
          <w:rFonts w:eastAsia="Calibri" w:cs="Times New Roman"/>
          <w:i/>
          <w:sz w:val="24"/>
          <w:szCs w:val="24"/>
          <w:u w:val="single"/>
          <w:lang w:val="be-BY"/>
        </w:rPr>
        <w:t>замак</w:t>
      </w:r>
      <w:r w:rsidRPr="003C5172">
        <w:rPr>
          <w:rFonts w:eastAsia="Calibri" w:cs="Times New Roman"/>
          <w:i/>
          <w:sz w:val="24"/>
          <w:szCs w:val="24"/>
          <w:lang w:val="be-BY"/>
        </w:rPr>
        <w:t xml:space="preserve">” </w:t>
      </w:r>
      <w:r w:rsidRPr="003C5172">
        <w:rPr>
          <w:rFonts w:eastAsia="Calibri" w:cs="Times New Roman"/>
          <w:sz w:val="24"/>
          <w:szCs w:val="24"/>
          <w:lang w:val="be-BY"/>
        </w:rPr>
        <w:t>яшчэ больш павялічваюць адлегласць паміж іх несумяшчальнасцю.</w:t>
      </w:r>
    </w:p>
    <w:p w14:paraId="28E7CEAE" w14:textId="77777777" w:rsidR="00EE46D5" w:rsidRPr="003C5172" w:rsidRDefault="00EE46D5" w:rsidP="003C5172">
      <w:pPr>
        <w:ind w:firstLine="709"/>
        <w:rPr>
          <w:rFonts w:eastAsia="Calibri" w:cs="Times New Roman"/>
          <w:i/>
          <w:sz w:val="24"/>
          <w:szCs w:val="24"/>
          <w:lang w:val="be-BY"/>
        </w:rPr>
      </w:pPr>
      <w:r w:rsidRPr="003C5172">
        <w:rPr>
          <w:rFonts w:eastAsia="Calibri" w:cs="Times New Roman"/>
          <w:sz w:val="24"/>
          <w:szCs w:val="24"/>
          <w:lang w:val="be-BY"/>
        </w:rPr>
        <w:t xml:space="preserve">Вытокі паэзіі Уладзіміра Караткевіча знаходзяцца ў Оршы – яго малай радзіме. З асаблівай пашанай і любоўю паэт апявае ў аднайменным вершы Кабыляцкую гару і Аршыцу, заглядвае ў </w:t>
      </w:r>
      <w:r w:rsidRPr="003C5172">
        <w:rPr>
          <w:rFonts w:eastAsia="Calibri" w:cs="Times New Roman"/>
          <w:i/>
          <w:sz w:val="24"/>
          <w:szCs w:val="24"/>
          <w:lang w:val="be-BY"/>
        </w:rPr>
        <w:t>“</w:t>
      </w:r>
      <w:r w:rsidRPr="003C5172">
        <w:rPr>
          <w:rFonts w:eastAsia="Calibri" w:cs="Times New Roman"/>
          <w:i/>
          <w:sz w:val="24"/>
          <w:szCs w:val="24"/>
          <w:u w:val="single"/>
          <w:lang w:val="be-BY"/>
        </w:rPr>
        <w:t>Хаткі</w:t>
      </w:r>
      <w:r w:rsidRPr="003C5172">
        <w:rPr>
          <w:rFonts w:eastAsia="Calibri" w:cs="Times New Roman"/>
          <w:i/>
          <w:sz w:val="24"/>
          <w:szCs w:val="24"/>
          <w:lang w:val="be-BY"/>
        </w:rPr>
        <w:t>, што да абрыву, // Як ластавак гнёзды, туляцца…”</w:t>
      </w:r>
      <w:r w:rsidRPr="003C5172">
        <w:rPr>
          <w:rFonts w:eastAsia="Calibri" w:cs="Times New Roman"/>
          <w:sz w:val="24"/>
          <w:szCs w:val="24"/>
          <w:lang w:val="be-BY"/>
        </w:rPr>
        <w:t xml:space="preserve"> Хоць застыў </w:t>
      </w:r>
      <w:r w:rsidRPr="003C5172">
        <w:rPr>
          <w:rFonts w:eastAsia="Calibri" w:cs="Times New Roman"/>
          <w:i/>
          <w:sz w:val="24"/>
          <w:szCs w:val="24"/>
          <w:lang w:val="be-BY"/>
        </w:rPr>
        <w:t>“куродым на сценах будынкаў”</w:t>
      </w:r>
      <w:r w:rsidRPr="003C5172">
        <w:rPr>
          <w:rFonts w:eastAsia="Calibri" w:cs="Times New Roman"/>
          <w:sz w:val="24"/>
          <w:szCs w:val="24"/>
          <w:lang w:val="be-BY"/>
        </w:rPr>
        <w:t xml:space="preserve">, але яны самыя </w:t>
      </w:r>
      <w:r w:rsidRPr="003C5172">
        <w:rPr>
          <w:rFonts w:eastAsia="Calibri" w:cs="Times New Roman"/>
          <w:i/>
          <w:sz w:val="24"/>
          <w:szCs w:val="24"/>
          <w:lang w:val="be-BY"/>
        </w:rPr>
        <w:t xml:space="preserve">“родныя і дарагія”. </w:t>
      </w:r>
      <w:r w:rsidRPr="003C5172">
        <w:rPr>
          <w:rFonts w:eastAsia="Calibri" w:cs="Times New Roman"/>
          <w:sz w:val="24"/>
          <w:szCs w:val="24"/>
          <w:lang w:val="be-BY"/>
        </w:rPr>
        <w:t xml:space="preserve">Прастора паэтычнага </w:t>
      </w:r>
      <w:r w:rsidRPr="003C5172">
        <w:rPr>
          <w:rFonts w:eastAsia="Calibri" w:cs="Times New Roman"/>
          <w:i/>
          <w:sz w:val="24"/>
          <w:szCs w:val="24"/>
          <w:lang w:val="be-BY"/>
        </w:rPr>
        <w:t>дома</w:t>
      </w:r>
      <w:r w:rsidRPr="003C5172">
        <w:rPr>
          <w:rFonts w:eastAsia="Calibri" w:cs="Times New Roman"/>
          <w:sz w:val="24"/>
          <w:szCs w:val="24"/>
          <w:lang w:val="be-BY"/>
        </w:rPr>
        <w:t xml:space="preserve"> складаецца не толькі з успамінаў тога, што </w:t>
      </w:r>
      <w:r w:rsidRPr="003C5172">
        <w:rPr>
          <w:rFonts w:eastAsia="Calibri" w:cs="Times New Roman"/>
          <w:i/>
          <w:sz w:val="24"/>
          <w:szCs w:val="24"/>
          <w:lang w:val="be-BY"/>
        </w:rPr>
        <w:t>“ніколі не памірае”</w:t>
      </w:r>
      <w:r w:rsidRPr="003C5172">
        <w:rPr>
          <w:rFonts w:eastAsia="Calibri" w:cs="Times New Roman"/>
          <w:sz w:val="24"/>
          <w:szCs w:val="24"/>
          <w:lang w:val="be-BY"/>
        </w:rPr>
        <w:t xml:space="preserve">, але і з успамінаў пра цяжкі лёс усяго гарадка. Лірычны герой абяцае свайму </w:t>
      </w:r>
      <w:r w:rsidRPr="003C5172">
        <w:rPr>
          <w:rFonts w:eastAsia="Calibri" w:cs="Times New Roman"/>
          <w:i/>
          <w:sz w:val="24"/>
          <w:szCs w:val="24"/>
          <w:lang w:val="be-BY"/>
        </w:rPr>
        <w:t>дому</w:t>
      </w:r>
      <w:r w:rsidRPr="003C5172">
        <w:rPr>
          <w:rFonts w:eastAsia="Calibri" w:cs="Times New Roman"/>
          <w:sz w:val="24"/>
          <w:szCs w:val="24"/>
          <w:lang w:val="be-BY"/>
        </w:rPr>
        <w:t xml:space="preserve">-радзіме, што ніколі не забудзе яго, бо </w:t>
      </w:r>
      <w:r w:rsidRPr="003C5172">
        <w:rPr>
          <w:rFonts w:eastAsia="Calibri" w:cs="Times New Roman"/>
          <w:i/>
          <w:sz w:val="24"/>
          <w:szCs w:val="24"/>
          <w:lang w:val="be-BY"/>
        </w:rPr>
        <w:t>“Тут нарадзіліся думкі, // Воля, імкненні, жаданні, // Тут стаў я сынам краіны, // Абпален яе агнём…”</w:t>
      </w:r>
    </w:p>
    <w:p w14:paraId="5FF0B3C3"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Велічнай, задушэўнай і трагічнай атрымалася “Балада пра паўстанца Ваўкалаку” (1956), дзе ў шчымліва-балючай форме перададзены душэўны стан героя ў яго апошнія хвіліны жыцця. Смяртэльна паранены, ён ляжыць </w:t>
      </w:r>
      <w:r w:rsidRPr="003C5172">
        <w:rPr>
          <w:rFonts w:eastAsia="Calibri" w:cs="Times New Roman"/>
          <w:i/>
          <w:sz w:val="24"/>
          <w:szCs w:val="24"/>
          <w:lang w:val="be-BY"/>
        </w:rPr>
        <w:t>“у яры ля ракі”</w:t>
      </w:r>
      <w:r w:rsidRPr="003C5172">
        <w:rPr>
          <w:rFonts w:eastAsia="Calibri" w:cs="Times New Roman"/>
          <w:sz w:val="24"/>
          <w:szCs w:val="24"/>
          <w:lang w:val="be-BY"/>
        </w:rPr>
        <w:t xml:space="preserve">, а ягоныя думкі і пачуцці ляцяць да роднай хаты: </w:t>
      </w:r>
      <w:r w:rsidRPr="003C5172">
        <w:rPr>
          <w:rFonts w:eastAsia="Calibri" w:cs="Times New Roman"/>
          <w:i/>
          <w:sz w:val="24"/>
          <w:szCs w:val="24"/>
          <w:lang w:val="be-BY"/>
        </w:rPr>
        <w:t xml:space="preserve">“А там на гары, за кустамі, // Родная </w:t>
      </w:r>
      <w:r w:rsidRPr="003C5172">
        <w:rPr>
          <w:rFonts w:eastAsia="Calibri" w:cs="Times New Roman"/>
          <w:i/>
          <w:sz w:val="24"/>
          <w:szCs w:val="24"/>
          <w:u w:val="single"/>
          <w:lang w:val="be-BY"/>
        </w:rPr>
        <w:t>хата</w:t>
      </w:r>
      <w:r w:rsidRPr="003C5172">
        <w:rPr>
          <w:rFonts w:eastAsia="Calibri" w:cs="Times New Roman"/>
          <w:i/>
          <w:sz w:val="24"/>
          <w:szCs w:val="24"/>
          <w:lang w:val="be-BY"/>
        </w:rPr>
        <w:t xml:space="preserve"> мая…”</w:t>
      </w:r>
      <w:r w:rsidRPr="003C5172">
        <w:rPr>
          <w:rFonts w:eastAsia="Calibri" w:cs="Times New Roman"/>
          <w:sz w:val="24"/>
          <w:szCs w:val="24"/>
          <w:lang w:val="be-BY"/>
        </w:rPr>
        <w:t xml:space="preserve">. Яго радзіма там, дзе </w:t>
      </w:r>
      <w:r w:rsidRPr="003C5172">
        <w:rPr>
          <w:rFonts w:eastAsia="Calibri" w:cs="Times New Roman"/>
          <w:i/>
          <w:sz w:val="24"/>
          <w:szCs w:val="24"/>
          <w:lang w:val="be-BY"/>
        </w:rPr>
        <w:t>“Сястра сядзіць пад калінай”</w:t>
      </w:r>
      <w:r w:rsidRPr="003C5172">
        <w:rPr>
          <w:rFonts w:eastAsia="Calibri" w:cs="Times New Roman"/>
          <w:sz w:val="24"/>
          <w:szCs w:val="24"/>
          <w:lang w:val="be-BY"/>
        </w:rPr>
        <w:t xml:space="preserve">, дзе на могілках маці ляжыць. </w:t>
      </w:r>
      <w:r w:rsidRPr="003C5172">
        <w:rPr>
          <w:rFonts w:eastAsia="Calibri" w:cs="Times New Roman"/>
          <w:i/>
          <w:sz w:val="24"/>
          <w:szCs w:val="24"/>
          <w:lang w:val="be-BY"/>
        </w:rPr>
        <w:t>“Зацкаваны… Магутны… Дзікі…”,</w:t>
      </w:r>
      <w:r w:rsidRPr="003C5172">
        <w:rPr>
          <w:rFonts w:eastAsia="Calibri" w:cs="Times New Roman"/>
          <w:sz w:val="24"/>
          <w:szCs w:val="24"/>
          <w:lang w:val="be-BY"/>
        </w:rPr>
        <w:t xml:space="preserve"> ён звяртаецца да вольнага ляснога аленя з просьбай: </w:t>
      </w:r>
      <w:r w:rsidRPr="003C5172">
        <w:rPr>
          <w:rFonts w:eastAsia="Calibri" w:cs="Times New Roman"/>
          <w:i/>
          <w:sz w:val="24"/>
          <w:szCs w:val="24"/>
          <w:lang w:val="be-BY"/>
        </w:rPr>
        <w:t>“Лісце аб’еш, алень!”</w:t>
      </w:r>
      <w:r w:rsidRPr="003C5172">
        <w:rPr>
          <w:rFonts w:eastAsia="Calibri" w:cs="Times New Roman"/>
          <w:sz w:val="24"/>
          <w:szCs w:val="24"/>
          <w:lang w:val="be-BY"/>
        </w:rPr>
        <w:t xml:space="preserve"> Хоча, каб алень зрабіў прасвет у галінах, якія замінаюць яму пабачыць родныя абліччы і краявіды: </w:t>
      </w:r>
      <w:r w:rsidRPr="003C5172">
        <w:rPr>
          <w:rFonts w:eastAsia="Calibri" w:cs="Times New Roman"/>
          <w:i/>
          <w:sz w:val="24"/>
          <w:szCs w:val="24"/>
          <w:lang w:val="be-BY"/>
        </w:rPr>
        <w:t>“Няма прасторы для вока…”</w:t>
      </w:r>
      <w:r w:rsidRPr="003C5172">
        <w:rPr>
          <w:rFonts w:eastAsia="Calibri" w:cs="Times New Roman"/>
          <w:sz w:val="24"/>
          <w:szCs w:val="24"/>
          <w:lang w:val="be-BY"/>
        </w:rPr>
        <w:t xml:space="preserve"> Гэты зварот-рэфрэн узмацняе лірызм твора, падкрэслівае любоў героя да роднай зямлі. Лірычны герой просіць, каб алень аднёс пярсцёнак з яго рукі ў </w:t>
      </w:r>
      <w:r w:rsidRPr="003C5172">
        <w:rPr>
          <w:rFonts w:eastAsia="Calibri" w:cs="Times New Roman"/>
          <w:i/>
          <w:sz w:val="24"/>
          <w:szCs w:val="24"/>
          <w:lang w:val="be-BY"/>
        </w:rPr>
        <w:t>“</w:t>
      </w:r>
      <w:r w:rsidRPr="003C5172">
        <w:rPr>
          <w:rFonts w:eastAsia="Calibri" w:cs="Times New Roman"/>
          <w:i/>
          <w:sz w:val="24"/>
          <w:szCs w:val="24"/>
          <w:u w:val="single"/>
          <w:lang w:val="be-BY"/>
        </w:rPr>
        <w:t>Хату</w:t>
      </w:r>
      <w:r w:rsidRPr="003C5172">
        <w:rPr>
          <w:rFonts w:eastAsia="Calibri" w:cs="Times New Roman"/>
          <w:i/>
          <w:sz w:val="24"/>
          <w:szCs w:val="24"/>
          <w:lang w:val="be-BY"/>
        </w:rPr>
        <w:t xml:space="preserve"> пад новай страхой” </w:t>
      </w:r>
      <w:r w:rsidRPr="003C5172">
        <w:rPr>
          <w:rFonts w:eastAsia="Calibri" w:cs="Times New Roman"/>
          <w:sz w:val="24"/>
          <w:szCs w:val="24"/>
          <w:lang w:val="be-BY"/>
        </w:rPr>
        <w:t xml:space="preserve">да той, якая перастала яго кахаць. Лексемы “хата” ўжываюцца ў вершы ў сацыяльным кантрасным значэнні “прыгнечаны народ – пан”: </w:t>
      </w:r>
      <w:r w:rsidRPr="003C5172">
        <w:rPr>
          <w:rFonts w:eastAsia="Calibri" w:cs="Times New Roman"/>
          <w:i/>
          <w:sz w:val="24"/>
          <w:szCs w:val="24"/>
          <w:lang w:val="be-BY"/>
        </w:rPr>
        <w:t xml:space="preserve">“родная </w:t>
      </w:r>
      <w:r w:rsidRPr="003C5172">
        <w:rPr>
          <w:rFonts w:eastAsia="Calibri" w:cs="Times New Roman"/>
          <w:i/>
          <w:sz w:val="24"/>
          <w:szCs w:val="24"/>
          <w:u w:val="single"/>
          <w:lang w:val="be-BY"/>
        </w:rPr>
        <w:t>хата</w:t>
      </w:r>
      <w:r w:rsidRPr="003C5172">
        <w:rPr>
          <w:rFonts w:eastAsia="Calibri" w:cs="Times New Roman"/>
          <w:i/>
          <w:sz w:val="24"/>
          <w:szCs w:val="24"/>
          <w:lang w:val="be-BY"/>
        </w:rPr>
        <w:t xml:space="preserve"> мая” – “</w:t>
      </w:r>
      <w:r w:rsidRPr="003C5172">
        <w:rPr>
          <w:rFonts w:eastAsia="Calibri" w:cs="Times New Roman"/>
          <w:i/>
          <w:sz w:val="24"/>
          <w:szCs w:val="24"/>
          <w:u w:val="single"/>
          <w:lang w:val="be-BY"/>
        </w:rPr>
        <w:t>хата</w:t>
      </w:r>
      <w:r w:rsidRPr="003C5172">
        <w:rPr>
          <w:rFonts w:eastAsia="Calibri" w:cs="Times New Roman"/>
          <w:i/>
          <w:sz w:val="24"/>
          <w:szCs w:val="24"/>
          <w:lang w:val="be-BY"/>
        </w:rPr>
        <w:t xml:space="preserve"> пад новай страхой” </w:t>
      </w:r>
      <w:r w:rsidRPr="003C5172">
        <w:rPr>
          <w:rFonts w:eastAsia="Calibri" w:cs="Times New Roman"/>
          <w:sz w:val="24"/>
          <w:szCs w:val="24"/>
          <w:lang w:val="be-BY"/>
        </w:rPr>
        <w:t>пана</w:t>
      </w:r>
      <w:r w:rsidRPr="003C5172">
        <w:rPr>
          <w:rFonts w:eastAsia="Calibri" w:cs="Times New Roman"/>
          <w:i/>
          <w:sz w:val="24"/>
          <w:szCs w:val="24"/>
          <w:lang w:val="be-BY"/>
        </w:rPr>
        <w:t xml:space="preserve">. </w:t>
      </w:r>
      <w:r w:rsidRPr="003C5172">
        <w:rPr>
          <w:rFonts w:eastAsia="Calibri" w:cs="Times New Roman"/>
          <w:sz w:val="24"/>
          <w:szCs w:val="24"/>
          <w:lang w:val="be-BY"/>
        </w:rPr>
        <w:t>Прыём антытэзы дапамагае больш эмацыйна, выразна убачыць змрочны метафарычны сэнс сюжэта вершаванага твора.</w:t>
      </w:r>
    </w:p>
    <w:p w14:paraId="302D35C7"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У вершы “Сырцовыя цагліны” (1957) лірычны герой нібы пытае: а які ты пакінеш след на Зямлі? </w:t>
      </w:r>
      <w:r w:rsidRPr="003C5172">
        <w:rPr>
          <w:rFonts w:eastAsia="Calibri" w:cs="Times New Roman"/>
          <w:i/>
          <w:sz w:val="24"/>
          <w:szCs w:val="24"/>
          <w:lang w:val="be-BY"/>
        </w:rPr>
        <w:t>“Адбітак нагі на паверхні сырцовых цаглін”</w:t>
      </w:r>
      <w:r w:rsidRPr="003C5172">
        <w:rPr>
          <w:rFonts w:eastAsia="Calibri" w:cs="Times New Roman"/>
          <w:sz w:val="24"/>
          <w:szCs w:val="24"/>
          <w:lang w:val="be-BY"/>
        </w:rPr>
        <w:t xml:space="preserve"> усталёўвае трывалую духоўную сувязь мінулага з сучасным, знаходзячыся з ім у бесперапынным дыялогу. У вершы можам назіраць як бы прасторава-часавае сумяшчэнне розных гістарычных і культурных эпох: </w:t>
      </w:r>
      <w:r w:rsidRPr="003C5172">
        <w:rPr>
          <w:rFonts w:eastAsia="Calibri" w:cs="Times New Roman"/>
          <w:i/>
          <w:sz w:val="24"/>
          <w:szCs w:val="24"/>
          <w:lang w:val="be-BY"/>
        </w:rPr>
        <w:t xml:space="preserve">“на </w:t>
      </w:r>
      <w:r w:rsidRPr="003C5172">
        <w:rPr>
          <w:rFonts w:eastAsia="Calibri" w:cs="Times New Roman"/>
          <w:i/>
          <w:sz w:val="24"/>
          <w:szCs w:val="24"/>
          <w:u w:val="single"/>
          <w:lang w:val="be-BY"/>
        </w:rPr>
        <w:t>замчышчы вежы</w:t>
      </w:r>
      <w:r w:rsidRPr="003C5172">
        <w:rPr>
          <w:rFonts w:eastAsia="Calibri" w:cs="Times New Roman"/>
          <w:i/>
          <w:sz w:val="24"/>
          <w:szCs w:val="24"/>
          <w:lang w:val="be-BY"/>
        </w:rPr>
        <w:t xml:space="preserve"> ўзвялі”, “Шмат разоў прыходзілі варагі”, “Шмат разоў … узрастаў </w:t>
      </w:r>
      <w:r w:rsidRPr="003C5172">
        <w:rPr>
          <w:rFonts w:eastAsia="Calibri" w:cs="Times New Roman"/>
          <w:i/>
          <w:sz w:val="24"/>
          <w:szCs w:val="24"/>
          <w:u w:val="single"/>
          <w:lang w:val="be-BY"/>
        </w:rPr>
        <w:t>на руінах</w:t>
      </w:r>
      <w:r w:rsidRPr="003C5172">
        <w:rPr>
          <w:rFonts w:eastAsia="Calibri" w:cs="Times New Roman"/>
          <w:i/>
          <w:sz w:val="24"/>
          <w:szCs w:val="24"/>
          <w:lang w:val="be-BY"/>
        </w:rPr>
        <w:t xml:space="preserve"> палын…” </w:t>
      </w:r>
      <w:r w:rsidRPr="003C5172">
        <w:rPr>
          <w:rFonts w:eastAsia="Calibri" w:cs="Times New Roman"/>
          <w:sz w:val="24"/>
          <w:szCs w:val="24"/>
          <w:lang w:val="be-BY"/>
        </w:rPr>
        <w:t xml:space="preserve">Стapaдaўнiмі мaгyтнымі aбapoнцaмі бeлapycкaй зямлi з’яўляюцца замкі. Што абараняюць яны сёння? Памяць. Катэгорыя памяці для Караткевіча з’яўляецца вельмі важнай дэталлю. Якой была жыццёвая прастора маленькага дзіцяці, што пакінула </w:t>
      </w:r>
      <w:r w:rsidRPr="003C5172">
        <w:rPr>
          <w:rFonts w:eastAsia="Calibri" w:cs="Times New Roman"/>
          <w:i/>
          <w:sz w:val="24"/>
          <w:szCs w:val="24"/>
          <w:lang w:val="be-BY"/>
        </w:rPr>
        <w:t>“адбітак лапэткі малой” “на паверхні счарнелай цагліны старой”</w:t>
      </w:r>
      <w:r w:rsidRPr="003C5172">
        <w:rPr>
          <w:rFonts w:eastAsia="Calibri" w:cs="Times New Roman"/>
          <w:sz w:val="24"/>
          <w:szCs w:val="24"/>
          <w:lang w:val="be-BY"/>
        </w:rPr>
        <w:t xml:space="preserve">? Пра гэта памятаюць толькі руіны дзевяцісотгадовага замка. З гэтай прасторавай сферай спалучаны міфалагічны складнік матыву </w:t>
      </w:r>
      <w:r w:rsidRPr="003C5172">
        <w:rPr>
          <w:rFonts w:eastAsia="Calibri" w:cs="Times New Roman"/>
          <w:i/>
          <w:sz w:val="24"/>
          <w:szCs w:val="24"/>
          <w:lang w:val="be-BY"/>
        </w:rPr>
        <w:t>дому</w:t>
      </w:r>
      <w:r w:rsidRPr="003C5172">
        <w:rPr>
          <w:rFonts w:eastAsia="Calibri" w:cs="Times New Roman"/>
          <w:sz w:val="24"/>
          <w:szCs w:val="24"/>
          <w:lang w:val="be-BY"/>
        </w:rPr>
        <w:t>. Паданні расказваюць, што адбітак дзіцячай нагі на цэгле рабілі наўмысна. Лічылася, што такі абрад абавязкова прынясе шчасце і дабрабыт у дом.</w:t>
      </w:r>
    </w:p>
    <w:p w14:paraId="5174E963" w14:textId="54E041C4"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lastRenderedPageBreak/>
        <w:t xml:space="preserve">Прырода – неад’емная частка нашай Радзімы. Гэта цудоўна разумее лірычны  герой верша “Як размаўляюць звяры і птушкі” (1957). Тут не проста любаванне прыродай, а цеснае паяднанне з ёй. Чалавек і прырода – адно цэлае. Здаецца, лірычнаму герою раскрыты ўсе яе таямніцы з самага дзяцінства. Ён, як ніхто іншы, разумее мову звяроў і птушак. Адкуль такі дар? Бо герой Караткевіча </w:t>
      </w:r>
      <w:r w:rsidRPr="003C5172">
        <w:rPr>
          <w:rFonts w:eastAsia="Calibri" w:cs="Times New Roman"/>
          <w:i/>
          <w:sz w:val="24"/>
          <w:szCs w:val="24"/>
          <w:lang w:val="be-BY"/>
        </w:rPr>
        <w:t xml:space="preserve">“каля </w:t>
      </w:r>
      <w:r w:rsidRPr="003C5172">
        <w:rPr>
          <w:rFonts w:eastAsia="Calibri" w:cs="Times New Roman"/>
          <w:i/>
          <w:sz w:val="24"/>
          <w:szCs w:val="24"/>
          <w:u w:val="single"/>
          <w:lang w:val="be-BY"/>
        </w:rPr>
        <w:t>хат</w:t>
      </w:r>
      <w:r w:rsidRPr="003C5172">
        <w:rPr>
          <w:rFonts w:eastAsia="Calibri" w:cs="Times New Roman"/>
          <w:i/>
          <w:sz w:val="24"/>
          <w:szCs w:val="24"/>
          <w:lang w:val="be-BY"/>
        </w:rPr>
        <w:t xml:space="preserve"> і росных садоў”</w:t>
      </w:r>
      <w:r w:rsidRPr="003C5172">
        <w:rPr>
          <w:rFonts w:eastAsia="Calibri" w:cs="Times New Roman"/>
          <w:sz w:val="24"/>
          <w:szCs w:val="24"/>
          <w:lang w:val="be-BY"/>
        </w:rPr>
        <w:t xml:space="preserve">, на Радзіме. Каб убачыць свет такім, які ёсць на самой справе, трэба глядзець на ўсё закаханымі вачыма: </w:t>
      </w:r>
      <w:r w:rsidRPr="003C5172">
        <w:rPr>
          <w:rFonts w:eastAsia="Calibri" w:cs="Times New Roman"/>
          <w:i/>
          <w:sz w:val="24"/>
          <w:szCs w:val="24"/>
          <w:lang w:val="be-BY"/>
        </w:rPr>
        <w:t>“Маўляў, каго любіш, таго заўжды зразумееш”.</w:t>
      </w:r>
    </w:p>
    <w:p w14:paraId="0D2A497E"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Са сцвярджэнняў і адмаўленняў складаецца верш “Прыганятыя” (1957). Лірычны герой быццам шукае адказу на пытанне: што наша, а што не наша? Думка пра лёс народа актуалізуе архетып </w:t>
      </w:r>
      <w:r w:rsidRPr="003C5172">
        <w:rPr>
          <w:rFonts w:eastAsia="Calibri" w:cs="Times New Roman"/>
          <w:i/>
          <w:sz w:val="24"/>
          <w:szCs w:val="24"/>
          <w:lang w:val="be-BY"/>
        </w:rPr>
        <w:t>дому</w:t>
      </w:r>
      <w:r w:rsidRPr="003C5172">
        <w:rPr>
          <w:rFonts w:eastAsia="Calibri" w:cs="Times New Roman"/>
          <w:sz w:val="24"/>
          <w:szCs w:val="24"/>
          <w:lang w:val="be-BY"/>
        </w:rPr>
        <w:t xml:space="preserve">: </w:t>
      </w:r>
      <w:r w:rsidRPr="003C5172">
        <w:rPr>
          <w:rFonts w:eastAsia="Calibri" w:cs="Times New Roman"/>
          <w:i/>
          <w:sz w:val="24"/>
          <w:szCs w:val="24"/>
          <w:lang w:val="be-BY"/>
        </w:rPr>
        <w:t xml:space="preserve">“Адное наша – змрочныя </w:t>
      </w:r>
      <w:r w:rsidRPr="003C5172">
        <w:rPr>
          <w:rFonts w:eastAsia="Calibri" w:cs="Times New Roman"/>
          <w:i/>
          <w:sz w:val="24"/>
          <w:szCs w:val="24"/>
          <w:u w:val="single"/>
          <w:lang w:val="be-BY"/>
        </w:rPr>
        <w:t>хаты</w:t>
      </w:r>
      <w:r w:rsidRPr="003C5172">
        <w:rPr>
          <w:rFonts w:eastAsia="Calibri" w:cs="Times New Roman"/>
          <w:i/>
          <w:sz w:val="24"/>
          <w:szCs w:val="24"/>
          <w:lang w:val="be-BY"/>
        </w:rPr>
        <w:t>”</w:t>
      </w:r>
      <w:r w:rsidRPr="003C5172">
        <w:rPr>
          <w:rFonts w:eastAsia="Calibri" w:cs="Times New Roman"/>
          <w:sz w:val="24"/>
          <w:szCs w:val="24"/>
          <w:lang w:val="be-BY"/>
        </w:rPr>
        <w:t xml:space="preserve">. У беларускага народа ёсць не толькі </w:t>
      </w:r>
      <w:r w:rsidRPr="003C5172">
        <w:rPr>
          <w:rFonts w:eastAsia="Calibri" w:cs="Times New Roman"/>
          <w:i/>
          <w:sz w:val="24"/>
          <w:szCs w:val="24"/>
          <w:lang w:val="be-BY"/>
        </w:rPr>
        <w:t>“сівое ліха”</w:t>
      </w:r>
      <w:r w:rsidRPr="003C5172">
        <w:rPr>
          <w:rFonts w:eastAsia="Calibri" w:cs="Times New Roman"/>
          <w:sz w:val="24"/>
          <w:szCs w:val="24"/>
          <w:lang w:val="be-BY"/>
        </w:rPr>
        <w:t xml:space="preserve">, але і пачуццё чалавечай годнасцi, смеласцi i свабодалюбства. Ён не церпіць несправядлiвасці i прыгнёта, таму і трымае </w:t>
      </w:r>
      <w:r w:rsidRPr="003C5172">
        <w:rPr>
          <w:rFonts w:eastAsia="Calibri" w:cs="Times New Roman"/>
          <w:i/>
          <w:sz w:val="24"/>
          <w:szCs w:val="24"/>
          <w:lang w:val="be-BY"/>
        </w:rPr>
        <w:t>“Вагонь у сэрцы, тапор пад лавай”.</w:t>
      </w:r>
    </w:p>
    <w:p w14:paraId="2A52280A"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Яркая каларыстыка вясковага пейзажу спалучаецца ў вершы “Мір гэтаму дому…” (1957). Архетып </w:t>
      </w:r>
      <w:r w:rsidRPr="003C5172">
        <w:rPr>
          <w:rFonts w:eastAsia="Calibri" w:cs="Times New Roman"/>
          <w:i/>
          <w:sz w:val="24"/>
          <w:szCs w:val="24"/>
          <w:lang w:val="be-BY"/>
        </w:rPr>
        <w:t>дому</w:t>
      </w:r>
      <w:r w:rsidRPr="003C5172">
        <w:rPr>
          <w:rFonts w:eastAsia="Calibri" w:cs="Times New Roman"/>
          <w:sz w:val="24"/>
          <w:szCs w:val="24"/>
          <w:lang w:val="be-BY"/>
        </w:rPr>
        <w:t xml:space="preserve"> ўвасабляецца паэтам праз сістэму вобразаў, тыповых для беларускай культуры. І </w:t>
      </w:r>
      <w:r w:rsidRPr="003C5172">
        <w:rPr>
          <w:rFonts w:eastAsia="Calibri" w:cs="Times New Roman"/>
          <w:i/>
          <w:sz w:val="24"/>
          <w:szCs w:val="24"/>
          <w:lang w:val="be-BY"/>
        </w:rPr>
        <w:t>“шматкі саломы”,</w:t>
      </w:r>
      <w:r w:rsidRPr="003C5172">
        <w:rPr>
          <w:rFonts w:eastAsia="Calibri" w:cs="Times New Roman"/>
          <w:sz w:val="24"/>
          <w:szCs w:val="24"/>
          <w:lang w:val="be-BY"/>
        </w:rPr>
        <w:t xml:space="preserve"> і </w:t>
      </w:r>
      <w:r w:rsidRPr="003C5172">
        <w:rPr>
          <w:rFonts w:eastAsia="Calibri" w:cs="Times New Roman"/>
          <w:i/>
          <w:sz w:val="24"/>
          <w:szCs w:val="24"/>
          <w:lang w:val="be-BY"/>
        </w:rPr>
        <w:t>“карова”,</w:t>
      </w:r>
      <w:r w:rsidRPr="003C5172">
        <w:rPr>
          <w:rFonts w:eastAsia="Calibri" w:cs="Times New Roman"/>
          <w:sz w:val="24"/>
          <w:szCs w:val="24"/>
          <w:lang w:val="be-BY"/>
        </w:rPr>
        <w:t xml:space="preserve"> і </w:t>
      </w:r>
      <w:r w:rsidRPr="003C5172">
        <w:rPr>
          <w:rFonts w:eastAsia="Calibri" w:cs="Times New Roman"/>
          <w:i/>
          <w:sz w:val="24"/>
          <w:szCs w:val="24"/>
          <w:lang w:val="be-BY"/>
        </w:rPr>
        <w:t>“курка”</w:t>
      </w:r>
      <w:r w:rsidRPr="003C5172">
        <w:rPr>
          <w:rFonts w:eastAsia="Calibri" w:cs="Times New Roman"/>
          <w:sz w:val="24"/>
          <w:szCs w:val="24"/>
          <w:lang w:val="be-BY"/>
        </w:rPr>
        <w:t xml:space="preserve"> – ўсё гэта </w:t>
      </w:r>
      <w:r w:rsidRPr="003C5172">
        <w:rPr>
          <w:rFonts w:eastAsia="Calibri" w:cs="Times New Roman"/>
          <w:i/>
          <w:sz w:val="24"/>
          <w:szCs w:val="24"/>
          <w:lang w:val="be-BY"/>
        </w:rPr>
        <w:t>“Прытульны, добры і цёплы // Наш беларускі свет”.</w:t>
      </w:r>
      <w:r w:rsidRPr="003C5172">
        <w:rPr>
          <w:rFonts w:eastAsia="Calibri" w:cs="Times New Roman"/>
          <w:sz w:val="24"/>
          <w:szCs w:val="24"/>
          <w:lang w:val="be-BY"/>
        </w:rPr>
        <w:t xml:space="preserve"> Сімвалам планеты пад назвай Беларусь становіцца </w:t>
      </w:r>
      <w:r w:rsidRPr="003C5172">
        <w:rPr>
          <w:rFonts w:eastAsia="Calibri" w:cs="Times New Roman"/>
          <w:i/>
          <w:sz w:val="24"/>
          <w:szCs w:val="24"/>
          <w:lang w:val="be-BY"/>
        </w:rPr>
        <w:t>“</w:t>
      </w:r>
      <w:r w:rsidRPr="003C5172">
        <w:rPr>
          <w:rFonts w:eastAsia="Calibri" w:cs="Times New Roman"/>
          <w:i/>
          <w:sz w:val="24"/>
          <w:szCs w:val="24"/>
          <w:u w:val="single"/>
          <w:lang w:val="be-BY"/>
        </w:rPr>
        <w:t>хатка</w:t>
      </w:r>
      <w:r w:rsidRPr="003C5172">
        <w:rPr>
          <w:rFonts w:eastAsia="Calibri" w:cs="Times New Roman"/>
          <w:i/>
          <w:sz w:val="24"/>
          <w:szCs w:val="24"/>
          <w:lang w:val="be-BY"/>
        </w:rPr>
        <w:t>”,</w:t>
      </w:r>
      <w:r w:rsidRPr="003C5172">
        <w:rPr>
          <w:rFonts w:eastAsia="Calibri" w:cs="Times New Roman"/>
          <w:sz w:val="24"/>
          <w:szCs w:val="24"/>
          <w:lang w:val="be-BY"/>
        </w:rPr>
        <w:t xml:space="preserve"> што </w:t>
      </w:r>
      <w:r w:rsidRPr="003C5172">
        <w:rPr>
          <w:rFonts w:eastAsia="Calibri" w:cs="Times New Roman"/>
          <w:i/>
          <w:sz w:val="24"/>
          <w:szCs w:val="24"/>
          <w:lang w:val="be-BY"/>
        </w:rPr>
        <w:t>“глядзіцца ў плёс. / Арлы на свет вылятаюць / З такіх менавіта гнёзд”</w:t>
      </w:r>
      <w:r w:rsidRPr="003C5172">
        <w:rPr>
          <w:rFonts w:eastAsia="Calibri" w:cs="Times New Roman"/>
          <w:sz w:val="24"/>
          <w:szCs w:val="24"/>
          <w:lang w:val="be-BY"/>
        </w:rPr>
        <w:t xml:space="preserve">. Пакуль будзе моцнай сувязь паміж “гнёздамі” і “арламі”, пакуль будзе трывалай Памяць, будзе мір на зямлі. </w:t>
      </w:r>
    </w:p>
    <w:p w14:paraId="2CD6C321" w14:textId="77777777" w:rsidR="00EE46D5" w:rsidRPr="003C5172" w:rsidRDefault="00EE46D5" w:rsidP="003C5172">
      <w:pPr>
        <w:ind w:firstLine="709"/>
        <w:rPr>
          <w:rFonts w:eastAsia="Calibri" w:cs="Times New Roman"/>
          <w:i/>
          <w:sz w:val="24"/>
          <w:szCs w:val="24"/>
          <w:lang w:val="be-BY"/>
        </w:rPr>
      </w:pPr>
      <w:r w:rsidRPr="003C5172">
        <w:rPr>
          <w:rFonts w:eastAsia="Calibri" w:cs="Times New Roman"/>
          <w:sz w:val="24"/>
          <w:szCs w:val="24"/>
          <w:lang w:val="be-BY"/>
        </w:rPr>
        <w:t xml:space="preserve">Тэма “малой” радзімы раскрываецца ў вершы “На пачатку дарог” (1958). Усе дарагія дзіцячыя ўспаміны лірычнага героя круцяцца вакол </w:t>
      </w:r>
      <w:r w:rsidRPr="003C5172">
        <w:rPr>
          <w:rFonts w:eastAsia="Calibri" w:cs="Times New Roman"/>
          <w:i/>
          <w:sz w:val="24"/>
          <w:szCs w:val="24"/>
          <w:lang w:val="be-BY"/>
        </w:rPr>
        <w:t xml:space="preserve">“самотнай </w:t>
      </w:r>
      <w:r w:rsidRPr="003C5172">
        <w:rPr>
          <w:rFonts w:eastAsia="Calibri" w:cs="Times New Roman"/>
          <w:i/>
          <w:sz w:val="24"/>
          <w:szCs w:val="24"/>
          <w:u w:val="single"/>
          <w:lang w:val="be-BY"/>
        </w:rPr>
        <w:t>хаты</w:t>
      </w:r>
      <w:r w:rsidRPr="003C5172">
        <w:rPr>
          <w:rFonts w:eastAsia="Calibri" w:cs="Times New Roman"/>
          <w:i/>
          <w:sz w:val="24"/>
          <w:szCs w:val="24"/>
          <w:lang w:val="be-BY"/>
        </w:rPr>
        <w:t>”.</w:t>
      </w:r>
      <w:r w:rsidRPr="003C5172">
        <w:rPr>
          <w:rFonts w:eastAsia="Calibri" w:cs="Times New Roman"/>
          <w:sz w:val="24"/>
          <w:szCs w:val="24"/>
          <w:lang w:val="be-BY"/>
        </w:rPr>
        <w:t xml:space="preserve"> Бацькоўскі дом – калыска асноўных успамінаў, звязаных з мамай, з абліччам жанчын-суседак, якія </w:t>
      </w:r>
      <w:r w:rsidRPr="003C5172">
        <w:rPr>
          <w:rFonts w:eastAsia="Calibri" w:cs="Times New Roman"/>
          <w:i/>
          <w:sz w:val="24"/>
          <w:szCs w:val="24"/>
          <w:lang w:val="be-BY"/>
        </w:rPr>
        <w:t xml:space="preserve">“тут сышліся “талакою” дапамагчы нашаткаваць капусты” </w:t>
      </w:r>
      <w:r w:rsidRPr="003C5172">
        <w:rPr>
          <w:rFonts w:eastAsia="Calibri" w:cs="Times New Roman"/>
          <w:sz w:val="24"/>
          <w:szCs w:val="24"/>
          <w:lang w:val="be-BY"/>
        </w:rPr>
        <w:t xml:space="preserve">– засноўваецца ў канчатковым выніку як сімвал роду, сімвал Зямлі, самых патаемных каштоўнасцяў чалавецтва. Тут фармуюцца першапачатковыя ўяўленні пра сябе і свет, выспявае іх каштоўнасная шкала. Уладзімір Караткевіч апявае ў вершы традыцыі “бацькоў”, цікава і каларытна паэтызуе працу, успамінае песні, кнігі і казкі. Вобразы комінка, яблыка, коткі, газніцы, капусты, храпкі асацыіруюцца з пачаткам і асновай жыццёвага лёсу і ствараюць непадзельны архетыпічны свет. Бацькоўскі дом навечна застанецца ў памяці лірычнага героя. Ён клянецца, што </w:t>
      </w:r>
      <w:r w:rsidRPr="003C5172">
        <w:rPr>
          <w:rFonts w:eastAsia="Calibri" w:cs="Times New Roman"/>
          <w:i/>
          <w:sz w:val="24"/>
          <w:szCs w:val="24"/>
          <w:lang w:val="be-BY"/>
        </w:rPr>
        <w:t xml:space="preserve">“гукі гэтых песень навекі застануцца жыць у сэрцы”, </w:t>
      </w:r>
      <w:r w:rsidRPr="003C5172">
        <w:rPr>
          <w:rFonts w:eastAsia="Calibri" w:cs="Times New Roman"/>
          <w:sz w:val="24"/>
          <w:szCs w:val="24"/>
          <w:lang w:val="be-BY"/>
        </w:rPr>
        <w:t xml:space="preserve">герой адначасова верыць, што песня дапаможа </w:t>
      </w:r>
      <w:r w:rsidRPr="003C5172">
        <w:rPr>
          <w:rFonts w:eastAsia="Calibri" w:cs="Times New Roman"/>
          <w:i/>
          <w:sz w:val="24"/>
          <w:szCs w:val="24"/>
          <w:lang w:val="be-BY"/>
        </w:rPr>
        <w:t>“ў лютых хвалях”.</w:t>
      </w:r>
      <w:r w:rsidRPr="003C5172">
        <w:rPr>
          <w:rFonts w:eastAsia="Calibri" w:cs="Times New Roman"/>
          <w:sz w:val="24"/>
          <w:szCs w:val="24"/>
          <w:lang w:val="be-BY"/>
        </w:rPr>
        <w:t xml:space="preserve"> Несумненна, </w:t>
      </w:r>
      <w:r w:rsidRPr="003C5172">
        <w:rPr>
          <w:rFonts w:eastAsia="Calibri" w:cs="Times New Roman"/>
          <w:i/>
          <w:sz w:val="24"/>
          <w:szCs w:val="24"/>
          <w:lang w:val="be-BY"/>
        </w:rPr>
        <w:t>дом</w:t>
      </w:r>
      <w:r w:rsidRPr="003C5172">
        <w:rPr>
          <w:rFonts w:eastAsia="Calibri" w:cs="Times New Roman"/>
          <w:sz w:val="24"/>
          <w:szCs w:val="24"/>
          <w:lang w:val="be-BY"/>
        </w:rPr>
        <w:t xml:space="preserve"> у памяці працягвае перадаваць жыццё і цяпло ў душу.</w:t>
      </w:r>
    </w:p>
    <w:p w14:paraId="46088501"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Надзвычай цікавы факт, звязаны з вершам “На паўстанках, засыпаных лісцем бярозавым…” (1958) прыгадвае А. С. Ліс: “У вершы, прысвечаным А. І. Бялецкаму, у чатырохрадкоўі: </w:t>
      </w:r>
      <w:r w:rsidRPr="003C5172">
        <w:rPr>
          <w:rFonts w:eastAsia="Calibri" w:cs="Times New Roman"/>
          <w:i/>
          <w:sz w:val="24"/>
          <w:szCs w:val="24"/>
          <w:lang w:val="be-BY"/>
        </w:rPr>
        <w:t xml:space="preserve">На паўстанках, засыпаных лісцем бярозавым, // Дзе з пагардай цягнік двойчы ў дзень праляціць, // Ў простай </w:t>
      </w:r>
      <w:r w:rsidRPr="003C5172">
        <w:rPr>
          <w:rFonts w:eastAsia="Calibri" w:cs="Times New Roman"/>
          <w:i/>
          <w:sz w:val="24"/>
          <w:szCs w:val="24"/>
          <w:u w:val="single"/>
          <w:lang w:val="be-BY"/>
        </w:rPr>
        <w:t>хаце</w:t>
      </w:r>
      <w:r w:rsidRPr="003C5172">
        <w:rPr>
          <w:rFonts w:eastAsia="Calibri" w:cs="Times New Roman"/>
          <w:i/>
          <w:sz w:val="24"/>
          <w:szCs w:val="24"/>
          <w:lang w:val="be-BY"/>
        </w:rPr>
        <w:t>, пускаючы горкія слёзы, // У калысцы будучы Дантэ ляжыць ..</w:t>
      </w:r>
      <w:r w:rsidRPr="003C5172">
        <w:rPr>
          <w:rFonts w:eastAsia="Calibri" w:cs="Times New Roman"/>
          <w:sz w:val="24"/>
          <w:szCs w:val="24"/>
          <w:lang w:val="be-BY"/>
        </w:rPr>
        <w:t xml:space="preserve">. – Замянілі Дантэ на Коласа: паэта высокага італьянскага Адраджэння – імем менш вядомым у свеце, але належным таксама волату слова. Да таго ж сваім, блізкім” [14, с. 398]. Караткевіч з упэўненасцю заглядвае ў будучае стагоддзе і сцвярджае думку, што Шаляпіны і Бетховены знаходзяцца вакол нас, на Радзіме </w:t>
      </w:r>
      <w:r w:rsidRPr="003C5172">
        <w:rPr>
          <w:rFonts w:eastAsia="Calibri" w:cs="Times New Roman"/>
          <w:i/>
          <w:sz w:val="24"/>
          <w:szCs w:val="24"/>
          <w:lang w:val="be-BY"/>
        </w:rPr>
        <w:t xml:space="preserve">“ў простай </w:t>
      </w:r>
      <w:r w:rsidRPr="003C5172">
        <w:rPr>
          <w:rFonts w:eastAsia="Calibri" w:cs="Times New Roman"/>
          <w:i/>
          <w:sz w:val="24"/>
          <w:szCs w:val="24"/>
          <w:u w:val="single"/>
          <w:lang w:val="be-BY"/>
        </w:rPr>
        <w:t>хаце</w:t>
      </w:r>
      <w:r w:rsidRPr="003C5172">
        <w:rPr>
          <w:rFonts w:eastAsia="Calibri" w:cs="Times New Roman"/>
          <w:i/>
          <w:sz w:val="24"/>
          <w:szCs w:val="24"/>
          <w:lang w:val="be-BY"/>
        </w:rPr>
        <w:t xml:space="preserve">”, “на задворках </w:t>
      </w:r>
      <w:r w:rsidRPr="003C5172">
        <w:rPr>
          <w:rFonts w:eastAsia="Calibri" w:cs="Times New Roman"/>
          <w:i/>
          <w:sz w:val="24"/>
          <w:szCs w:val="24"/>
          <w:u w:val="single"/>
          <w:lang w:val="be-BY"/>
        </w:rPr>
        <w:t>сядзібы</w:t>
      </w:r>
      <w:r w:rsidRPr="003C5172">
        <w:rPr>
          <w:rFonts w:eastAsia="Calibri" w:cs="Times New Roman"/>
          <w:i/>
          <w:sz w:val="24"/>
          <w:szCs w:val="24"/>
          <w:lang w:val="be-BY"/>
        </w:rPr>
        <w:t>”</w:t>
      </w:r>
      <w:r w:rsidRPr="003C5172">
        <w:rPr>
          <w:rFonts w:eastAsia="Calibri" w:cs="Times New Roman"/>
          <w:sz w:val="24"/>
          <w:szCs w:val="24"/>
          <w:lang w:val="be-BY"/>
        </w:rPr>
        <w:t xml:space="preserve">, важна своечасова выявіць іх і даць развіцца. Дзеля славы будучыні неабходна зайсці ў </w:t>
      </w:r>
      <w:r w:rsidRPr="003C5172">
        <w:rPr>
          <w:rFonts w:eastAsia="Calibri" w:cs="Times New Roman"/>
          <w:i/>
          <w:sz w:val="24"/>
          <w:szCs w:val="24"/>
          <w:lang w:val="be-BY"/>
        </w:rPr>
        <w:t>дом</w:t>
      </w:r>
      <w:r w:rsidRPr="003C5172">
        <w:rPr>
          <w:rFonts w:eastAsia="Calibri" w:cs="Times New Roman"/>
          <w:sz w:val="24"/>
          <w:szCs w:val="24"/>
          <w:lang w:val="be-BY"/>
        </w:rPr>
        <w:t xml:space="preserve">-талент і разгледзець яго </w:t>
      </w:r>
      <w:r w:rsidRPr="003C5172">
        <w:rPr>
          <w:rFonts w:eastAsia="Calibri" w:cs="Times New Roman"/>
          <w:i/>
          <w:sz w:val="24"/>
          <w:szCs w:val="24"/>
          <w:lang w:val="be-BY"/>
        </w:rPr>
        <w:t>“ў сэрцы сціплага сына суседа”</w:t>
      </w:r>
      <w:r w:rsidRPr="003C5172">
        <w:rPr>
          <w:rFonts w:eastAsia="Calibri" w:cs="Times New Roman"/>
          <w:sz w:val="24"/>
          <w:szCs w:val="24"/>
          <w:lang w:val="be-BY"/>
        </w:rPr>
        <w:t>.</w:t>
      </w:r>
    </w:p>
    <w:p w14:paraId="4FE36429"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Складаная тэма “ўжывання” ў чужую прастору распрацоўваецца Уладзімірам Караткевічам у вершах пра Вялікую Айчынную вайну. А паэт з таго пакалення, чыё юнацтва было апалена вайной. Верш “Партызанская балада” (1958) ўжо пачынаецца з паўтораў слова </w:t>
      </w:r>
      <w:r w:rsidRPr="003C5172">
        <w:rPr>
          <w:rFonts w:eastAsia="Calibri" w:cs="Times New Roman"/>
          <w:i/>
          <w:sz w:val="24"/>
          <w:szCs w:val="24"/>
          <w:lang w:val="be-BY"/>
        </w:rPr>
        <w:t>“пустыя”,</w:t>
      </w:r>
      <w:r w:rsidRPr="003C5172">
        <w:rPr>
          <w:rFonts w:eastAsia="Calibri" w:cs="Times New Roman"/>
          <w:sz w:val="24"/>
          <w:szCs w:val="24"/>
          <w:lang w:val="be-BY"/>
        </w:rPr>
        <w:t xml:space="preserve"> што толькі ўзмацняе трагічнае гучанне: </w:t>
      </w:r>
      <w:r w:rsidRPr="003C5172">
        <w:rPr>
          <w:rFonts w:eastAsia="Calibri" w:cs="Times New Roman"/>
          <w:i/>
          <w:sz w:val="24"/>
          <w:szCs w:val="24"/>
          <w:lang w:val="be-BY"/>
        </w:rPr>
        <w:t>“</w:t>
      </w:r>
      <w:r w:rsidRPr="003C5172">
        <w:rPr>
          <w:rFonts w:eastAsia="Calibri" w:cs="Times New Roman"/>
          <w:i/>
          <w:sz w:val="24"/>
          <w:szCs w:val="24"/>
          <w:u w:val="single"/>
          <w:lang w:val="be-BY"/>
        </w:rPr>
        <w:t>пустыя</w:t>
      </w:r>
      <w:r w:rsidRPr="003C5172">
        <w:rPr>
          <w:rFonts w:eastAsia="Calibri" w:cs="Times New Roman"/>
          <w:i/>
          <w:sz w:val="24"/>
          <w:szCs w:val="24"/>
          <w:lang w:val="be-BY"/>
        </w:rPr>
        <w:t xml:space="preserve"> палі”, “горкай </w:t>
      </w:r>
      <w:r w:rsidRPr="003C5172">
        <w:rPr>
          <w:rFonts w:eastAsia="Calibri" w:cs="Times New Roman"/>
          <w:i/>
          <w:sz w:val="24"/>
          <w:szCs w:val="24"/>
          <w:u w:val="single"/>
          <w:lang w:val="be-BY"/>
        </w:rPr>
        <w:t>пустой</w:t>
      </w:r>
      <w:r w:rsidRPr="003C5172">
        <w:rPr>
          <w:rFonts w:eastAsia="Calibri" w:cs="Times New Roman"/>
          <w:i/>
          <w:sz w:val="24"/>
          <w:szCs w:val="24"/>
          <w:lang w:val="be-BY"/>
        </w:rPr>
        <w:t xml:space="preserve"> травой”, “</w:t>
      </w:r>
      <w:r w:rsidRPr="003C5172">
        <w:rPr>
          <w:rFonts w:eastAsia="Calibri" w:cs="Times New Roman"/>
          <w:i/>
          <w:sz w:val="24"/>
          <w:szCs w:val="24"/>
          <w:u w:val="single"/>
          <w:lang w:val="be-BY"/>
        </w:rPr>
        <w:t>хаты</w:t>
      </w:r>
      <w:r w:rsidRPr="003C5172">
        <w:rPr>
          <w:rFonts w:eastAsia="Calibri" w:cs="Times New Roman"/>
          <w:i/>
          <w:sz w:val="24"/>
          <w:szCs w:val="24"/>
          <w:lang w:val="be-BY"/>
        </w:rPr>
        <w:t xml:space="preserve"> стаяць </w:t>
      </w:r>
      <w:r w:rsidRPr="003C5172">
        <w:rPr>
          <w:rFonts w:eastAsia="Calibri" w:cs="Times New Roman"/>
          <w:i/>
          <w:sz w:val="24"/>
          <w:szCs w:val="24"/>
          <w:u w:val="single"/>
          <w:lang w:val="be-BY"/>
        </w:rPr>
        <w:t>пустыя</w:t>
      </w:r>
      <w:r w:rsidRPr="003C5172">
        <w:rPr>
          <w:rFonts w:eastAsia="Calibri" w:cs="Times New Roman"/>
          <w:i/>
          <w:sz w:val="24"/>
          <w:szCs w:val="24"/>
          <w:lang w:val="be-BY"/>
        </w:rPr>
        <w:t>”.</w:t>
      </w:r>
      <w:r w:rsidRPr="003C5172">
        <w:rPr>
          <w:rFonts w:eastAsia="Calibri" w:cs="Times New Roman"/>
          <w:sz w:val="24"/>
          <w:szCs w:val="24"/>
          <w:lang w:val="be-BY"/>
        </w:rPr>
        <w:t xml:space="preserve"> </w:t>
      </w:r>
    </w:p>
    <w:p w14:paraId="618648D7"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Каханне, здрада, ахвяра… Гэта не толькі пра верш, але і пра жыццё галоўнай гераіні. Разуменне </w:t>
      </w:r>
      <w:r w:rsidRPr="003C5172">
        <w:rPr>
          <w:rFonts w:eastAsia="Calibri" w:cs="Times New Roman"/>
          <w:i/>
          <w:sz w:val="24"/>
          <w:szCs w:val="24"/>
          <w:lang w:val="be-BY"/>
        </w:rPr>
        <w:t>дома</w:t>
      </w:r>
      <w:r w:rsidRPr="003C5172">
        <w:rPr>
          <w:rFonts w:eastAsia="Calibri" w:cs="Times New Roman"/>
          <w:sz w:val="24"/>
          <w:szCs w:val="24"/>
          <w:lang w:val="be-BY"/>
        </w:rPr>
        <w:t xml:space="preserve"> перададзена праз важную, на наш погляд, трансфармацыю мастацкай дэталі – </w:t>
      </w:r>
      <w:r w:rsidRPr="003C5172">
        <w:rPr>
          <w:rFonts w:eastAsia="Calibri" w:cs="Times New Roman"/>
          <w:i/>
          <w:sz w:val="24"/>
          <w:szCs w:val="24"/>
          <w:lang w:val="be-BY"/>
        </w:rPr>
        <w:t>“</w:t>
      </w:r>
      <w:r w:rsidRPr="003C5172">
        <w:rPr>
          <w:rFonts w:eastAsia="Calibri" w:cs="Times New Roman"/>
          <w:i/>
          <w:sz w:val="24"/>
          <w:szCs w:val="24"/>
          <w:u w:val="single"/>
          <w:lang w:val="be-BY"/>
        </w:rPr>
        <w:t>дзверы</w:t>
      </w:r>
      <w:r w:rsidRPr="003C5172">
        <w:rPr>
          <w:rFonts w:eastAsia="Calibri" w:cs="Times New Roman"/>
          <w:i/>
          <w:sz w:val="24"/>
          <w:szCs w:val="24"/>
          <w:lang w:val="be-BY"/>
        </w:rPr>
        <w:t xml:space="preserve">”, “за </w:t>
      </w:r>
      <w:r w:rsidRPr="003C5172">
        <w:rPr>
          <w:rFonts w:eastAsia="Calibri" w:cs="Times New Roman"/>
          <w:i/>
          <w:sz w:val="24"/>
          <w:szCs w:val="24"/>
          <w:u w:val="single"/>
          <w:lang w:val="be-BY"/>
        </w:rPr>
        <w:t>вокнамі</w:t>
      </w:r>
      <w:r w:rsidRPr="003C5172">
        <w:rPr>
          <w:rFonts w:eastAsia="Calibri" w:cs="Times New Roman"/>
          <w:i/>
          <w:sz w:val="24"/>
          <w:szCs w:val="24"/>
          <w:lang w:val="be-BY"/>
        </w:rPr>
        <w:t xml:space="preserve"> крыжы”.</w:t>
      </w:r>
      <w:r w:rsidRPr="003C5172">
        <w:rPr>
          <w:rFonts w:eastAsia="Calibri" w:cs="Times New Roman"/>
          <w:sz w:val="24"/>
          <w:szCs w:val="24"/>
          <w:lang w:val="be-BY"/>
        </w:rPr>
        <w:t xml:space="preserve"> Аднойчы </w:t>
      </w:r>
      <w:r w:rsidRPr="003C5172">
        <w:rPr>
          <w:rFonts w:eastAsia="Calibri" w:cs="Times New Roman"/>
          <w:i/>
          <w:sz w:val="24"/>
          <w:szCs w:val="24"/>
          <w:lang w:val="be-BY"/>
        </w:rPr>
        <w:t xml:space="preserve">“ў </w:t>
      </w:r>
      <w:r w:rsidRPr="003C5172">
        <w:rPr>
          <w:rFonts w:eastAsia="Calibri" w:cs="Times New Roman"/>
          <w:i/>
          <w:sz w:val="24"/>
          <w:szCs w:val="24"/>
          <w:u w:val="single"/>
          <w:lang w:val="be-BY"/>
        </w:rPr>
        <w:t>дзверы</w:t>
      </w:r>
      <w:r w:rsidRPr="003C5172">
        <w:rPr>
          <w:rFonts w:eastAsia="Calibri" w:cs="Times New Roman"/>
          <w:i/>
          <w:sz w:val="24"/>
          <w:szCs w:val="24"/>
          <w:lang w:val="be-BY"/>
        </w:rPr>
        <w:t xml:space="preserve"> ўваліўся”</w:t>
      </w:r>
      <w:r w:rsidRPr="003C5172">
        <w:rPr>
          <w:rFonts w:eastAsia="Calibri" w:cs="Times New Roman"/>
          <w:sz w:val="24"/>
          <w:szCs w:val="24"/>
          <w:lang w:val="be-BY"/>
        </w:rPr>
        <w:t xml:space="preserve"> той, без каго </w:t>
      </w:r>
      <w:r w:rsidRPr="003C5172">
        <w:rPr>
          <w:rFonts w:eastAsia="Calibri" w:cs="Times New Roman"/>
          <w:i/>
          <w:sz w:val="24"/>
          <w:szCs w:val="24"/>
          <w:lang w:val="be-BY"/>
        </w:rPr>
        <w:t xml:space="preserve">“апусцелі б навекі сэрца і </w:t>
      </w:r>
      <w:r w:rsidRPr="003C5172">
        <w:rPr>
          <w:rFonts w:eastAsia="Calibri" w:cs="Times New Roman"/>
          <w:i/>
          <w:sz w:val="24"/>
          <w:szCs w:val="24"/>
          <w:u w:val="single"/>
          <w:lang w:val="be-BY"/>
        </w:rPr>
        <w:t>дом</w:t>
      </w:r>
      <w:r w:rsidRPr="003C5172">
        <w:rPr>
          <w:rFonts w:eastAsia="Calibri" w:cs="Times New Roman"/>
          <w:i/>
          <w:sz w:val="24"/>
          <w:szCs w:val="24"/>
          <w:lang w:val="be-BY"/>
        </w:rPr>
        <w:t>”.</w:t>
      </w:r>
      <w:r w:rsidRPr="003C5172">
        <w:rPr>
          <w:rFonts w:eastAsia="Calibri" w:cs="Times New Roman"/>
          <w:sz w:val="24"/>
          <w:szCs w:val="24"/>
          <w:lang w:val="be-BY"/>
        </w:rPr>
        <w:t xml:space="preserve"> Прасіў перавязаць рану. Калісьці яна любіла, а ён ажаніўся з другой. Падрыўнік баяўся наклікаць на яе хату бяду другі раз: </w:t>
      </w:r>
      <w:r w:rsidRPr="003C5172">
        <w:rPr>
          <w:rFonts w:eastAsia="Calibri" w:cs="Times New Roman"/>
          <w:i/>
          <w:sz w:val="24"/>
          <w:szCs w:val="24"/>
          <w:lang w:val="be-BY"/>
        </w:rPr>
        <w:t>“</w:t>
      </w:r>
      <w:r w:rsidRPr="003C5172">
        <w:rPr>
          <w:rFonts w:eastAsia="Calibri" w:cs="Times New Roman"/>
          <w:i/>
          <w:sz w:val="24"/>
          <w:szCs w:val="24"/>
          <w:u w:val="single"/>
          <w:lang w:val="be-BY"/>
        </w:rPr>
        <w:t>хату</w:t>
      </w:r>
      <w:r w:rsidRPr="003C5172">
        <w:rPr>
          <w:rFonts w:eastAsia="Calibri" w:cs="Times New Roman"/>
          <w:i/>
          <w:sz w:val="24"/>
          <w:szCs w:val="24"/>
          <w:lang w:val="be-BY"/>
        </w:rPr>
        <w:t xml:space="preserve"> тваю падвяду”. </w:t>
      </w:r>
      <w:r w:rsidRPr="003C5172">
        <w:rPr>
          <w:rFonts w:eastAsia="Calibri" w:cs="Times New Roman"/>
          <w:sz w:val="24"/>
          <w:szCs w:val="24"/>
          <w:lang w:val="be-BY"/>
        </w:rPr>
        <w:t xml:space="preserve">“Пустыя” хаты ў вершы – гэта сімвалічны вобраз усяго шматпакутнага беларускага народа. Праз вокны хаты </w:t>
      </w:r>
      <w:r w:rsidRPr="003C5172">
        <w:rPr>
          <w:rFonts w:eastAsia="Calibri" w:cs="Times New Roman"/>
          <w:sz w:val="24"/>
          <w:szCs w:val="24"/>
          <w:lang w:val="be-BY"/>
        </w:rPr>
        <w:lastRenderedPageBreak/>
        <w:t>мы бачым не квітнеючы сад, а магілы. Шчасце, смех дзяцей тут больш не жывуць. Усё гэта рыхтуе нас да трагічнай развязкі.</w:t>
      </w:r>
    </w:p>
    <w:p w14:paraId="77A55909" w14:textId="77777777" w:rsidR="00EE46D5" w:rsidRPr="003C5172" w:rsidRDefault="00EE46D5" w:rsidP="003C5172">
      <w:pPr>
        <w:ind w:firstLine="709"/>
        <w:rPr>
          <w:rFonts w:eastAsia="Calibri" w:cs="Times New Roman"/>
          <w:i/>
          <w:sz w:val="24"/>
          <w:szCs w:val="24"/>
          <w:lang w:val="be-BY"/>
        </w:rPr>
      </w:pPr>
      <w:r w:rsidRPr="003C5172">
        <w:rPr>
          <w:rFonts w:eastAsia="Calibri" w:cs="Times New Roman"/>
          <w:sz w:val="24"/>
          <w:szCs w:val="24"/>
          <w:lang w:val="be-BY"/>
        </w:rPr>
        <w:t xml:space="preserve">У вершы “Паўлюк Багрым” (1958) архетыпічны матыў </w:t>
      </w:r>
      <w:r w:rsidRPr="003C5172">
        <w:rPr>
          <w:rFonts w:eastAsia="Calibri" w:cs="Times New Roman"/>
          <w:i/>
          <w:sz w:val="24"/>
          <w:szCs w:val="24"/>
          <w:lang w:val="be-BY"/>
        </w:rPr>
        <w:t>дому</w:t>
      </w:r>
      <w:r w:rsidRPr="003C5172">
        <w:rPr>
          <w:rFonts w:eastAsia="Calibri" w:cs="Times New Roman"/>
          <w:sz w:val="24"/>
          <w:szCs w:val="24"/>
          <w:lang w:val="be-BY"/>
        </w:rPr>
        <w:t xml:space="preserve">, здаецца, “правераны часам”: </w:t>
      </w:r>
      <w:r w:rsidRPr="003C5172">
        <w:rPr>
          <w:rFonts w:eastAsia="Calibri" w:cs="Times New Roman"/>
          <w:i/>
          <w:sz w:val="24"/>
          <w:szCs w:val="24"/>
          <w:lang w:val="be-BY"/>
        </w:rPr>
        <w:t xml:space="preserve">“Усё больш нахіляюцца </w:t>
      </w:r>
      <w:r w:rsidRPr="003C5172">
        <w:rPr>
          <w:rFonts w:eastAsia="Calibri" w:cs="Times New Roman"/>
          <w:i/>
          <w:sz w:val="24"/>
          <w:szCs w:val="24"/>
          <w:u w:val="single"/>
          <w:lang w:val="be-BY"/>
        </w:rPr>
        <w:t>хаты</w:t>
      </w:r>
      <w:r w:rsidRPr="003C5172">
        <w:rPr>
          <w:rFonts w:eastAsia="Calibri" w:cs="Times New Roman"/>
          <w:i/>
          <w:sz w:val="24"/>
          <w:szCs w:val="24"/>
          <w:lang w:val="be-BY"/>
        </w:rPr>
        <w:t>”.</w:t>
      </w:r>
      <w:r w:rsidRPr="003C5172">
        <w:rPr>
          <w:rFonts w:eastAsia="Calibri" w:cs="Times New Roman"/>
          <w:sz w:val="24"/>
          <w:szCs w:val="24"/>
          <w:lang w:val="be-BY"/>
        </w:rPr>
        <w:t xml:space="preserve"> Лірычны герой павінен быць упэўнены, што такіх асоб, як Паўлюк Багрым, час не забудзе. Цяжкім і няпростым быў лёс гэтага мастака слова. Але, нягледзячы на цяжкія выпрабаванні лёсу, ён заставаўся ўладаром чалавечых душ. Праз складальнік матыву </w:t>
      </w:r>
      <w:r w:rsidRPr="003C5172">
        <w:rPr>
          <w:rFonts w:eastAsia="Calibri" w:cs="Times New Roman"/>
          <w:i/>
          <w:sz w:val="24"/>
          <w:szCs w:val="24"/>
          <w:lang w:val="be-BY"/>
        </w:rPr>
        <w:t>дому</w:t>
      </w:r>
      <w:r w:rsidRPr="003C5172">
        <w:rPr>
          <w:rFonts w:eastAsia="Calibri" w:cs="Times New Roman"/>
          <w:sz w:val="24"/>
          <w:szCs w:val="24"/>
          <w:lang w:val="be-BY"/>
        </w:rPr>
        <w:t xml:space="preserve"> </w:t>
      </w:r>
      <w:r w:rsidRPr="003C5172">
        <w:rPr>
          <w:rFonts w:eastAsia="Calibri" w:cs="Times New Roman"/>
          <w:i/>
          <w:sz w:val="24"/>
          <w:szCs w:val="24"/>
          <w:lang w:val="be-BY"/>
        </w:rPr>
        <w:t>“</w:t>
      </w:r>
      <w:r w:rsidRPr="003C5172">
        <w:rPr>
          <w:rFonts w:eastAsia="Calibri" w:cs="Times New Roman"/>
          <w:i/>
          <w:sz w:val="24"/>
          <w:szCs w:val="24"/>
          <w:u w:val="single"/>
          <w:lang w:val="be-BY"/>
        </w:rPr>
        <w:t>акенца</w:t>
      </w:r>
      <w:r w:rsidRPr="003C5172">
        <w:rPr>
          <w:rFonts w:eastAsia="Calibri" w:cs="Times New Roman"/>
          <w:i/>
          <w:sz w:val="24"/>
          <w:szCs w:val="24"/>
          <w:lang w:val="be-BY"/>
        </w:rPr>
        <w:t xml:space="preserve"> сляпое”</w:t>
      </w:r>
      <w:r w:rsidRPr="003C5172">
        <w:rPr>
          <w:rFonts w:eastAsia="Calibri" w:cs="Times New Roman"/>
          <w:sz w:val="24"/>
          <w:szCs w:val="24"/>
          <w:lang w:val="be-BY"/>
        </w:rPr>
        <w:t xml:space="preserve"> мы быццам заглядваем разам з </w:t>
      </w:r>
      <w:r w:rsidRPr="003C5172">
        <w:rPr>
          <w:rFonts w:eastAsia="Calibri" w:cs="Times New Roman"/>
          <w:i/>
          <w:sz w:val="24"/>
          <w:szCs w:val="24"/>
          <w:lang w:val="be-BY"/>
        </w:rPr>
        <w:t>“шэрым дожджыкам”</w:t>
      </w:r>
      <w:r w:rsidRPr="003C5172">
        <w:rPr>
          <w:rFonts w:eastAsia="Calibri" w:cs="Times New Roman"/>
          <w:sz w:val="24"/>
          <w:szCs w:val="24"/>
          <w:lang w:val="be-BY"/>
        </w:rPr>
        <w:t xml:space="preserve"> у хату, у якой дагарае </w:t>
      </w:r>
      <w:r w:rsidRPr="003C5172">
        <w:rPr>
          <w:rFonts w:eastAsia="Calibri" w:cs="Times New Roman"/>
          <w:i/>
          <w:sz w:val="24"/>
          <w:szCs w:val="24"/>
          <w:lang w:val="be-BY"/>
        </w:rPr>
        <w:t>“Непатрэбная старасць // Адстаўнога паўстанца-салдата, // Невядомага генія, // Беларускага песняра”.</w:t>
      </w:r>
      <w:r w:rsidRPr="003C5172">
        <w:rPr>
          <w:rFonts w:eastAsia="Calibri" w:cs="Times New Roman"/>
          <w:sz w:val="24"/>
          <w:szCs w:val="24"/>
          <w:lang w:val="be-BY"/>
        </w:rPr>
        <w:t xml:space="preserve"> І гэта трагедыя агульначалавечая. Лірычны герой павінен быць упэўнены, што імя героя не забудуць нашчадкі, бо </w:t>
      </w:r>
      <w:r w:rsidRPr="003C5172">
        <w:rPr>
          <w:rFonts w:eastAsia="Calibri" w:cs="Times New Roman"/>
          <w:i/>
          <w:sz w:val="24"/>
          <w:szCs w:val="24"/>
          <w:lang w:val="be-BY"/>
        </w:rPr>
        <w:t>“Калі ёсць у народа такія</w:t>
      </w:r>
      <w:r w:rsidRPr="003C5172">
        <w:rPr>
          <w:rFonts w:eastAsia="Calibri" w:cs="Times New Roman"/>
          <w:sz w:val="24"/>
          <w:szCs w:val="24"/>
          <w:lang w:val="be-BY"/>
        </w:rPr>
        <w:t xml:space="preserve"> (</w:t>
      </w:r>
      <w:r w:rsidRPr="003C5172">
        <w:rPr>
          <w:rFonts w:eastAsia="Calibri" w:cs="Times New Roman"/>
          <w:i/>
          <w:sz w:val="24"/>
          <w:szCs w:val="24"/>
          <w:lang w:val="be-BY"/>
        </w:rPr>
        <w:t>героі</w:t>
      </w:r>
      <w:r w:rsidRPr="003C5172">
        <w:rPr>
          <w:rFonts w:eastAsia="Calibri" w:cs="Times New Roman"/>
          <w:sz w:val="24"/>
          <w:szCs w:val="24"/>
          <w:lang w:val="be-BY"/>
        </w:rPr>
        <w:t xml:space="preserve"> – наша ўдакладненне) </w:t>
      </w:r>
      <w:r w:rsidRPr="003C5172">
        <w:rPr>
          <w:rFonts w:eastAsia="Calibri" w:cs="Times New Roman"/>
          <w:i/>
          <w:sz w:val="24"/>
          <w:szCs w:val="24"/>
          <w:lang w:val="be-BY"/>
        </w:rPr>
        <w:t>–</w:t>
      </w:r>
      <w:r w:rsidRPr="003C5172">
        <w:rPr>
          <w:rFonts w:eastAsia="Calibri" w:cs="Times New Roman"/>
          <w:sz w:val="24"/>
          <w:szCs w:val="24"/>
          <w:lang w:val="be-BY"/>
        </w:rPr>
        <w:t xml:space="preserve"> // </w:t>
      </w:r>
      <w:r w:rsidRPr="003C5172">
        <w:rPr>
          <w:rFonts w:eastAsia="Calibri" w:cs="Times New Roman"/>
          <w:i/>
          <w:sz w:val="24"/>
          <w:szCs w:val="24"/>
          <w:lang w:val="be-BY"/>
        </w:rPr>
        <w:t>Не загіне давеку народ”.</w:t>
      </w:r>
    </w:p>
    <w:p w14:paraId="79EB691B" w14:textId="77777777" w:rsidR="00D57B74" w:rsidRDefault="00EE46D5" w:rsidP="00D57B74">
      <w:pPr>
        <w:ind w:firstLine="709"/>
        <w:rPr>
          <w:rFonts w:eastAsia="Calibri" w:cs="Times New Roman"/>
          <w:sz w:val="24"/>
          <w:szCs w:val="24"/>
          <w:lang w:val="be-BY"/>
        </w:rPr>
      </w:pPr>
      <w:r w:rsidRPr="003C5172">
        <w:rPr>
          <w:rFonts w:eastAsia="Calibri" w:cs="Times New Roman"/>
          <w:sz w:val="24"/>
          <w:szCs w:val="24"/>
          <w:lang w:val="be-BY"/>
        </w:rPr>
        <w:t xml:space="preserve">У героіка-трагічным ключы напісана “Балада пра смяротнікаў” (1959). У баладзе месца архетыпа </w:t>
      </w:r>
      <w:r w:rsidRPr="003C5172">
        <w:rPr>
          <w:rFonts w:eastAsia="Calibri" w:cs="Times New Roman"/>
          <w:i/>
          <w:sz w:val="24"/>
          <w:szCs w:val="24"/>
          <w:lang w:val="be-BY"/>
        </w:rPr>
        <w:t>дому</w:t>
      </w:r>
      <w:r w:rsidRPr="003C5172">
        <w:rPr>
          <w:rFonts w:eastAsia="Calibri" w:cs="Times New Roman"/>
          <w:sz w:val="24"/>
          <w:szCs w:val="24"/>
          <w:lang w:val="be-BY"/>
        </w:rPr>
        <w:t xml:space="preserve"> займае </w:t>
      </w:r>
      <w:r w:rsidRPr="003C5172">
        <w:rPr>
          <w:rFonts w:eastAsia="Calibri" w:cs="Times New Roman"/>
          <w:i/>
          <w:sz w:val="24"/>
          <w:szCs w:val="24"/>
          <w:lang w:val="be-BY"/>
        </w:rPr>
        <w:t>антыдом</w:t>
      </w:r>
      <w:r w:rsidRPr="003C5172">
        <w:rPr>
          <w:rFonts w:eastAsia="Calibri" w:cs="Times New Roman"/>
          <w:sz w:val="24"/>
          <w:szCs w:val="24"/>
          <w:lang w:val="be-BY"/>
        </w:rPr>
        <w:t xml:space="preserve">. Прастора </w:t>
      </w:r>
      <w:r w:rsidRPr="003C5172">
        <w:rPr>
          <w:rFonts w:eastAsia="Calibri" w:cs="Times New Roman"/>
          <w:i/>
          <w:sz w:val="24"/>
          <w:szCs w:val="24"/>
          <w:lang w:val="be-BY"/>
        </w:rPr>
        <w:t>антыдом</w:t>
      </w:r>
      <w:r w:rsidRPr="003C5172">
        <w:rPr>
          <w:rFonts w:eastAsia="Calibri" w:cs="Times New Roman"/>
          <w:sz w:val="24"/>
          <w:szCs w:val="24"/>
          <w:lang w:val="be-BY"/>
        </w:rPr>
        <w:t xml:space="preserve"> увасабляецца ў вобразах баракаў, блокаў канцлагера. Гэта адскія месцы для жывога чалавека, дом смутку, страху, смерці. Чалавеканенавісніцкая ідэалогія фашызму аб’ядноўвае ў сабе ўсе заганы. Насуперак імкненням фашыстаў голадам, пабоямі, прыніжэннямі скалечыць i знявечыць людскія душы, аслабелыя i зняможаныя вязні канцэнтрацыйнага лагера </w:t>
      </w:r>
      <w:r w:rsidRPr="003C5172">
        <w:rPr>
          <w:rFonts w:eastAsia="Calibri" w:cs="Times New Roman"/>
          <w:i/>
          <w:sz w:val="24"/>
          <w:szCs w:val="24"/>
          <w:lang w:val="be-BY"/>
        </w:rPr>
        <w:t>“людзьмі засталіся”.</w:t>
      </w:r>
    </w:p>
    <w:p w14:paraId="7C0A5E94" w14:textId="62FC08D3" w:rsidR="00EE46D5" w:rsidRPr="003C5172" w:rsidRDefault="00EE46D5" w:rsidP="00D57B74">
      <w:pPr>
        <w:ind w:firstLine="709"/>
        <w:rPr>
          <w:rFonts w:eastAsia="Calibri" w:cs="Times New Roman"/>
          <w:sz w:val="24"/>
          <w:szCs w:val="24"/>
          <w:lang w:val="be-BY"/>
        </w:rPr>
      </w:pPr>
      <w:r w:rsidRPr="003C5172">
        <w:rPr>
          <w:rFonts w:eastAsia="Calibri" w:cs="Times New Roman"/>
          <w:sz w:val="24"/>
          <w:szCs w:val="24"/>
          <w:lang w:val="be-BY"/>
        </w:rPr>
        <w:t xml:space="preserve">Не страціўшы людскі гонар, яны ўзняліся на барацьбу супраць фашызму. Для ix </w:t>
      </w:r>
      <w:r w:rsidRPr="003C5172">
        <w:rPr>
          <w:rFonts w:eastAsia="Calibri" w:cs="Times New Roman"/>
          <w:i/>
          <w:sz w:val="24"/>
          <w:szCs w:val="24"/>
          <w:lang w:val="be-BY"/>
        </w:rPr>
        <w:t>“быў рэвалюцыяй, гэты маленькі хлопчык, // Будучыняй, што ўзрастала на тленных нашых касцях”.</w:t>
      </w:r>
      <w:r w:rsidRPr="003C5172">
        <w:rPr>
          <w:rFonts w:eastAsia="Calibri" w:cs="Times New Roman"/>
          <w:sz w:val="24"/>
          <w:szCs w:val="24"/>
          <w:lang w:val="be-BY"/>
        </w:rPr>
        <w:t xml:space="preserve"> Нельга знішчыць і перамагчы чалавека ў чалавеку. І як клятва-заклік, клятва-абяцанне, гучыць папярэджанне ў фінале твора: </w:t>
      </w:r>
      <w:r w:rsidRPr="003C5172">
        <w:rPr>
          <w:rFonts w:eastAsia="Calibri" w:cs="Times New Roman"/>
          <w:i/>
          <w:sz w:val="24"/>
          <w:szCs w:val="24"/>
          <w:lang w:val="be-BY"/>
        </w:rPr>
        <w:t xml:space="preserve">“помніце, помніце нас. // Каб заўсёды была </w:t>
      </w:r>
      <w:r w:rsidRPr="003C5172">
        <w:rPr>
          <w:rFonts w:eastAsia="Calibri" w:cs="Times New Roman"/>
          <w:i/>
          <w:sz w:val="24"/>
          <w:szCs w:val="24"/>
          <w:u w:val="single"/>
          <w:lang w:val="be-BY"/>
        </w:rPr>
        <w:t>чалавечнасц</w:t>
      </w:r>
      <w:r w:rsidRPr="003C5172">
        <w:rPr>
          <w:rFonts w:eastAsia="Calibri" w:cs="Times New Roman"/>
          <w:i/>
          <w:sz w:val="24"/>
          <w:szCs w:val="24"/>
          <w:lang w:val="be-BY"/>
        </w:rPr>
        <w:t xml:space="preserve">ь, // каб шчасце сялілася ў </w:t>
      </w:r>
      <w:r w:rsidRPr="003C5172">
        <w:rPr>
          <w:rFonts w:eastAsia="Calibri" w:cs="Times New Roman"/>
          <w:i/>
          <w:sz w:val="24"/>
          <w:szCs w:val="24"/>
          <w:u w:val="single"/>
          <w:lang w:val="be-BY"/>
        </w:rPr>
        <w:t>хатах</w:t>
      </w:r>
      <w:r w:rsidRPr="003C5172">
        <w:rPr>
          <w:rFonts w:eastAsia="Calibri" w:cs="Times New Roman"/>
          <w:i/>
          <w:sz w:val="24"/>
          <w:szCs w:val="24"/>
          <w:lang w:val="be-BY"/>
        </w:rPr>
        <w:t xml:space="preserve">, // Каб давеку жыла </w:t>
      </w:r>
      <w:r w:rsidRPr="003C5172">
        <w:rPr>
          <w:rFonts w:eastAsia="Calibri" w:cs="Times New Roman"/>
          <w:i/>
          <w:sz w:val="24"/>
          <w:szCs w:val="24"/>
          <w:u w:val="single"/>
          <w:lang w:val="be-BY"/>
        </w:rPr>
        <w:t>Радзіма</w:t>
      </w:r>
      <w:r w:rsidRPr="003C5172">
        <w:rPr>
          <w:rFonts w:eastAsia="Calibri" w:cs="Times New Roman"/>
          <w:i/>
          <w:sz w:val="24"/>
          <w:szCs w:val="24"/>
          <w:lang w:val="be-BY"/>
        </w:rPr>
        <w:t>”</w:t>
      </w:r>
      <w:r w:rsidRPr="003C5172">
        <w:rPr>
          <w:rFonts w:eastAsia="Calibri" w:cs="Times New Roman"/>
          <w:sz w:val="24"/>
          <w:szCs w:val="24"/>
          <w:lang w:val="be-BY"/>
        </w:rPr>
        <w:t>. Уладзімір Караткевіч выказвае сваё разуменне непарыўнай повязі: “Чалавечнасць – Хата – Радзіма”.</w:t>
      </w:r>
    </w:p>
    <w:p w14:paraId="34DB5159"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Тэма малой радзімы закладзена і ў вершы “Вячэрнія ветразі” (1959). Значэнне </w:t>
      </w:r>
      <w:r w:rsidRPr="003C5172">
        <w:rPr>
          <w:rFonts w:eastAsia="Calibri" w:cs="Times New Roman"/>
          <w:i/>
          <w:sz w:val="24"/>
          <w:szCs w:val="24"/>
          <w:lang w:val="be-BY"/>
        </w:rPr>
        <w:t>дому</w:t>
      </w:r>
      <w:r w:rsidRPr="003C5172">
        <w:rPr>
          <w:rFonts w:eastAsia="Calibri" w:cs="Times New Roman"/>
          <w:sz w:val="24"/>
          <w:szCs w:val="24"/>
          <w:lang w:val="be-BY"/>
        </w:rPr>
        <w:t xml:space="preserve"> суадносіцца праз лексемы </w:t>
      </w:r>
      <w:r w:rsidRPr="003C5172">
        <w:rPr>
          <w:rFonts w:eastAsia="Calibri" w:cs="Times New Roman"/>
          <w:i/>
          <w:sz w:val="24"/>
          <w:szCs w:val="24"/>
          <w:lang w:val="be-BY"/>
        </w:rPr>
        <w:t>“</w:t>
      </w:r>
      <w:r w:rsidRPr="003C5172">
        <w:rPr>
          <w:rFonts w:eastAsia="Calibri" w:cs="Times New Roman"/>
          <w:i/>
          <w:sz w:val="24"/>
          <w:szCs w:val="24"/>
          <w:u w:val="single"/>
          <w:lang w:val="be-BY"/>
        </w:rPr>
        <w:t>хаты</w:t>
      </w:r>
      <w:r w:rsidRPr="003C5172">
        <w:rPr>
          <w:rFonts w:eastAsia="Calibri" w:cs="Times New Roman"/>
          <w:i/>
          <w:sz w:val="24"/>
          <w:szCs w:val="24"/>
          <w:lang w:val="be-BY"/>
        </w:rPr>
        <w:t>”, “</w:t>
      </w:r>
      <w:r w:rsidRPr="003C5172">
        <w:rPr>
          <w:rFonts w:eastAsia="Calibri" w:cs="Times New Roman"/>
          <w:i/>
          <w:sz w:val="24"/>
          <w:szCs w:val="24"/>
          <w:u w:val="single"/>
          <w:lang w:val="be-BY"/>
        </w:rPr>
        <w:t>адрына</w:t>
      </w:r>
      <w:r w:rsidRPr="003C5172">
        <w:rPr>
          <w:rFonts w:eastAsia="Calibri" w:cs="Times New Roman"/>
          <w:i/>
          <w:sz w:val="24"/>
          <w:szCs w:val="24"/>
          <w:lang w:val="be-BY"/>
        </w:rPr>
        <w:t>”</w:t>
      </w:r>
      <w:r w:rsidRPr="003C5172">
        <w:rPr>
          <w:rFonts w:eastAsia="Calibri" w:cs="Times New Roman"/>
          <w:sz w:val="24"/>
          <w:szCs w:val="24"/>
          <w:lang w:val="be-BY"/>
        </w:rPr>
        <w:t xml:space="preserve">. Вячэрнія ветразі служаць маячком шчасця ў </w:t>
      </w:r>
      <w:r w:rsidRPr="003C5172">
        <w:rPr>
          <w:rFonts w:eastAsia="Calibri" w:cs="Times New Roman"/>
          <w:i/>
          <w:sz w:val="24"/>
          <w:szCs w:val="24"/>
          <w:lang w:val="be-BY"/>
        </w:rPr>
        <w:t>“</w:t>
      </w:r>
      <w:r w:rsidRPr="003C5172">
        <w:rPr>
          <w:rFonts w:eastAsia="Calibri" w:cs="Times New Roman"/>
          <w:i/>
          <w:sz w:val="24"/>
          <w:szCs w:val="24"/>
          <w:u w:val="single"/>
          <w:lang w:val="be-BY"/>
        </w:rPr>
        <w:t>хаце</w:t>
      </w:r>
      <w:r w:rsidRPr="003C5172">
        <w:rPr>
          <w:rFonts w:eastAsia="Calibri" w:cs="Times New Roman"/>
          <w:i/>
          <w:sz w:val="24"/>
          <w:szCs w:val="24"/>
          <w:lang w:val="be-BY"/>
        </w:rPr>
        <w:t xml:space="preserve"> над беражком”</w:t>
      </w:r>
      <w:r w:rsidRPr="003C5172">
        <w:rPr>
          <w:rFonts w:eastAsia="Calibri" w:cs="Times New Roman"/>
          <w:sz w:val="24"/>
          <w:szCs w:val="24"/>
          <w:lang w:val="be-BY"/>
        </w:rPr>
        <w:t xml:space="preserve">, повяззю з продкамі ля </w:t>
      </w:r>
      <w:r w:rsidRPr="003C5172">
        <w:rPr>
          <w:rFonts w:eastAsia="Calibri" w:cs="Times New Roman"/>
          <w:i/>
          <w:sz w:val="24"/>
          <w:szCs w:val="24"/>
          <w:lang w:val="be-BY"/>
        </w:rPr>
        <w:t>“</w:t>
      </w:r>
      <w:r w:rsidRPr="003C5172">
        <w:rPr>
          <w:rFonts w:eastAsia="Calibri" w:cs="Times New Roman"/>
          <w:i/>
          <w:sz w:val="24"/>
          <w:szCs w:val="24"/>
          <w:u w:val="single"/>
          <w:lang w:val="be-BY"/>
        </w:rPr>
        <w:t>адрыны</w:t>
      </w:r>
      <w:r w:rsidRPr="003C5172">
        <w:rPr>
          <w:rFonts w:eastAsia="Calibri" w:cs="Times New Roman"/>
          <w:i/>
          <w:sz w:val="24"/>
          <w:szCs w:val="24"/>
          <w:lang w:val="be-BY"/>
        </w:rPr>
        <w:t xml:space="preserve"> старой”</w:t>
      </w:r>
      <w:r w:rsidRPr="003C5172">
        <w:rPr>
          <w:rFonts w:eastAsia="Calibri" w:cs="Times New Roman"/>
          <w:sz w:val="24"/>
          <w:szCs w:val="24"/>
          <w:lang w:val="be-BY"/>
        </w:rPr>
        <w:t>. Лірычны герой верыць, што гэты маленькі куточак на зямлі заслугоўвае самага вялікага Шчасця, Міру і Спакою.</w:t>
      </w:r>
    </w:p>
    <w:p w14:paraId="5CCC874A" w14:textId="572C2492"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Крыніца радасці, лепшых імкненняў, пачуццё бязмернай павагі да жанчыны, яе хараства, прывабнасці, душэўнай чысціні пакладзены ў аснову верша “Як Стажары ў небе заззялі…” (1959). Увага канцэнтруецца ў вершы на працягласці чакання доўгачаканай сустрэчы, і як вынік: </w:t>
      </w:r>
      <w:r w:rsidRPr="003C5172">
        <w:rPr>
          <w:rFonts w:eastAsia="Calibri" w:cs="Times New Roman"/>
          <w:i/>
          <w:sz w:val="24"/>
          <w:szCs w:val="24"/>
          <w:lang w:val="be-BY"/>
        </w:rPr>
        <w:t xml:space="preserve">“нікога не стрэў ля </w:t>
      </w:r>
      <w:r w:rsidRPr="003C5172">
        <w:rPr>
          <w:rFonts w:eastAsia="Calibri" w:cs="Times New Roman"/>
          <w:i/>
          <w:sz w:val="24"/>
          <w:szCs w:val="24"/>
          <w:u w:val="single"/>
          <w:lang w:val="be-BY"/>
        </w:rPr>
        <w:t>хаты</w:t>
      </w:r>
      <w:r w:rsidRPr="003C5172">
        <w:rPr>
          <w:rFonts w:eastAsia="Calibri" w:cs="Times New Roman"/>
          <w:i/>
          <w:sz w:val="24"/>
          <w:szCs w:val="24"/>
          <w:lang w:val="be-BY"/>
        </w:rPr>
        <w:t>”</w:t>
      </w:r>
      <w:r w:rsidRPr="003C5172">
        <w:rPr>
          <w:rFonts w:eastAsia="Calibri" w:cs="Times New Roman"/>
          <w:sz w:val="24"/>
          <w:szCs w:val="24"/>
          <w:lang w:val="be-BY"/>
        </w:rPr>
        <w:t xml:space="preserve">. Малюнак “чакання” кахання ствараецца з дапамогай складніка архетыпа </w:t>
      </w:r>
      <w:r w:rsidRPr="003C5172">
        <w:rPr>
          <w:rFonts w:eastAsia="Calibri" w:cs="Times New Roman"/>
          <w:i/>
          <w:sz w:val="24"/>
          <w:szCs w:val="24"/>
          <w:lang w:val="be-BY"/>
        </w:rPr>
        <w:t>дому</w:t>
      </w:r>
      <w:r w:rsidRPr="003C5172">
        <w:rPr>
          <w:rFonts w:eastAsia="Calibri" w:cs="Times New Roman"/>
          <w:sz w:val="24"/>
          <w:szCs w:val="24"/>
          <w:lang w:val="be-BY"/>
        </w:rPr>
        <w:t xml:space="preserve"> </w:t>
      </w:r>
      <w:r w:rsidRPr="003C5172">
        <w:rPr>
          <w:rFonts w:eastAsia="Calibri" w:cs="Times New Roman"/>
          <w:i/>
          <w:sz w:val="24"/>
          <w:szCs w:val="24"/>
          <w:lang w:val="be-BY"/>
        </w:rPr>
        <w:t>“вокны”</w:t>
      </w:r>
      <w:r w:rsidRPr="003C5172">
        <w:rPr>
          <w:rFonts w:eastAsia="Calibri" w:cs="Times New Roman"/>
          <w:sz w:val="24"/>
          <w:szCs w:val="24"/>
          <w:lang w:val="be-BY"/>
        </w:rPr>
        <w:t xml:space="preserve"> з крыху антытэзнай і іранічнай канцоўкай: </w:t>
      </w:r>
      <w:r w:rsidRPr="003C5172">
        <w:rPr>
          <w:rFonts w:eastAsia="Calibri" w:cs="Times New Roman"/>
          <w:i/>
          <w:sz w:val="24"/>
          <w:szCs w:val="24"/>
          <w:lang w:val="be-BY"/>
        </w:rPr>
        <w:t>“Ці доўга ты яшчэ будзеш мяне мучыць, нягодніца?!”</w:t>
      </w:r>
    </w:p>
    <w:p w14:paraId="2D6F186C"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Адукацыя, свабода, чалавечнасць – аб гэтым разважае Караткевіч у вершы “Скарына пакідае радзіму” (1959). Выганяюць і знішчаюць </w:t>
      </w:r>
      <w:r w:rsidRPr="003C5172">
        <w:rPr>
          <w:rFonts w:eastAsia="Calibri" w:cs="Times New Roman"/>
          <w:i/>
          <w:sz w:val="24"/>
          <w:szCs w:val="24"/>
          <w:lang w:val="be-BY"/>
        </w:rPr>
        <w:t>“браты-хрысціяне”</w:t>
      </w:r>
      <w:r w:rsidRPr="003C5172">
        <w:rPr>
          <w:rFonts w:eastAsia="Calibri" w:cs="Times New Roman"/>
          <w:sz w:val="24"/>
          <w:szCs w:val="24"/>
          <w:lang w:val="be-BY"/>
        </w:rPr>
        <w:t xml:space="preserve"> светлае, разумнае, вечнае. Тут постаць Скарыны – своеасаблівы маяк, што дае свет, адкрывае вочы на прычыну таго, што зноў сушаць кару </w:t>
      </w:r>
      <w:r w:rsidRPr="003C5172">
        <w:rPr>
          <w:rFonts w:eastAsia="Calibri" w:cs="Times New Roman"/>
          <w:i/>
          <w:sz w:val="24"/>
          <w:szCs w:val="24"/>
          <w:lang w:val="be-BY"/>
        </w:rPr>
        <w:t>“ў сялянскіх крывулях-</w:t>
      </w:r>
      <w:r w:rsidRPr="003C5172">
        <w:rPr>
          <w:rFonts w:eastAsia="Calibri" w:cs="Times New Roman"/>
          <w:i/>
          <w:sz w:val="24"/>
          <w:szCs w:val="24"/>
          <w:u w:val="single"/>
          <w:lang w:val="be-BY"/>
        </w:rPr>
        <w:t>хатах</w:t>
      </w:r>
      <w:r w:rsidRPr="003C5172">
        <w:rPr>
          <w:rFonts w:eastAsia="Calibri" w:cs="Times New Roman"/>
          <w:i/>
          <w:sz w:val="24"/>
          <w:szCs w:val="24"/>
          <w:lang w:val="be-BY"/>
        </w:rPr>
        <w:t>”</w:t>
      </w:r>
      <w:r w:rsidRPr="003C5172">
        <w:rPr>
          <w:rFonts w:eastAsia="Calibri" w:cs="Times New Roman"/>
          <w:sz w:val="24"/>
          <w:szCs w:val="24"/>
          <w:lang w:val="be-BY"/>
        </w:rPr>
        <w:t>.</w:t>
      </w:r>
    </w:p>
    <w:p w14:paraId="1A08A85A" w14:textId="77777777" w:rsidR="00EE46D5" w:rsidRPr="003C5172" w:rsidRDefault="00EE46D5" w:rsidP="003C5172">
      <w:pPr>
        <w:ind w:firstLine="709"/>
        <w:rPr>
          <w:rFonts w:eastAsia="Calibri" w:cs="Times New Roman"/>
          <w:i/>
          <w:sz w:val="24"/>
          <w:szCs w:val="24"/>
          <w:lang w:val="be-BY"/>
        </w:rPr>
      </w:pPr>
      <w:r w:rsidRPr="003C5172">
        <w:rPr>
          <w:rFonts w:eastAsia="Calibri" w:cs="Times New Roman"/>
          <w:sz w:val="24"/>
          <w:szCs w:val="24"/>
          <w:lang w:val="be-BY"/>
        </w:rPr>
        <w:t xml:space="preserve">Прастора </w:t>
      </w:r>
      <w:r w:rsidRPr="003C5172">
        <w:rPr>
          <w:rFonts w:eastAsia="Calibri" w:cs="Times New Roman"/>
          <w:i/>
          <w:sz w:val="24"/>
          <w:szCs w:val="24"/>
          <w:lang w:val="be-BY"/>
        </w:rPr>
        <w:t>дому</w:t>
      </w:r>
      <w:r w:rsidRPr="003C5172">
        <w:rPr>
          <w:rFonts w:eastAsia="Calibri" w:cs="Times New Roman"/>
          <w:sz w:val="24"/>
          <w:szCs w:val="24"/>
          <w:lang w:val="be-BY"/>
        </w:rPr>
        <w:t xml:space="preserve">-будучыні ў “Баладзе пра галубіныя пер’і” (1960) звязана з народнай прыкметай, у якую беларусы вераць здаўна. Два галубы, скінуўшы дзяўчыне і хлопцу два пяры, адначасова падарылі надзею маладым на мір, згоду і шчасце. Але прыйшла вайна, і </w:t>
      </w:r>
      <w:r w:rsidRPr="003C5172">
        <w:rPr>
          <w:rFonts w:eastAsia="Calibri" w:cs="Times New Roman"/>
          <w:i/>
          <w:sz w:val="24"/>
          <w:szCs w:val="24"/>
          <w:lang w:val="be-BY"/>
        </w:rPr>
        <w:t xml:space="preserve">“Бомба разбіла іх цёплы </w:t>
      </w:r>
      <w:r w:rsidRPr="003C5172">
        <w:rPr>
          <w:rFonts w:eastAsia="Calibri" w:cs="Times New Roman"/>
          <w:i/>
          <w:sz w:val="24"/>
          <w:szCs w:val="24"/>
          <w:u w:val="single"/>
          <w:lang w:val="be-BY"/>
        </w:rPr>
        <w:t>дом</w:t>
      </w:r>
      <w:r w:rsidRPr="003C5172">
        <w:rPr>
          <w:rFonts w:eastAsia="Calibri" w:cs="Times New Roman"/>
          <w:i/>
          <w:sz w:val="24"/>
          <w:szCs w:val="24"/>
          <w:lang w:val="be-BY"/>
        </w:rPr>
        <w:t xml:space="preserve">”. </w:t>
      </w:r>
      <w:r w:rsidRPr="003C5172">
        <w:rPr>
          <w:rFonts w:eastAsia="Calibri" w:cs="Times New Roman"/>
          <w:sz w:val="24"/>
          <w:szCs w:val="24"/>
          <w:lang w:val="be-BY"/>
        </w:rPr>
        <w:t xml:space="preserve">Лірычны герой падкрэслівае: якім бы ні быў моцны абярэг, супраць страшнай фашысцкай навалы ён бяссільны. Вайна нявечыць, калечыць, забівае. Хлопец прападае без вестак. Праз архетыпічныя складнікі </w:t>
      </w:r>
      <w:r w:rsidRPr="003C5172">
        <w:rPr>
          <w:rFonts w:eastAsia="Calibri" w:cs="Times New Roman"/>
          <w:i/>
          <w:sz w:val="24"/>
          <w:szCs w:val="24"/>
          <w:lang w:val="be-BY"/>
        </w:rPr>
        <w:t>дому</w:t>
      </w:r>
      <w:r w:rsidRPr="003C5172">
        <w:rPr>
          <w:rFonts w:eastAsia="Calibri" w:cs="Times New Roman"/>
          <w:sz w:val="24"/>
          <w:szCs w:val="24"/>
          <w:lang w:val="be-BY"/>
        </w:rPr>
        <w:t xml:space="preserve"> – </w:t>
      </w:r>
      <w:r w:rsidRPr="003C5172">
        <w:rPr>
          <w:rFonts w:eastAsia="Calibri" w:cs="Times New Roman"/>
          <w:i/>
          <w:sz w:val="24"/>
          <w:szCs w:val="24"/>
          <w:lang w:val="be-BY"/>
        </w:rPr>
        <w:t>“</w:t>
      </w:r>
      <w:r w:rsidRPr="003C5172">
        <w:rPr>
          <w:rFonts w:eastAsia="Calibri" w:cs="Times New Roman"/>
          <w:i/>
          <w:sz w:val="24"/>
          <w:szCs w:val="24"/>
          <w:u w:val="single"/>
          <w:lang w:val="be-BY"/>
        </w:rPr>
        <w:t>руіны</w:t>
      </w:r>
      <w:r w:rsidRPr="003C5172">
        <w:rPr>
          <w:rFonts w:eastAsia="Calibri" w:cs="Times New Roman"/>
          <w:i/>
          <w:sz w:val="24"/>
          <w:szCs w:val="24"/>
          <w:lang w:val="be-BY"/>
        </w:rPr>
        <w:t xml:space="preserve">”, “ са </w:t>
      </w:r>
      <w:r w:rsidRPr="003C5172">
        <w:rPr>
          <w:rFonts w:eastAsia="Calibri" w:cs="Times New Roman"/>
          <w:i/>
          <w:sz w:val="24"/>
          <w:szCs w:val="24"/>
          <w:u w:val="single"/>
          <w:lang w:val="be-BY"/>
        </w:rPr>
        <w:t>сцяны</w:t>
      </w:r>
      <w:r w:rsidRPr="003C5172">
        <w:rPr>
          <w:rFonts w:eastAsia="Calibri" w:cs="Times New Roman"/>
          <w:i/>
          <w:sz w:val="24"/>
          <w:szCs w:val="24"/>
          <w:lang w:val="be-BY"/>
        </w:rPr>
        <w:t>”</w:t>
      </w:r>
      <w:r w:rsidRPr="003C5172">
        <w:rPr>
          <w:rFonts w:eastAsia="Calibri" w:cs="Times New Roman"/>
          <w:sz w:val="24"/>
          <w:szCs w:val="24"/>
          <w:lang w:val="be-BY"/>
        </w:rPr>
        <w:t xml:space="preserve"> </w:t>
      </w:r>
      <w:r w:rsidRPr="003C5172">
        <w:rPr>
          <w:rFonts w:eastAsia="Calibri" w:cs="Times New Roman"/>
          <w:i/>
          <w:sz w:val="24"/>
          <w:szCs w:val="24"/>
          <w:lang w:val="be-BY"/>
        </w:rPr>
        <w:t>–</w:t>
      </w:r>
      <w:r w:rsidRPr="003C5172">
        <w:rPr>
          <w:rFonts w:eastAsia="Calibri" w:cs="Times New Roman"/>
          <w:sz w:val="24"/>
          <w:szCs w:val="24"/>
          <w:lang w:val="be-BY"/>
        </w:rPr>
        <w:t xml:space="preserve"> дзяўчына атрымоўвае яшчэ адзін шанс на шчасце – ёй зноў трапляе ў рукі пяро. Яшчэ адзін шанс пабудаваць з </w:t>
      </w:r>
      <w:r w:rsidRPr="003C5172">
        <w:rPr>
          <w:rFonts w:eastAsia="Calibri" w:cs="Times New Roman"/>
          <w:i/>
          <w:sz w:val="24"/>
          <w:szCs w:val="24"/>
          <w:lang w:val="be-BY"/>
        </w:rPr>
        <w:t>“</w:t>
      </w:r>
      <w:r w:rsidRPr="003C5172">
        <w:rPr>
          <w:rFonts w:eastAsia="Calibri" w:cs="Times New Roman"/>
          <w:i/>
          <w:sz w:val="24"/>
          <w:szCs w:val="24"/>
          <w:u w:val="single"/>
          <w:lang w:val="be-BY"/>
        </w:rPr>
        <w:t>руін</w:t>
      </w:r>
      <w:r w:rsidRPr="003C5172">
        <w:rPr>
          <w:rFonts w:eastAsia="Calibri" w:cs="Times New Roman"/>
          <w:i/>
          <w:sz w:val="24"/>
          <w:szCs w:val="24"/>
          <w:lang w:val="be-BY"/>
        </w:rPr>
        <w:t>”</w:t>
      </w:r>
      <w:r w:rsidRPr="003C5172">
        <w:rPr>
          <w:rFonts w:eastAsia="Calibri" w:cs="Times New Roman"/>
          <w:sz w:val="24"/>
          <w:szCs w:val="24"/>
          <w:lang w:val="be-BY"/>
        </w:rPr>
        <w:t xml:space="preserve"> свой </w:t>
      </w:r>
      <w:r w:rsidRPr="003C5172">
        <w:rPr>
          <w:rFonts w:eastAsia="Calibri" w:cs="Times New Roman"/>
          <w:i/>
          <w:sz w:val="24"/>
          <w:szCs w:val="24"/>
          <w:lang w:val="be-BY"/>
        </w:rPr>
        <w:t xml:space="preserve">“цёплы </w:t>
      </w:r>
      <w:r w:rsidRPr="003C5172">
        <w:rPr>
          <w:rFonts w:eastAsia="Calibri" w:cs="Times New Roman"/>
          <w:i/>
          <w:sz w:val="24"/>
          <w:szCs w:val="24"/>
          <w:u w:val="single"/>
          <w:lang w:val="be-BY"/>
        </w:rPr>
        <w:t>дом</w:t>
      </w:r>
      <w:r w:rsidRPr="003C5172">
        <w:rPr>
          <w:rFonts w:eastAsia="Calibri" w:cs="Times New Roman"/>
          <w:i/>
          <w:sz w:val="24"/>
          <w:szCs w:val="24"/>
          <w:lang w:val="be-BY"/>
        </w:rPr>
        <w:t xml:space="preserve">”. </w:t>
      </w:r>
    </w:p>
    <w:p w14:paraId="592F3240" w14:textId="5383E74E"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Нельга не бачыць той вялікай, шчырай любові і тугі па радзіме і ў вершы “Мокрыя травы” (1960). Гэты верш нясе ў сабе магутны фальклорны струмень у вобразе песні-тугі. Лірычны герой імкнецца туды, дзе </w:t>
      </w:r>
      <w:r w:rsidRPr="003C5172">
        <w:rPr>
          <w:rFonts w:eastAsia="Calibri" w:cs="Times New Roman"/>
          <w:i/>
          <w:sz w:val="24"/>
          <w:szCs w:val="24"/>
          <w:lang w:val="be-BY"/>
        </w:rPr>
        <w:t xml:space="preserve">“Просты свет, дзе дрэмлюць </w:t>
      </w:r>
      <w:r w:rsidRPr="003C5172">
        <w:rPr>
          <w:rFonts w:eastAsia="Calibri" w:cs="Times New Roman"/>
          <w:i/>
          <w:sz w:val="24"/>
          <w:szCs w:val="24"/>
          <w:u w:val="single"/>
          <w:lang w:val="be-BY"/>
        </w:rPr>
        <w:t>хаты</w:t>
      </w:r>
      <w:r w:rsidRPr="003C5172">
        <w:rPr>
          <w:rFonts w:eastAsia="Calibri" w:cs="Times New Roman"/>
          <w:i/>
          <w:sz w:val="24"/>
          <w:szCs w:val="24"/>
          <w:lang w:val="be-BY"/>
        </w:rPr>
        <w:t>”.</w:t>
      </w:r>
      <w:r w:rsidRPr="003C5172">
        <w:rPr>
          <w:rFonts w:eastAsia="Calibri" w:cs="Times New Roman"/>
          <w:sz w:val="24"/>
          <w:szCs w:val="24"/>
          <w:lang w:val="be-BY"/>
        </w:rPr>
        <w:t xml:space="preserve"> Узмацняе жаданне сустрэчы трохразовая страфічная анафара: </w:t>
      </w:r>
      <w:r w:rsidRPr="003C5172">
        <w:rPr>
          <w:rFonts w:eastAsia="Calibri" w:cs="Times New Roman"/>
          <w:i/>
          <w:sz w:val="24"/>
          <w:szCs w:val="24"/>
          <w:lang w:val="be-BY"/>
        </w:rPr>
        <w:t>“Я сумую па радзіме”,</w:t>
      </w:r>
      <w:r w:rsidRPr="003C5172">
        <w:rPr>
          <w:rFonts w:eastAsia="Calibri" w:cs="Times New Roman"/>
          <w:sz w:val="24"/>
          <w:szCs w:val="24"/>
          <w:lang w:val="be-BY"/>
        </w:rPr>
        <w:t xml:space="preserve"> – што і надае вершу элемент меладычнасці.</w:t>
      </w:r>
    </w:p>
    <w:p w14:paraId="02A7ABE1"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Яшчэ больш ўзрастае туга па радзіме ў вершы “О мой цудоўны край…” (1960). Ён амаль цалкам складаецца са слоў-асацыяцый свайго </w:t>
      </w:r>
      <w:r w:rsidRPr="003C5172">
        <w:rPr>
          <w:rFonts w:eastAsia="Calibri" w:cs="Times New Roman"/>
          <w:i/>
          <w:sz w:val="24"/>
          <w:szCs w:val="24"/>
          <w:lang w:val="be-BY"/>
        </w:rPr>
        <w:t>дому</w:t>
      </w:r>
      <w:r w:rsidRPr="003C5172">
        <w:rPr>
          <w:rFonts w:eastAsia="Calibri" w:cs="Times New Roman"/>
          <w:sz w:val="24"/>
          <w:szCs w:val="24"/>
          <w:lang w:val="be-BY"/>
        </w:rPr>
        <w:t xml:space="preserve">-малой радзімы. Тут адчуваецца туга </w:t>
      </w:r>
      <w:r w:rsidRPr="003C5172">
        <w:rPr>
          <w:rFonts w:eastAsia="Calibri" w:cs="Times New Roman"/>
          <w:sz w:val="24"/>
          <w:szCs w:val="24"/>
          <w:lang w:val="be-BY"/>
        </w:rPr>
        <w:lastRenderedPageBreak/>
        <w:t xml:space="preserve">настолькі моцнай, што герой бачыць </w:t>
      </w:r>
      <w:r w:rsidRPr="003C5172">
        <w:rPr>
          <w:rFonts w:eastAsia="Calibri" w:cs="Times New Roman"/>
          <w:i/>
          <w:sz w:val="24"/>
          <w:szCs w:val="24"/>
          <w:lang w:val="be-BY"/>
        </w:rPr>
        <w:t>“</w:t>
      </w:r>
      <w:r w:rsidRPr="003C5172">
        <w:rPr>
          <w:rFonts w:eastAsia="Calibri" w:cs="Times New Roman"/>
          <w:i/>
          <w:sz w:val="24"/>
          <w:szCs w:val="24"/>
          <w:u w:val="single"/>
          <w:lang w:val="be-BY"/>
        </w:rPr>
        <w:t>сялібу</w:t>
      </w:r>
      <w:r w:rsidRPr="003C5172">
        <w:rPr>
          <w:rFonts w:eastAsia="Calibri" w:cs="Times New Roman"/>
          <w:i/>
          <w:sz w:val="24"/>
          <w:szCs w:val="24"/>
          <w:lang w:val="be-BY"/>
        </w:rPr>
        <w:t xml:space="preserve"> ў садах, // … загурблены </w:t>
      </w:r>
      <w:r w:rsidRPr="003C5172">
        <w:rPr>
          <w:rFonts w:eastAsia="Calibri" w:cs="Times New Roman"/>
          <w:i/>
          <w:sz w:val="24"/>
          <w:szCs w:val="24"/>
          <w:u w:val="single"/>
          <w:lang w:val="be-BY"/>
        </w:rPr>
        <w:t>дах</w:t>
      </w:r>
      <w:r w:rsidRPr="003C5172">
        <w:rPr>
          <w:rFonts w:eastAsia="Calibri" w:cs="Times New Roman"/>
          <w:i/>
          <w:sz w:val="24"/>
          <w:szCs w:val="24"/>
          <w:lang w:val="be-BY"/>
        </w:rPr>
        <w:t xml:space="preserve">, // Нізкі, натоплены </w:t>
      </w:r>
      <w:r w:rsidRPr="003C5172">
        <w:rPr>
          <w:rFonts w:eastAsia="Calibri" w:cs="Times New Roman"/>
          <w:i/>
          <w:sz w:val="24"/>
          <w:szCs w:val="24"/>
          <w:u w:val="single"/>
          <w:lang w:val="be-BY"/>
        </w:rPr>
        <w:t>дом</w:t>
      </w:r>
      <w:r w:rsidRPr="003C5172">
        <w:rPr>
          <w:rFonts w:eastAsia="Calibri" w:cs="Times New Roman"/>
          <w:i/>
          <w:sz w:val="24"/>
          <w:szCs w:val="24"/>
          <w:lang w:val="be-BY"/>
        </w:rPr>
        <w:t>”</w:t>
      </w:r>
      <w:r w:rsidRPr="003C5172">
        <w:rPr>
          <w:rFonts w:eastAsia="Calibri" w:cs="Times New Roman"/>
          <w:sz w:val="24"/>
          <w:szCs w:val="24"/>
          <w:lang w:val="be-BY"/>
        </w:rPr>
        <w:t xml:space="preserve"> нават у сне.</w:t>
      </w:r>
    </w:p>
    <w:p w14:paraId="7579760E"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Фальклорны матыў лёг у аснову і верша “Лясная казка” (1960), што бачыцца ўжо ў назве. Архетып </w:t>
      </w:r>
      <w:r w:rsidRPr="003C5172">
        <w:rPr>
          <w:rFonts w:eastAsia="Calibri" w:cs="Times New Roman"/>
          <w:i/>
          <w:sz w:val="24"/>
          <w:szCs w:val="24"/>
          <w:lang w:val="be-BY"/>
        </w:rPr>
        <w:t>дом</w:t>
      </w:r>
      <w:r w:rsidRPr="003C5172">
        <w:rPr>
          <w:rFonts w:eastAsia="Calibri" w:cs="Times New Roman"/>
          <w:sz w:val="24"/>
          <w:szCs w:val="24"/>
          <w:lang w:val="be-BY"/>
        </w:rPr>
        <w:t xml:space="preserve">-каханне ўвасабляецца тут у вобразе </w:t>
      </w:r>
      <w:r w:rsidRPr="003C5172">
        <w:rPr>
          <w:rFonts w:eastAsia="Calibri" w:cs="Times New Roman"/>
          <w:i/>
          <w:sz w:val="24"/>
          <w:szCs w:val="24"/>
          <w:lang w:val="be-BY"/>
        </w:rPr>
        <w:t xml:space="preserve">“цёплай </w:t>
      </w:r>
      <w:r w:rsidRPr="003C5172">
        <w:rPr>
          <w:rFonts w:eastAsia="Calibri" w:cs="Times New Roman"/>
          <w:i/>
          <w:sz w:val="24"/>
          <w:szCs w:val="24"/>
          <w:u w:val="single"/>
          <w:lang w:val="be-BY"/>
        </w:rPr>
        <w:t>хаты</w:t>
      </w:r>
      <w:r w:rsidRPr="003C5172">
        <w:rPr>
          <w:rFonts w:eastAsia="Calibri" w:cs="Times New Roman"/>
          <w:i/>
          <w:sz w:val="24"/>
          <w:szCs w:val="24"/>
          <w:lang w:val="be-BY"/>
        </w:rPr>
        <w:t>”</w:t>
      </w:r>
      <w:r w:rsidRPr="003C5172">
        <w:rPr>
          <w:rFonts w:eastAsia="Calibri" w:cs="Times New Roman"/>
          <w:sz w:val="24"/>
          <w:szCs w:val="24"/>
          <w:lang w:val="be-BY"/>
        </w:rPr>
        <w:t xml:space="preserve"> і яе складніка </w:t>
      </w:r>
      <w:r w:rsidRPr="003C5172">
        <w:rPr>
          <w:rFonts w:eastAsia="Calibri" w:cs="Times New Roman"/>
          <w:i/>
          <w:sz w:val="24"/>
          <w:szCs w:val="24"/>
          <w:lang w:val="be-BY"/>
        </w:rPr>
        <w:t xml:space="preserve">“сцежкі да </w:t>
      </w:r>
      <w:r w:rsidRPr="003C5172">
        <w:rPr>
          <w:rFonts w:eastAsia="Calibri" w:cs="Times New Roman"/>
          <w:i/>
          <w:sz w:val="24"/>
          <w:szCs w:val="24"/>
          <w:u w:val="single"/>
          <w:lang w:val="be-BY"/>
        </w:rPr>
        <w:t>хаты</w:t>
      </w:r>
      <w:r w:rsidRPr="003C5172">
        <w:rPr>
          <w:rFonts w:eastAsia="Calibri" w:cs="Times New Roman"/>
          <w:i/>
          <w:sz w:val="24"/>
          <w:szCs w:val="24"/>
          <w:lang w:val="be-BY"/>
        </w:rPr>
        <w:t xml:space="preserve"> тваёй”</w:t>
      </w:r>
      <w:r w:rsidRPr="003C5172">
        <w:rPr>
          <w:rFonts w:eastAsia="Calibri" w:cs="Times New Roman"/>
          <w:sz w:val="24"/>
          <w:szCs w:val="24"/>
          <w:lang w:val="be-BY"/>
        </w:rPr>
        <w:t>. Каханне – гэта шчасце і радасць, моцнае пачуццё, якое і робіць чалавека сапраўдным чараўніком.</w:t>
      </w:r>
    </w:p>
    <w:p w14:paraId="4FB2F471"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Адчуванне неўладкаванасці як адна з праяў архетыпу прысутнічае ў вершы “Мімозы” (1960). У гэтым творы ў якасці арыенціру з </w:t>
      </w:r>
      <w:r w:rsidRPr="003C5172">
        <w:rPr>
          <w:rFonts w:eastAsia="Calibri" w:cs="Times New Roman"/>
          <w:i/>
          <w:sz w:val="24"/>
          <w:szCs w:val="24"/>
          <w:lang w:val="be-BY"/>
        </w:rPr>
        <w:t xml:space="preserve">“цёмнага </w:t>
      </w:r>
      <w:r w:rsidRPr="003C5172">
        <w:rPr>
          <w:rFonts w:eastAsia="Calibri" w:cs="Times New Roman"/>
          <w:i/>
          <w:sz w:val="24"/>
          <w:szCs w:val="24"/>
          <w:u w:val="single"/>
          <w:lang w:val="be-BY"/>
        </w:rPr>
        <w:t>дома</w:t>
      </w:r>
      <w:r w:rsidRPr="003C5172">
        <w:rPr>
          <w:rFonts w:eastAsia="Calibri" w:cs="Times New Roman"/>
          <w:i/>
          <w:sz w:val="24"/>
          <w:szCs w:val="24"/>
          <w:lang w:val="be-BY"/>
        </w:rPr>
        <w:t>”</w:t>
      </w:r>
      <w:r w:rsidRPr="003C5172">
        <w:rPr>
          <w:rFonts w:eastAsia="Calibri" w:cs="Times New Roman"/>
          <w:sz w:val="24"/>
          <w:szCs w:val="24"/>
          <w:lang w:val="be-BY"/>
        </w:rPr>
        <w:t xml:space="preserve"> ў “</w:t>
      </w:r>
      <w:r w:rsidRPr="003C5172">
        <w:rPr>
          <w:rFonts w:eastAsia="Calibri" w:cs="Times New Roman"/>
          <w:sz w:val="24"/>
          <w:szCs w:val="24"/>
          <w:u w:val="single"/>
          <w:lang w:val="be-BY"/>
        </w:rPr>
        <w:t>святло</w:t>
      </w:r>
      <w:r w:rsidRPr="003C5172">
        <w:rPr>
          <w:rFonts w:eastAsia="Calibri" w:cs="Times New Roman"/>
          <w:sz w:val="24"/>
          <w:szCs w:val="24"/>
          <w:lang w:val="be-BY"/>
        </w:rPr>
        <w:t xml:space="preserve">” выступае залацістая галінка мімозы, як </w:t>
      </w:r>
      <w:r w:rsidRPr="003C5172">
        <w:rPr>
          <w:rFonts w:eastAsia="Calibri" w:cs="Times New Roman"/>
          <w:i/>
          <w:sz w:val="24"/>
          <w:szCs w:val="24"/>
          <w:lang w:val="be-BY"/>
        </w:rPr>
        <w:t>“краплінкі сонца залатога”.</w:t>
      </w:r>
      <w:r w:rsidRPr="003C5172">
        <w:rPr>
          <w:rFonts w:eastAsia="Calibri" w:cs="Times New Roman"/>
          <w:sz w:val="24"/>
          <w:szCs w:val="24"/>
          <w:lang w:val="be-BY"/>
        </w:rPr>
        <w:t xml:space="preserve"> Лірычны герой, як нейкі чараўнік, які з дапамогай </w:t>
      </w:r>
      <w:r w:rsidRPr="003C5172">
        <w:rPr>
          <w:rFonts w:eastAsia="Calibri" w:cs="Times New Roman"/>
          <w:i/>
          <w:sz w:val="24"/>
          <w:szCs w:val="24"/>
          <w:lang w:val="be-BY"/>
        </w:rPr>
        <w:t>“пяшчотнага, залацістага пуху гусінага”</w:t>
      </w:r>
      <w:r w:rsidRPr="003C5172">
        <w:rPr>
          <w:rFonts w:eastAsia="Calibri" w:cs="Times New Roman"/>
          <w:sz w:val="24"/>
          <w:szCs w:val="24"/>
          <w:lang w:val="be-BY"/>
        </w:rPr>
        <w:t xml:space="preserve"> ўнёс трошкі больш святла ў свет, і ў сэрца </w:t>
      </w:r>
      <w:r w:rsidRPr="003C5172">
        <w:rPr>
          <w:rFonts w:eastAsia="Calibri" w:cs="Times New Roman"/>
          <w:i/>
          <w:sz w:val="24"/>
          <w:szCs w:val="24"/>
          <w:lang w:val="be-BY"/>
        </w:rPr>
        <w:t xml:space="preserve">“дзяўчыны, што за </w:t>
      </w:r>
      <w:r w:rsidRPr="003C5172">
        <w:rPr>
          <w:rFonts w:eastAsia="Calibri" w:cs="Times New Roman"/>
          <w:i/>
          <w:sz w:val="24"/>
          <w:szCs w:val="24"/>
          <w:u w:val="single"/>
          <w:lang w:val="be-BY"/>
        </w:rPr>
        <w:t>акном</w:t>
      </w:r>
      <w:r w:rsidRPr="003C5172">
        <w:rPr>
          <w:rFonts w:eastAsia="Calibri" w:cs="Times New Roman"/>
          <w:i/>
          <w:sz w:val="24"/>
          <w:szCs w:val="24"/>
          <w:lang w:val="be-BY"/>
        </w:rPr>
        <w:t>”</w:t>
      </w:r>
      <w:r w:rsidRPr="003C5172">
        <w:rPr>
          <w:rFonts w:eastAsia="Calibri" w:cs="Times New Roman"/>
          <w:sz w:val="24"/>
          <w:szCs w:val="24"/>
          <w:lang w:val="be-BY"/>
        </w:rPr>
        <w:t xml:space="preserve">. </w:t>
      </w:r>
    </w:p>
    <w:p w14:paraId="1F587F79" w14:textId="6497F0E3"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Паказальна, што архетып </w:t>
      </w:r>
      <w:r w:rsidRPr="003C5172">
        <w:rPr>
          <w:rFonts w:eastAsia="Calibri" w:cs="Times New Roman"/>
          <w:i/>
          <w:sz w:val="24"/>
          <w:szCs w:val="24"/>
          <w:lang w:val="be-BY"/>
        </w:rPr>
        <w:t>дому</w:t>
      </w:r>
      <w:r w:rsidRPr="003C5172">
        <w:rPr>
          <w:rFonts w:eastAsia="Calibri" w:cs="Times New Roman"/>
          <w:sz w:val="24"/>
          <w:szCs w:val="24"/>
          <w:lang w:val="be-BY"/>
        </w:rPr>
        <w:t xml:space="preserve"> акумулюе ў сабе вобразы блізкіх сэрцу людзей, што наглядна акрэсліваецца ў вершы “Вуліца Касманаўтаў” (1962). Уладзімір Караткевіч апавядае ў вершы пра былую вуліцу Касманаўтаў у Оршы (сёння вуліца Караткевіча). Ядром </w:t>
      </w:r>
      <w:r w:rsidRPr="003C5172">
        <w:rPr>
          <w:rFonts w:eastAsia="Calibri" w:cs="Times New Roman"/>
          <w:i/>
          <w:sz w:val="24"/>
          <w:szCs w:val="24"/>
          <w:lang w:val="be-BY"/>
        </w:rPr>
        <w:t>дому</w:t>
      </w:r>
      <w:r w:rsidRPr="003C5172">
        <w:rPr>
          <w:rFonts w:eastAsia="Calibri" w:cs="Times New Roman"/>
          <w:sz w:val="24"/>
          <w:szCs w:val="24"/>
          <w:lang w:val="be-BY"/>
        </w:rPr>
        <w:t xml:space="preserve"> для лірычнага героя з’яўляецца перш за ўсё Маці: </w:t>
      </w:r>
      <w:r w:rsidRPr="003C5172">
        <w:rPr>
          <w:rFonts w:eastAsia="Calibri" w:cs="Times New Roman"/>
          <w:i/>
          <w:sz w:val="24"/>
          <w:szCs w:val="24"/>
          <w:lang w:val="be-BY"/>
        </w:rPr>
        <w:t xml:space="preserve">“У горадзе без тралейбусаў… –  </w:t>
      </w:r>
      <w:r w:rsidRPr="003C5172">
        <w:rPr>
          <w:rFonts w:eastAsia="Calibri" w:cs="Times New Roman"/>
          <w:i/>
          <w:sz w:val="24"/>
          <w:szCs w:val="24"/>
          <w:u w:val="single"/>
          <w:lang w:val="be-BY"/>
        </w:rPr>
        <w:t>хата</w:t>
      </w:r>
      <w:r w:rsidRPr="003C5172">
        <w:rPr>
          <w:rFonts w:eastAsia="Calibri" w:cs="Times New Roman"/>
          <w:i/>
          <w:sz w:val="24"/>
          <w:szCs w:val="24"/>
          <w:lang w:val="be-BY"/>
        </w:rPr>
        <w:t xml:space="preserve"> маці маёй”</w:t>
      </w:r>
      <w:r w:rsidRPr="003C5172">
        <w:rPr>
          <w:rFonts w:eastAsia="Calibri" w:cs="Times New Roman"/>
          <w:sz w:val="24"/>
          <w:szCs w:val="24"/>
          <w:lang w:val="be-BY"/>
        </w:rPr>
        <w:t xml:space="preserve">. Усё блізкае, духоўнае, гнездавое пасялілася ў гэтых </w:t>
      </w:r>
      <w:r w:rsidRPr="003C5172">
        <w:rPr>
          <w:rFonts w:eastAsia="Calibri" w:cs="Times New Roman"/>
          <w:i/>
          <w:sz w:val="24"/>
          <w:szCs w:val="24"/>
          <w:lang w:val="be-BY"/>
        </w:rPr>
        <w:t>“</w:t>
      </w:r>
      <w:r w:rsidRPr="003C5172">
        <w:rPr>
          <w:rFonts w:eastAsia="Calibri" w:cs="Times New Roman"/>
          <w:i/>
          <w:sz w:val="24"/>
          <w:szCs w:val="24"/>
          <w:u w:val="single"/>
          <w:lang w:val="be-BY"/>
        </w:rPr>
        <w:t>дамах</w:t>
      </w:r>
      <w:r w:rsidRPr="003C5172">
        <w:rPr>
          <w:rFonts w:eastAsia="Calibri" w:cs="Times New Roman"/>
          <w:i/>
          <w:sz w:val="24"/>
          <w:szCs w:val="24"/>
          <w:lang w:val="be-BY"/>
        </w:rPr>
        <w:t xml:space="preserve"> ў пажары каралавых арабін – // Шаснаццаць аднапавярховых і</w:t>
      </w:r>
      <w:r w:rsidR="00D57B74" w:rsidRPr="00D57B74">
        <w:rPr>
          <w:rFonts w:eastAsia="Calibri" w:cs="Times New Roman"/>
          <w:i/>
          <w:sz w:val="24"/>
          <w:szCs w:val="24"/>
          <w:lang w:val="be-BY"/>
        </w:rPr>
        <w:t xml:space="preserve"> </w:t>
      </w:r>
      <w:r w:rsidRPr="003C5172">
        <w:rPr>
          <w:rFonts w:eastAsia="Calibri" w:cs="Times New Roman"/>
          <w:i/>
          <w:sz w:val="24"/>
          <w:szCs w:val="24"/>
          <w:lang w:val="be-BY"/>
        </w:rPr>
        <w:t xml:space="preserve">двухпавярховы адзін” </w:t>
      </w:r>
      <w:r w:rsidRPr="003C5172">
        <w:rPr>
          <w:rFonts w:eastAsia="Calibri" w:cs="Times New Roman"/>
          <w:sz w:val="24"/>
          <w:szCs w:val="24"/>
          <w:lang w:val="be-BY"/>
        </w:rPr>
        <w:t>і вобразе маці</w:t>
      </w:r>
      <w:r w:rsidRPr="003C5172">
        <w:rPr>
          <w:rFonts w:eastAsia="Calibri" w:cs="Times New Roman"/>
          <w:i/>
          <w:sz w:val="24"/>
          <w:szCs w:val="24"/>
          <w:lang w:val="be-BY"/>
        </w:rPr>
        <w:t xml:space="preserve"> “ля брамы”. </w:t>
      </w:r>
      <w:r w:rsidRPr="003C5172">
        <w:rPr>
          <w:rFonts w:eastAsia="Calibri" w:cs="Times New Roman"/>
          <w:sz w:val="24"/>
          <w:szCs w:val="24"/>
          <w:lang w:val="be-BY"/>
        </w:rPr>
        <w:t xml:space="preserve">Архетыпічны вобраз </w:t>
      </w:r>
      <w:r w:rsidRPr="003C5172">
        <w:rPr>
          <w:rFonts w:eastAsia="Calibri" w:cs="Times New Roman"/>
          <w:i/>
          <w:sz w:val="24"/>
          <w:szCs w:val="24"/>
          <w:lang w:val="be-BY"/>
        </w:rPr>
        <w:t>дому</w:t>
      </w:r>
      <w:r w:rsidRPr="003C5172">
        <w:rPr>
          <w:rFonts w:eastAsia="Calibri" w:cs="Times New Roman"/>
          <w:sz w:val="24"/>
          <w:szCs w:val="24"/>
          <w:lang w:val="be-BY"/>
        </w:rPr>
        <w:t xml:space="preserve"> становіцца нібы магічным крышталём, які дапамог лірычнаму герою “пайсці ў дарогу”, убачыць усё самае лепшае на Зямлі.</w:t>
      </w:r>
    </w:p>
    <w:p w14:paraId="211F186E"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Страснасцю пачуццяў, значнасцю вобразаў і абагульненняў уражвае верш “Чорная балада Гаркушы” (1963). Пажыццёва сядзіць у цэлі пад зямлёй, без іскры святла чалавек, мроіцца ў яркіх вобразах </w:t>
      </w:r>
      <w:r w:rsidRPr="003C5172">
        <w:rPr>
          <w:rFonts w:eastAsia="Calibri" w:cs="Times New Roman"/>
          <w:i/>
          <w:sz w:val="24"/>
          <w:szCs w:val="24"/>
          <w:lang w:val="be-BY"/>
        </w:rPr>
        <w:t xml:space="preserve">“Шлях </w:t>
      </w:r>
      <w:r w:rsidRPr="003C5172">
        <w:rPr>
          <w:rFonts w:eastAsia="Calibri" w:cs="Times New Roman"/>
          <w:i/>
          <w:sz w:val="24"/>
          <w:szCs w:val="24"/>
          <w:u w:val="single"/>
          <w:lang w:val="be-BY"/>
        </w:rPr>
        <w:t>дамоў</w:t>
      </w:r>
      <w:r w:rsidRPr="003C5172">
        <w:rPr>
          <w:rFonts w:eastAsia="Calibri" w:cs="Times New Roman"/>
          <w:i/>
          <w:sz w:val="24"/>
          <w:szCs w:val="24"/>
          <w:lang w:val="be-BY"/>
        </w:rPr>
        <w:t>… Далёкі аранжавы звон…”</w:t>
      </w:r>
      <w:r w:rsidRPr="003C5172">
        <w:rPr>
          <w:rFonts w:eastAsia="Calibri" w:cs="Times New Roman"/>
          <w:sz w:val="24"/>
          <w:szCs w:val="24"/>
          <w:lang w:val="be-BY"/>
        </w:rPr>
        <w:t xml:space="preserve">, а навокал </w:t>
      </w:r>
      <w:r w:rsidRPr="003C5172">
        <w:rPr>
          <w:rFonts w:eastAsia="Calibri" w:cs="Times New Roman"/>
          <w:i/>
          <w:sz w:val="24"/>
          <w:szCs w:val="24"/>
          <w:lang w:val="be-BY"/>
        </w:rPr>
        <w:t xml:space="preserve">“Як махровая сажа </w:t>
      </w:r>
      <w:r w:rsidRPr="003C5172">
        <w:rPr>
          <w:rFonts w:eastAsia="Calibri" w:cs="Times New Roman"/>
          <w:i/>
          <w:sz w:val="24"/>
          <w:szCs w:val="24"/>
          <w:u w:val="single"/>
          <w:lang w:val="be-BY"/>
        </w:rPr>
        <w:t>ў хаце</w:t>
      </w:r>
      <w:r w:rsidRPr="003C5172">
        <w:rPr>
          <w:rFonts w:eastAsia="Calibri" w:cs="Times New Roman"/>
          <w:i/>
          <w:sz w:val="24"/>
          <w:szCs w:val="24"/>
          <w:lang w:val="be-BY"/>
        </w:rPr>
        <w:t xml:space="preserve"> курной, / Чарнела навокал імгла”</w:t>
      </w:r>
      <w:r w:rsidRPr="003C5172">
        <w:rPr>
          <w:rFonts w:eastAsia="Calibri" w:cs="Times New Roman"/>
          <w:sz w:val="24"/>
          <w:szCs w:val="24"/>
          <w:lang w:val="be-BY"/>
        </w:rPr>
        <w:t>. Вось чаму герой слёзна-ўрачыста моліць уласную Памяць, каб зберагла яна фарбы палёў і нябёс, сіні спеў жаўрука, вясёлак агонь… Чалавеку, і не толькі вязню, не хапае красак.</w:t>
      </w:r>
    </w:p>
    <w:p w14:paraId="40F8F4C6"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А ў вершы “Калі агорне цемра неба…” (1965) міфалагізуецца працэс пошуку паяднання з навакольным светам пасля смерці. І нават тады не кіне паэт змаганне за  </w:t>
      </w:r>
      <w:r w:rsidRPr="003C5172">
        <w:rPr>
          <w:rFonts w:eastAsia="Calibri" w:cs="Times New Roman"/>
          <w:i/>
          <w:sz w:val="24"/>
          <w:szCs w:val="24"/>
          <w:lang w:val="be-BY"/>
        </w:rPr>
        <w:t xml:space="preserve">“зямны… </w:t>
      </w:r>
      <w:r w:rsidRPr="003C5172">
        <w:rPr>
          <w:rFonts w:eastAsia="Calibri" w:cs="Times New Roman"/>
          <w:i/>
          <w:sz w:val="24"/>
          <w:szCs w:val="24"/>
          <w:u w:val="single"/>
          <w:lang w:val="be-BY"/>
        </w:rPr>
        <w:t>дом</w:t>
      </w:r>
      <w:r w:rsidRPr="003C5172">
        <w:rPr>
          <w:rFonts w:eastAsia="Calibri" w:cs="Times New Roman"/>
          <w:i/>
          <w:sz w:val="24"/>
          <w:szCs w:val="24"/>
          <w:lang w:val="be-BY"/>
        </w:rPr>
        <w:t>”.</w:t>
      </w:r>
      <w:r w:rsidRPr="003C5172">
        <w:rPr>
          <w:rFonts w:eastAsia="Calibri" w:cs="Times New Roman"/>
          <w:sz w:val="24"/>
          <w:szCs w:val="24"/>
          <w:lang w:val="be-BY"/>
        </w:rPr>
        <w:t xml:space="preserve"> Бясспрэчна, адкрыць Сусвет можна ў самых простых, звычных рэаліях роднага наваколля.</w:t>
      </w:r>
      <w:r w:rsidRPr="003C5172">
        <w:rPr>
          <w:rFonts w:eastAsia="Calibri" w:cs="Times New Roman"/>
          <w:sz w:val="24"/>
          <w:szCs w:val="24"/>
        </w:rPr>
        <w:t xml:space="preserve"> </w:t>
      </w:r>
      <w:r w:rsidRPr="003C5172">
        <w:rPr>
          <w:rFonts w:eastAsia="Calibri" w:cs="Times New Roman"/>
          <w:sz w:val="24"/>
          <w:szCs w:val="24"/>
          <w:lang w:val="be-BY"/>
        </w:rPr>
        <w:t>Лірычны герой кожнай часцінкай свайго цела і душы ўсвядоміў ісціну сваёй фатальнай прывязанасці да роднага краю, бо не страчаны духоўныя арыенціры.</w:t>
      </w:r>
    </w:p>
    <w:p w14:paraId="29D32E57"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Беларусь – адна на свеце, самая прыгожая і непаўторная, што падцвярджае верш “Беларуская песня” (1968). Гэта край са слаўнай гісторыяй, моцным і непахісным народам і з гордай мовай. Лірычны герой напружана шукае яе, Радзіму, і знаходзіць  сярод </w:t>
      </w:r>
      <w:r w:rsidRPr="003C5172">
        <w:rPr>
          <w:rFonts w:eastAsia="Calibri" w:cs="Times New Roman"/>
          <w:i/>
          <w:sz w:val="24"/>
          <w:szCs w:val="24"/>
          <w:lang w:val="be-BY"/>
        </w:rPr>
        <w:t xml:space="preserve">“вішнёвых </w:t>
      </w:r>
      <w:r w:rsidRPr="003C5172">
        <w:rPr>
          <w:rFonts w:eastAsia="Calibri" w:cs="Times New Roman"/>
          <w:i/>
          <w:sz w:val="24"/>
          <w:szCs w:val="24"/>
          <w:u w:val="single"/>
          <w:lang w:val="be-BY"/>
        </w:rPr>
        <w:t>хат</w:t>
      </w:r>
      <w:r w:rsidRPr="003C5172">
        <w:rPr>
          <w:rFonts w:eastAsia="Calibri" w:cs="Times New Roman"/>
          <w:i/>
          <w:sz w:val="24"/>
          <w:szCs w:val="24"/>
          <w:lang w:val="be-BY"/>
        </w:rPr>
        <w:t>”</w:t>
      </w:r>
      <w:r w:rsidRPr="003C5172">
        <w:rPr>
          <w:rFonts w:eastAsia="Calibri" w:cs="Times New Roman"/>
          <w:sz w:val="24"/>
          <w:szCs w:val="24"/>
          <w:lang w:val="be-BY"/>
        </w:rPr>
        <w:t>,</w:t>
      </w:r>
      <w:r w:rsidRPr="003C5172">
        <w:rPr>
          <w:rFonts w:eastAsia="Calibri" w:cs="Times New Roman"/>
          <w:i/>
          <w:sz w:val="24"/>
          <w:szCs w:val="24"/>
          <w:lang w:val="be-BY"/>
        </w:rPr>
        <w:t xml:space="preserve"> </w:t>
      </w:r>
      <w:r w:rsidRPr="003C5172">
        <w:rPr>
          <w:rFonts w:eastAsia="Calibri" w:cs="Times New Roman"/>
          <w:sz w:val="24"/>
          <w:szCs w:val="24"/>
          <w:lang w:val="be-BY"/>
        </w:rPr>
        <w:t xml:space="preserve">ля Белавежы і Наваградскіх узвышшаў; там, дзе разліваецца шырокі Дняпро і віецца сіняя Прыпяць. Ён настолькі адданы свайму краю, што гатоў нават сляпым і глухім прыйсці да яе. Неабходна падкрэсліць, што матыў вяртання да “дзедаўскіх” вытокаў вельмі значны, бо менавіта тут, у Рагачове, ля </w:t>
      </w:r>
      <w:r w:rsidRPr="003C5172">
        <w:rPr>
          <w:rFonts w:eastAsia="Calibri" w:cs="Times New Roman"/>
          <w:i/>
          <w:sz w:val="24"/>
          <w:szCs w:val="24"/>
          <w:lang w:val="be-BY"/>
        </w:rPr>
        <w:t xml:space="preserve">“чырвонай грушы над дзедаўскім </w:t>
      </w:r>
      <w:r w:rsidRPr="003C5172">
        <w:rPr>
          <w:rFonts w:eastAsia="Calibri" w:cs="Times New Roman"/>
          <w:i/>
          <w:sz w:val="24"/>
          <w:szCs w:val="24"/>
          <w:u w:val="single"/>
          <w:lang w:val="be-BY"/>
        </w:rPr>
        <w:t>домам</w:t>
      </w:r>
      <w:r w:rsidRPr="003C5172">
        <w:rPr>
          <w:rFonts w:eastAsia="Calibri" w:cs="Times New Roman"/>
          <w:i/>
          <w:sz w:val="24"/>
          <w:szCs w:val="24"/>
          <w:lang w:val="be-BY"/>
        </w:rPr>
        <w:t>”</w:t>
      </w:r>
      <w:r w:rsidRPr="003C5172">
        <w:rPr>
          <w:rFonts w:eastAsia="Calibri" w:cs="Times New Roman"/>
          <w:sz w:val="24"/>
          <w:szCs w:val="24"/>
          <w:lang w:val="be-BY"/>
        </w:rPr>
        <w:t xml:space="preserve"> Уладзіміру Караткевічу лёгка працавалася, шмат “дзядулевых” гісторый лягло ў аснову яго твораў . Тут ён з задавальненнем адпачываў, лавіў рыбу, хадзіў на паляванне, сустракаўся з цікавымі людзьмі. Таму верш завяршаецца клятвай: ніколі не пакінуць і нікому не аддаць.</w:t>
      </w:r>
    </w:p>
    <w:p w14:paraId="25A5945A"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Біблейскі матыў знайшоў сваё месца ў “Баладзе аб трыццаць першым сярэбраніку” (1968). Уладзімір Караткевіч па-свойму інтэрпрэтуе класічны міф пра сусветны патоп і Ноеў каўчэг, што дазваляе паказаць пачварную ролю здрадніцтва і здрадніка ва ўсе эпохі. За трыццаць сярэбранікаў прадаў Іуда Хрыста. Не вытрымаўшы пакут сумнення, здраднік здзейснівае самагубства. Трыццаць сярэбранікаў – сімвал хцівасці і сквапнасці – былі выкінуты ў гразь. </w:t>
      </w:r>
      <w:r w:rsidRPr="003C5172">
        <w:rPr>
          <w:rFonts w:eastAsia="Calibri" w:cs="Times New Roman"/>
          <w:i/>
          <w:sz w:val="24"/>
          <w:szCs w:val="24"/>
          <w:lang w:val="be-BY"/>
        </w:rPr>
        <w:t xml:space="preserve">“А за трыццаць манет падабраных ганчар-срэбралюбца // Уступіў свой кавалак зямлі без якіхсьці умоў, // Каб зрабіць там сталічныя могілкі для самагубцаў // (На тым месцы цяпер пяць някепскіх даходных </w:t>
      </w:r>
      <w:r w:rsidRPr="003C5172">
        <w:rPr>
          <w:rFonts w:eastAsia="Calibri" w:cs="Times New Roman"/>
          <w:i/>
          <w:sz w:val="24"/>
          <w:szCs w:val="24"/>
          <w:u w:val="single"/>
          <w:lang w:val="be-BY"/>
        </w:rPr>
        <w:t>дамоў</w:t>
      </w:r>
      <w:r w:rsidRPr="003C5172">
        <w:rPr>
          <w:rFonts w:eastAsia="Calibri" w:cs="Times New Roman"/>
          <w:i/>
          <w:sz w:val="24"/>
          <w:szCs w:val="24"/>
          <w:lang w:val="be-BY"/>
        </w:rPr>
        <w:t xml:space="preserve">)”. </w:t>
      </w:r>
      <w:r w:rsidRPr="003C5172">
        <w:rPr>
          <w:rFonts w:eastAsia="Calibri" w:cs="Times New Roman"/>
          <w:sz w:val="24"/>
          <w:szCs w:val="24"/>
          <w:lang w:val="be-BY"/>
        </w:rPr>
        <w:t xml:space="preserve">Такім чынам, архетыпічнае значэнне </w:t>
      </w:r>
      <w:r w:rsidRPr="003C5172">
        <w:rPr>
          <w:rFonts w:eastAsia="Calibri" w:cs="Times New Roman"/>
          <w:i/>
          <w:sz w:val="24"/>
          <w:szCs w:val="24"/>
          <w:lang w:val="be-BY"/>
        </w:rPr>
        <w:t>дому</w:t>
      </w:r>
      <w:r w:rsidRPr="003C5172">
        <w:rPr>
          <w:rFonts w:eastAsia="Calibri" w:cs="Times New Roman"/>
          <w:sz w:val="24"/>
          <w:szCs w:val="24"/>
          <w:lang w:val="be-BY"/>
        </w:rPr>
        <w:t xml:space="preserve"> паказвае пачварную ролю хцівасці і сквапнасці ва ўсе эпохі. Аўтар уводзіць яшчэ і трыццаць першы сярэбранік (падораны Іуду Кайяфам на чай), які стаў сімвалам здрады, што </w:t>
      </w:r>
      <w:r w:rsidRPr="003C5172">
        <w:rPr>
          <w:rFonts w:eastAsia="Calibri" w:cs="Times New Roman"/>
          <w:i/>
          <w:sz w:val="24"/>
          <w:szCs w:val="24"/>
          <w:lang w:val="be-BY"/>
        </w:rPr>
        <w:t xml:space="preserve">“наведвае госцем ваш </w:t>
      </w:r>
      <w:r w:rsidRPr="003C5172">
        <w:rPr>
          <w:rFonts w:eastAsia="Calibri" w:cs="Times New Roman"/>
          <w:i/>
          <w:sz w:val="24"/>
          <w:szCs w:val="24"/>
          <w:u w:val="single"/>
          <w:lang w:val="be-BY"/>
        </w:rPr>
        <w:t>дом</w:t>
      </w:r>
      <w:r w:rsidRPr="003C5172">
        <w:rPr>
          <w:rFonts w:eastAsia="Calibri" w:cs="Times New Roman"/>
          <w:i/>
          <w:sz w:val="24"/>
          <w:szCs w:val="24"/>
          <w:lang w:val="be-BY"/>
        </w:rPr>
        <w:t>”</w:t>
      </w:r>
      <w:r w:rsidRPr="003C5172">
        <w:rPr>
          <w:rFonts w:eastAsia="Calibri" w:cs="Times New Roman"/>
          <w:sz w:val="24"/>
          <w:szCs w:val="24"/>
          <w:lang w:val="be-BY"/>
        </w:rPr>
        <w:t xml:space="preserve"> і сёння. Лірычны герой просіць: </w:t>
      </w:r>
      <w:r w:rsidRPr="003C5172">
        <w:rPr>
          <w:rFonts w:eastAsia="Calibri" w:cs="Times New Roman"/>
          <w:i/>
          <w:sz w:val="24"/>
          <w:szCs w:val="24"/>
          <w:lang w:val="be-BY"/>
        </w:rPr>
        <w:t>“Адбярыце і знішчыце трыццаць першы пракляты сярэбранік, // А іначай — няшчасце Зямлі. А іначай — канец”</w:t>
      </w:r>
      <w:r w:rsidRPr="003C5172">
        <w:rPr>
          <w:rFonts w:eastAsia="Calibri" w:cs="Times New Roman"/>
          <w:sz w:val="24"/>
          <w:szCs w:val="24"/>
          <w:lang w:val="be-BY"/>
        </w:rPr>
        <w:t>. Апазіцыя “</w:t>
      </w:r>
      <w:r w:rsidRPr="003C5172">
        <w:rPr>
          <w:rFonts w:eastAsia="Calibri" w:cs="Times New Roman"/>
          <w:i/>
          <w:sz w:val="24"/>
          <w:szCs w:val="24"/>
          <w:lang w:val="be-BY"/>
        </w:rPr>
        <w:t xml:space="preserve">пяць </w:t>
      </w:r>
      <w:r w:rsidRPr="003C5172">
        <w:rPr>
          <w:rFonts w:eastAsia="Calibri" w:cs="Times New Roman"/>
          <w:i/>
          <w:sz w:val="24"/>
          <w:szCs w:val="24"/>
          <w:lang w:val="be-BY"/>
        </w:rPr>
        <w:lastRenderedPageBreak/>
        <w:t xml:space="preserve">някепскіх даходных </w:t>
      </w:r>
      <w:r w:rsidRPr="003C5172">
        <w:rPr>
          <w:rFonts w:eastAsia="Calibri" w:cs="Times New Roman"/>
          <w:i/>
          <w:sz w:val="24"/>
          <w:szCs w:val="24"/>
          <w:u w:val="single"/>
          <w:lang w:val="be-BY"/>
        </w:rPr>
        <w:t>дамоў</w:t>
      </w:r>
      <w:r w:rsidRPr="003C5172">
        <w:rPr>
          <w:rFonts w:eastAsia="Calibri" w:cs="Times New Roman"/>
          <w:sz w:val="24"/>
          <w:szCs w:val="24"/>
          <w:lang w:val="be-BY"/>
        </w:rPr>
        <w:t xml:space="preserve"> // </w:t>
      </w:r>
      <w:r w:rsidRPr="003C5172">
        <w:rPr>
          <w:rFonts w:eastAsia="Calibri" w:cs="Times New Roman"/>
          <w:i/>
          <w:sz w:val="24"/>
          <w:szCs w:val="24"/>
          <w:lang w:val="be-BY"/>
        </w:rPr>
        <w:t xml:space="preserve">ваш </w:t>
      </w:r>
      <w:r w:rsidRPr="003C5172">
        <w:rPr>
          <w:rFonts w:eastAsia="Calibri" w:cs="Times New Roman"/>
          <w:i/>
          <w:sz w:val="24"/>
          <w:szCs w:val="24"/>
          <w:u w:val="single"/>
          <w:lang w:val="be-BY"/>
        </w:rPr>
        <w:t>дом</w:t>
      </w:r>
      <w:r w:rsidRPr="003C5172">
        <w:rPr>
          <w:rFonts w:eastAsia="Calibri" w:cs="Times New Roman"/>
          <w:sz w:val="24"/>
          <w:szCs w:val="24"/>
          <w:lang w:val="be-BY"/>
        </w:rPr>
        <w:t>” (хцівасць, сквапнасць, здрада / чысціня, дабро, свет) з'яўляецца важнай у фальклорнай карціне свету, дзе святло маркіруецца як пазітыўны пачатак, а цемра як негатыўны.</w:t>
      </w:r>
    </w:p>
    <w:p w14:paraId="5C3904E1" w14:textId="77777777" w:rsidR="00EE46D5" w:rsidRPr="003C5172" w:rsidRDefault="00EE46D5" w:rsidP="003C5172">
      <w:pPr>
        <w:ind w:firstLine="709"/>
        <w:rPr>
          <w:rFonts w:eastAsia="Calibri" w:cs="Times New Roman"/>
          <w:i/>
          <w:sz w:val="24"/>
          <w:szCs w:val="24"/>
          <w:lang w:val="be-BY"/>
        </w:rPr>
      </w:pPr>
      <w:r w:rsidRPr="003C5172">
        <w:rPr>
          <w:rFonts w:eastAsia="Calibri" w:cs="Times New Roman"/>
          <w:sz w:val="24"/>
          <w:szCs w:val="24"/>
          <w:lang w:val="be-BY"/>
        </w:rPr>
        <w:t xml:space="preserve">Пра страшную падзею, якая парушае звычайны ход жыцця, апавядае верш “Пры смерці” (1969). Нялёгкія выпрабаванні выпалі на долю чатырохгадовага дзіцяці, што знаходзіцца ў незвычайным прамежкавым стане – адарванасці ад свету людзей: </w:t>
      </w:r>
      <w:r w:rsidRPr="003C5172">
        <w:rPr>
          <w:rFonts w:eastAsia="Calibri" w:cs="Times New Roman"/>
          <w:i/>
          <w:sz w:val="24"/>
          <w:szCs w:val="24"/>
          <w:lang w:val="be-BY"/>
        </w:rPr>
        <w:t xml:space="preserve">“Ложак – краіна мая, калыска, труна і </w:t>
      </w:r>
      <w:r w:rsidRPr="003C5172">
        <w:rPr>
          <w:rFonts w:eastAsia="Calibri" w:cs="Times New Roman"/>
          <w:i/>
          <w:sz w:val="24"/>
          <w:szCs w:val="24"/>
          <w:u w:val="single"/>
          <w:lang w:val="be-BY"/>
        </w:rPr>
        <w:t>дом</w:t>
      </w:r>
      <w:r w:rsidRPr="003C5172">
        <w:rPr>
          <w:rFonts w:eastAsia="Calibri" w:cs="Times New Roman"/>
          <w:i/>
          <w:sz w:val="24"/>
          <w:szCs w:val="24"/>
          <w:lang w:val="be-BY"/>
        </w:rPr>
        <w:t xml:space="preserve">…”, </w:t>
      </w:r>
      <w:r w:rsidRPr="003C5172">
        <w:rPr>
          <w:rFonts w:eastAsia="Calibri" w:cs="Times New Roman"/>
          <w:sz w:val="24"/>
          <w:szCs w:val="24"/>
          <w:lang w:val="be-BY"/>
        </w:rPr>
        <w:t>дзе</w:t>
      </w:r>
      <w:r w:rsidRPr="003C5172">
        <w:rPr>
          <w:rFonts w:eastAsia="Calibri" w:cs="Times New Roman"/>
          <w:i/>
          <w:sz w:val="24"/>
          <w:szCs w:val="24"/>
          <w:lang w:val="be-BY"/>
        </w:rPr>
        <w:t xml:space="preserve"> “сонца мёртвае нагадвае далёкі сцюдзёны маяк”.</w:t>
      </w:r>
      <w:r w:rsidRPr="003C5172">
        <w:rPr>
          <w:rFonts w:eastAsia="Calibri" w:cs="Times New Roman"/>
          <w:sz w:val="24"/>
          <w:szCs w:val="24"/>
          <w:lang w:val="be-BY"/>
        </w:rPr>
        <w:t xml:space="preserve"> Роўна палову жыцця ён балансуе паміж вечнай цемрай, за якой нічога няма, і быццём, дзе замест слёз з вачэй і замест усяго точыцца кроў. І нічога не чакаецца светлага ў будучыні: </w:t>
      </w:r>
      <w:r w:rsidRPr="003C5172">
        <w:rPr>
          <w:rFonts w:eastAsia="Calibri" w:cs="Times New Roman"/>
          <w:i/>
          <w:sz w:val="24"/>
          <w:szCs w:val="24"/>
          <w:lang w:val="be-BY"/>
        </w:rPr>
        <w:t xml:space="preserve">“Дубее, дранцвее без гукаў </w:t>
      </w:r>
      <w:r w:rsidRPr="003C5172">
        <w:rPr>
          <w:rFonts w:eastAsia="Calibri" w:cs="Times New Roman"/>
          <w:i/>
          <w:sz w:val="24"/>
          <w:szCs w:val="24"/>
          <w:u w:val="single"/>
          <w:lang w:val="be-BY"/>
        </w:rPr>
        <w:t>дом</w:t>
      </w:r>
      <w:r w:rsidRPr="003C5172">
        <w:rPr>
          <w:rFonts w:eastAsia="Calibri" w:cs="Times New Roman"/>
          <w:i/>
          <w:sz w:val="24"/>
          <w:szCs w:val="24"/>
          <w:lang w:val="be-BY"/>
        </w:rPr>
        <w:t>”.</w:t>
      </w:r>
    </w:p>
    <w:p w14:paraId="127D10D2" w14:textId="34013019"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Паэзія Караткевіча ранняга перыяду вызначаецца павышанай экспрэсіўнасцю, эмацыянальнасцю, напружанасцю дзеяння, кантраснасцю вобразаў. У вершах 50-60-х гадоў у выяўленні вобразу-архетыпу </w:t>
      </w:r>
      <w:r w:rsidRPr="003C5172">
        <w:rPr>
          <w:rFonts w:eastAsia="Calibri" w:cs="Times New Roman"/>
          <w:i/>
          <w:sz w:val="24"/>
          <w:szCs w:val="24"/>
          <w:lang w:val="be-BY"/>
        </w:rPr>
        <w:t>дому</w:t>
      </w:r>
      <w:r w:rsidRPr="003C5172">
        <w:rPr>
          <w:rFonts w:eastAsia="Calibri" w:cs="Times New Roman"/>
          <w:sz w:val="24"/>
          <w:szCs w:val="24"/>
          <w:lang w:val="be-BY"/>
        </w:rPr>
        <w:t xml:space="preserve"> часта прысутнічае трывожны матыў. Раз’яднанне, адчужанасць, адарванасць з </w:t>
      </w:r>
      <w:r w:rsidRPr="003C5172">
        <w:rPr>
          <w:rFonts w:eastAsia="Calibri" w:cs="Times New Roman"/>
          <w:i/>
          <w:sz w:val="24"/>
          <w:szCs w:val="24"/>
          <w:lang w:val="be-BY"/>
        </w:rPr>
        <w:t>домам</w:t>
      </w:r>
      <w:r w:rsidRPr="003C5172">
        <w:rPr>
          <w:rFonts w:eastAsia="Calibri" w:cs="Times New Roman"/>
          <w:sz w:val="24"/>
          <w:szCs w:val="24"/>
          <w:lang w:val="be-BY"/>
        </w:rPr>
        <w:t xml:space="preserve"> успрымаецца вельмі балюча. Выйсце паэт бачыць у далучанасці да агульнанацыянальнай гісторыі, у разуменні духоўнай еднасці з цэлым народам і яго лепшымі прадстаўнікамі.</w:t>
      </w:r>
    </w:p>
    <w:p w14:paraId="62FAFD09"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Тут зліліся ў адзіную повязь усе зачэнні </w:t>
      </w:r>
      <w:r w:rsidRPr="003C5172">
        <w:rPr>
          <w:rFonts w:eastAsia="Calibri" w:cs="Times New Roman"/>
          <w:i/>
          <w:sz w:val="24"/>
          <w:szCs w:val="24"/>
          <w:lang w:val="be-BY"/>
        </w:rPr>
        <w:t>дому</w:t>
      </w:r>
      <w:r w:rsidRPr="003C5172">
        <w:rPr>
          <w:rFonts w:eastAsia="Calibri" w:cs="Times New Roman"/>
          <w:sz w:val="24"/>
          <w:szCs w:val="24"/>
          <w:lang w:val="be-BY"/>
        </w:rPr>
        <w:t xml:space="preserve"> – гэта перш за ўсё месца, блізкае і роднае, дзе спачывае душа і цела; той куток, дзе сыходзяцца матчыны песні з сонцам, зялёнымі палеткамі ў зігценні рос і сінімі-сінімі рэкамі; гэта шчаслівыя твары родных людзей; сукупнасць асабістых вераванняў чалавека; адгалоскі продкаў на руінах замчышчаў; зялёны колер удзячнай прыроды і надзеі чалавека  на лепшае, яго мары, жыццёвыя пошукі. Усе гэтыя вобразы з’яўляюцца ўвасабленнем </w:t>
      </w:r>
      <w:r w:rsidRPr="003C5172">
        <w:rPr>
          <w:rFonts w:eastAsia="Calibri" w:cs="Times New Roman"/>
          <w:i/>
          <w:sz w:val="24"/>
          <w:szCs w:val="24"/>
          <w:lang w:val="be-BY"/>
        </w:rPr>
        <w:t>дома</w:t>
      </w:r>
      <w:r w:rsidRPr="003C5172">
        <w:rPr>
          <w:rFonts w:eastAsia="Calibri" w:cs="Times New Roman"/>
          <w:sz w:val="24"/>
          <w:szCs w:val="24"/>
          <w:lang w:val="be-BY"/>
        </w:rPr>
        <w:t xml:space="preserve">, якога заўсёды не хапала Уладзіміру Караткевічу, як месца адзінага і непаўторнага; за якога заўсёды “балела душа”, бо гэты </w:t>
      </w:r>
      <w:r w:rsidRPr="003C5172">
        <w:rPr>
          <w:rFonts w:eastAsia="Calibri" w:cs="Times New Roman"/>
          <w:i/>
          <w:sz w:val="24"/>
          <w:szCs w:val="24"/>
          <w:lang w:val="be-BY"/>
        </w:rPr>
        <w:t>дом</w:t>
      </w:r>
      <w:r w:rsidRPr="003C5172">
        <w:rPr>
          <w:rFonts w:eastAsia="Calibri" w:cs="Times New Roman"/>
          <w:sz w:val="24"/>
          <w:szCs w:val="24"/>
          <w:lang w:val="be-BY"/>
        </w:rPr>
        <w:t xml:space="preserve"> – пачатак і аснова жыццёвага лёсу паэта. </w:t>
      </w:r>
    </w:p>
    <w:p w14:paraId="56ACF5E8" w14:textId="4E5DBA13" w:rsidR="00EE46D5" w:rsidRPr="00664DF8" w:rsidRDefault="00EE46D5" w:rsidP="00D57B74">
      <w:pPr>
        <w:keepNext/>
        <w:keepLines/>
        <w:jc w:val="center"/>
        <w:rPr>
          <w:rFonts w:eastAsia="Times New Roman" w:cs="Times New Roman"/>
          <w:b/>
          <w:bCs/>
          <w:sz w:val="24"/>
          <w:szCs w:val="24"/>
          <w:lang w:val="be-BY"/>
        </w:rPr>
      </w:pPr>
      <w:bookmarkStart w:id="40" w:name="_Toc525155550"/>
      <w:r w:rsidRPr="00664DF8">
        <w:rPr>
          <w:rFonts w:eastAsia="Times New Roman" w:cs="Times New Roman"/>
          <w:b/>
          <w:bCs/>
          <w:sz w:val="24"/>
          <w:szCs w:val="24"/>
          <w:lang w:val="be-BY"/>
        </w:rPr>
        <w:t>2.2</w:t>
      </w:r>
      <w:r w:rsidR="00D57B74" w:rsidRPr="00664DF8">
        <w:rPr>
          <w:rFonts w:eastAsia="Times New Roman" w:cs="Times New Roman"/>
          <w:b/>
          <w:bCs/>
          <w:sz w:val="24"/>
          <w:szCs w:val="24"/>
          <w:lang w:val="be-BY"/>
        </w:rPr>
        <w:t>.</w:t>
      </w:r>
      <w:r w:rsidRPr="00664DF8">
        <w:rPr>
          <w:rFonts w:eastAsia="Times New Roman" w:cs="Times New Roman"/>
          <w:b/>
          <w:bCs/>
          <w:sz w:val="24"/>
          <w:szCs w:val="24"/>
          <w:lang w:val="be-BY"/>
        </w:rPr>
        <w:t xml:space="preserve"> СЭНСАВАЯ ШМАТЗНАЧНАСЦЬ ВОБРАЗУ-АРХЕТЫПУ </w:t>
      </w:r>
      <w:r w:rsidRPr="00664DF8">
        <w:rPr>
          <w:rFonts w:eastAsia="Times New Roman" w:cs="Times New Roman"/>
          <w:b/>
          <w:bCs/>
          <w:i/>
          <w:sz w:val="24"/>
          <w:szCs w:val="24"/>
          <w:lang w:val="be-BY"/>
        </w:rPr>
        <w:t xml:space="preserve">ДОМ </w:t>
      </w:r>
      <w:r w:rsidRPr="00664DF8">
        <w:rPr>
          <w:rFonts w:eastAsia="Times New Roman" w:cs="Times New Roman"/>
          <w:b/>
          <w:bCs/>
          <w:sz w:val="24"/>
          <w:szCs w:val="24"/>
          <w:lang w:val="be-BY"/>
        </w:rPr>
        <w:t>У</w:t>
      </w:r>
      <w:r w:rsidRPr="00664DF8">
        <w:rPr>
          <w:rFonts w:eastAsia="Times New Roman" w:cs="Times New Roman"/>
          <w:b/>
          <w:bCs/>
          <w:i/>
          <w:sz w:val="24"/>
          <w:szCs w:val="24"/>
          <w:lang w:val="be-BY"/>
        </w:rPr>
        <w:t xml:space="preserve"> </w:t>
      </w:r>
      <w:r w:rsidRPr="00664DF8">
        <w:rPr>
          <w:rFonts w:eastAsia="Times New Roman" w:cs="Times New Roman"/>
          <w:b/>
          <w:bCs/>
          <w:sz w:val="24"/>
          <w:szCs w:val="24"/>
          <w:lang w:val="be-BY"/>
        </w:rPr>
        <w:t>ПАЭТЫЧНЫХ ТВОРАХ УЛАДЗІМІРА КАРАТКЕВІЧА 70</w:t>
      </w:r>
      <w:r w:rsidR="00664DF8">
        <w:rPr>
          <w:rFonts w:eastAsia="Times New Roman" w:cs="Times New Roman"/>
          <w:b/>
          <w:bCs/>
          <w:sz w:val="24"/>
          <w:szCs w:val="24"/>
          <w:lang w:val="be-BY"/>
        </w:rPr>
        <w:t>-</w:t>
      </w:r>
      <w:r w:rsidRPr="00664DF8">
        <w:rPr>
          <w:rFonts w:eastAsia="Times New Roman" w:cs="Times New Roman"/>
          <w:b/>
          <w:bCs/>
          <w:sz w:val="24"/>
          <w:szCs w:val="24"/>
          <w:lang w:val="be-BY"/>
        </w:rPr>
        <w:t>80-х ГАДОЎ</w:t>
      </w:r>
      <w:bookmarkEnd w:id="40"/>
    </w:p>
    <w:p w14:paraId="15B602FD" w14:textId="232BC772"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Уладзімір Караткевіч з годнасцю сцвярджае і будзе сцвярджаць: “Быў. Ёсць. Буду”. Па словах А. Вераб’я, апошні зборнік паэзіі атрымаўся кнігай </w:t>
      </w:r>
      <w:r w:rsidRPr="003C5172">
        <w:rPr>
          <w:rFonts w:eastAsia="Calibri" w:cs="Times New Roman"/>
          <w:i/>
          <w:sz w:val="24"/>
          <w:szCs w:val="24"/>
          <w:lang w:val="be-BY"/>
        </w:rPr>
        <w:t>“цэласнай і гарманічнай. У ёй, як у кроплі вады, выявіўся ўвесь Караткевіч, крыштальна чысты, даверлівы, адкрыты, захоплены жыццём і адначасова мудры, засяроджаны ў сабе, трагічны і гняўлівы, моцна ўлюбёны ў родную зямлю”</w:t>
      </w:r>
      <w:r w:rsidRPr="003C5172">
        <w:rPr>
          <w:rFonts w:eastAsia="Calibri" w:cs="Times New Roman"/>
          <w:sz w:val="24"/>
          <w:szCs w:val="24"/>
          <w:lang w:val="be-BY"/>
        </w:rPr>
        <w:t xml:space="preserve"> [5, с. 223].</w:t>
      </w:r>
    </w:p>
    <w:p w14:paraId="029D6ADF"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Максім Багдановіч – зорка беларускай паэзіі. Здаецца, што зразумець гістарычнасць творчасці геніяльнага “васілька” паэтычных палеткаў, як зрабіў гэта Уладзімір Караткевіч, ніхто яшчэ не змог. З трапяткімі пачуццямі паэт у вершы “Домік Багдановіча” (1971) малюе контуры мясцовасці, якія бачыў паэт апошнімі ў сваім жыцці: </w:t>
      </w:r>
      <w:r w:rsidRPr="003C5172">
        <w:rPr>
          <w:rFonts w:eastAsia="Calibri" w:cs="Times New Roman"/>
          <w:i/>
          <w:sz w:val="24"/>
          <w:szCs w:val="24"/>
          <w:lang w:val="be-BY"/>
        </w:rPr>
        <w:t>“</w:t>
      </w:r>
      <w:r w:rsidRPr="003C5172">
        <w:rPr>
          <w:rFonts w:eastAsia="Calibri" w:cs="Times New Roman"/>
          <w:i/>
          <w:sz w:val="24"/>
          <w:szCs w:val="24"/>
          <w:u w:val="single"/>
          <w:lang w:val="be-BY"/>
        </w:rPr>
        <w:t>хатку</w:t>
      </w:r>
      <w:r w:rsidRPr="003C5172">
        <w:rPr>
          <w:rFonts w:eastAsia="Calibri" w:cs="Times New Roman"/>
          <w:i/>
          <w:sz w:val="24"/>
          <w:szCs w:val="24"/>
          <w:lang w:val="be-BY"/>
        </w:rPr>
        <w:t>, дзе згасла тваё беднае дваццацігоддзе”.</w:t>
      </w:r>
      <w:r w:rsidRPr="003C5172">
        <w:rPr>
          <w:rFonts w:eastAsia="Calibri" w:cs="Times New Roman"/>
          <w:sz w:val="24"/>
          <w:szCs w:val="24"/>
          <w:lang w:val="be-BY"/>
        </w:rPr>
        <w:t xml:space="preserve"> Жывучы па-за межамі Беларусі, Багдановіч быў да танчэйшага нерва беларусам. Аб гэтым нагадвае сёння </w:t>
      </w:r>
      <w:r w:rsidRPr="003C5172">
        <w:rPr>
          <w:rFonts w:eastAsia="Calibri" w:cs="Times New Roman"/>
          <w:i/>
          <w:sz w:val="24"/>
          <w:szCs w:val="24"/>
          <w:lang w:val="be-BY"/>
        </w:rPr>
        <w:t>“</w:t>
      </w:r>
      <w:r w:rsidRPr="003C5172">
        <w:rPr>
          <w:rFonts w:eastAsia="Calibri" w:cs="Times New Roman"/>
          <w:i/>
          <w:sz w:val="24"/>
          <w:szCs w:val="24"/>
          <w:u w:val="single"/>
          <w:lang w:val="be-BY"/>
        </w:rPr>
        <w:t>хатка</w:t>
      </w:r>
      <w:r w:rsidRPr="003C5172">
        <w:rPr>
          <w:rFonts w:eastAsia="Calibri" w:cs="Times New Roman"/>
          <w:i/>
          <w:sz w:val="24"/>
          <w:szCs w:val="24"/>
          <w:lang w:val="be-BY"/>
        </w:rPr>
        <w:t>, дзе ўспыхнула сонцам любові твая Беларусь”</w:t>
      </w:r>
      <w:r w:rsidRPr="003C5172">
        <w:rPr>
          <w:rFonts w:eastAsia="Calibri" w:cs="Times New Roman"/>
          <w:sz w:val="24"/>
          <w:szCs w:val="24"/>
          <w:lang w:val="be-BY"/>
        </w:rPr>
        <w:t xml:space="preserve"> і </w:t>
      </w:r>
      <w:r w:rsidRPr="003C5172">
        <w:rPr>
          <w:rFonts w:eastAsia="Calibri" w:cs="Times New Roman"/>
          <w:i/>
          <w:sz w:val="24"/>
          <w:szCs w:val="24"/>
          <w:lang w:val="be-BY"/>
        </w:rPr>
        <w:t xml:space="preserve">“Гэты маленькі </w:t>
      </w:r>
      <w:r w:rsidRPr="003C5172">
        <w:rPr>
          <w:rFonts w:eastAsia="Calibri" w:cs="Times New Roman"/>
          <w:i/>
          <w:sz w:val="24"/>
          <w:szCs w:val="24"/>
          <w:u w:val="single"/>
          <w:lang w:val="be-BY"/>
        </w:rPr>
        <w:t>дамок</w:t>
      </w:r>
      <w:r w:rsidRPr="003C5172">
        <w:rPr>
          <w:rFonts w:eastAsia="Calibri" w:cs="Times New Roman"/>
          <w:i/>
          <w:sz w:val="24"/>
          <w:szCs w:val="24"/>
          <w:lang w:val="be-BY"/>
        </w:rPr>
        <w:t xml:space="preserve"> праз акно тваёй ночы астанняй // Будзе да скону зямнога ў вечнасць нашчадкам // свяціць”</w:t>
      </w:r>
      <w:r w:rsidRPr="003C5172">
        <w:rPr>
          <w:rFonts w:eastAsia="Calibri" w:cs="Times New Roman"/>
          <w:sz w:val="24"/>
          <w:szCs w:val="24"/>
          <w:lang w:val="be-BY"/>
        </w:rPr>
        <w:t xml:space="preserve">. Для таго каб яскравей перадаць захапленне асобай маладога паэта, Караткевіч ужывае ў творы словы з памяншальна-ласкальнымі суфіксамі: </w:t>
      </w:r>
      <w:r w:rsidRPr="003C5172">
        <w:rPr>
          <w:rFonts w:eastAsia="Calibri" w:cs="Times New Roman"/>
          <w:i/>
          <w:sz w:val="24"/>
          <w:szCs w:val="24"/>
          <w:lang w:val="be-BY"/>
        </w:rPr>
        <w:t>“хатка”, “домік”, “дамок”</w:t>
      </w:r>
      <w:r w:rsidRPr="003C5172">
        <w:rPr>
          <w:rFonts w:eastAsia="Calibri" w:cs="Times New Roman"/>
          <w:sz w:val="24"/>
          <w:szCs w:val="24"/>
          <w:lang w:val="be-BY"/>
        </w:rPr>
        <w:t>.</w:t>
      </w:r>
    </w:p>
    <w:p w14:paraId="6C19A102" w14:textId="77777777" w:rsidR="00EE46D5" w:rsidRPr="003C5172" w:rsidRDefault="00EE46D5" w:rsidP="003C5172">
      <w:pPr>
        <w:ind w:firstLine="709"/>
        <w:rPr>
          <w:rFonts w:eastAsia="Calibri" w:cs="Times New Roman"/>
          <w:i/>
          <w:sz w:val="24"/>
          <w:szCs w:val="24"/>
          <w:lang w:val="be-BY"/>
        </w:rPr>
      </w:pPr>
      <w:r w:rsidRPr="003C5172">
        <w:rPr>
          <w:rFonts w:eastAsia="Calibri" w:cs="Times New Roman"/>
          <w:sz w:val="24"/>
          <w:szCs w:val="24"/>
          <w:lang w:val="be-BY"/>
        </w:rPr>
        <w:t xml:space="preserve">Сапраўдны гімн каханню апявае Уладзімір Караткевіч у “Рамансе пра караля, што пакінуў трон” (1972), дзе ўсхваляецца рэальны подзвіг закаханага маладога магната. Ён пайшоў не проста насустрач любові: </w:t>
      </w:r>
      <w:r w:rsidRPr="003C5172">
        <w:rPr>
          <w:rFonts w:eastAsia="Calibri" w:cs="Times New Roman"/>
          <w:i/>
          <w:sz w:val="24"/>
          <w:szCs w:val="24"/>
          <w:lang w:val="be-BY"/>
        </w:rPr>
        <w:t xml:space="preserve">“кінуў магнатаў без жалю, // Палюбіў курных </w:t>
      </w:r>
      <w:r w:rsidRPr="003C5172">
        <w:rPr>
          <w:rFonts w:eastAsia="Calibri" w:cs="Times New Roman"/>
          <w:i/>
          <w:sz w:val="24"/>
          <w:szCs w:val="24"/>
          <w:u w:val="single"/>
          <w:lang w:val="be-BY"/>
        </w:rPr>
        <w:t>хатаў</w:t>
      </w:r>
      <w:r w:rsidRPr="003C5172">
        <w:rPr>
          <w:rFonts w:eastAsia="Calibri" w:cs="Times New Roman"/>
          <w:i/>
          <w:sz w:val="24"/>
          <w:szCs w:val="24"/>
          <w:lang w:val="be-BY"/>
        </w:rPr>
        <w:t xml:space="preserve"> дым”</w:t>
      </w:r>
      <w:r w:rsidRPr="003C5172">
        <w:rPr>
          <w:rFonts w:eastAsia="Calibri" w:cs="Times New Roman"/>
          <w:sz w:val="24"/>
          <w:szCs w:val="24"/>
          <w:lang w:val="be-BY"/>
        </w:rPr>
        <w:t xml:space="preserve">, а насустрач рэальнай смерці: </w:t>
      </w:r>
      <w:r w:rsidRPr="003C5172">
        <w:rPr>
          <w:rFonts w:eastAsia="Calibri" w:cs="Times New Roman"/>
          <w:i/>
          <w:sz w:val="24"/>
          <w:szCs w:val="24"/>
          <w:lang w:val="be-BY"/>
        </w:rPr>
        <w:t>“Ў край далёкі, край мёртвых герояў // Ён адплыў на сваім караблі”</w:t>
      </w:r>
      <w:r w:rsidRPr="003C5172">
        <w:rPr>
          <w:rFonts w:eastAsia="Calibri" w:cs="Times New Roman"/>
          <w:sz w:val="24"/>
          <w:szCs w:val="24"/>
          <w:lang w:val="be-BY"/>
        </w:rPr>
        <w:t xml:space="preserve">. Антытэзнае прасторавае супрацьпастаўленне натуральна паказвае рашэнне лірычнага героя: </w:t>
      </w:r>
      <w:r w:rsidRPr="003C5172">
        <w:rPr>
          <w:rFonts w:eastAsia="Calibri" w:cs="Times New Roman"/>
          <w:i/>
          <w:sz w:val="24"/>
          <w:szCs w:val="24"/>
          <w:lang w:val="be-BY"/>
        </w:rPr>
        <w:t xml:space="preserve">“І аддаў сваё сэрца не </w:t>
      </w:r>
      <w:r w:rsidRPr="003C5172">
        <w:rPr>
          <w:rFonts w:eastAsia="Calibri" w:cs="Times New Roman"/>
          <w:i/>
          <w:sz w:val="24"/>
          <w:szCs w:val="24"/>
          <w:u w:val="single"/>
          <w:lang w:val="be-BY"/>
        </w:rPr>
        <w:t>зaмкам</w:t>
      </w:r>
      <w:r w:rsidRPr="003C5172">
        <w:rPr>
          <w:rFonts w:eastAsia="Calibri" w:cs="Times New Roman"/>
          <w:i/>
          <w:sz w:val="24"/>
          <w:szCs w:val="24"/>
          <w:lang w:val="be-BY"/>
        </w:rPr>
        <w:t xml:space="preserve"> і залям, // А </w:t>
      </w:r>
      <w:r w:rsidRPr="003C5172">
        <w:rPr>
          <w:rFonts w:eastAsia="Calibri" w:cs="Times New Roman"/>
          <w:i/>
          <w:sz w:val="24"/>
          <w:szCs w:val="24"/>
          <w:u w:val="single"/>
          <w:lang w:val="be-BY"/>
        </w:rPr>
        <w:t>халупам</w:t>
      </w:r>
      <w:r w:rsidRPr="003C5172">
        <w:rPr>
          <w:rFonts w:eastAsia="Calibri" w:cs="Times New Roman"/>
          <w:i/>
          <w:sz w:val="24"/>
          <w:szCs w:val="24"/>
          <w:lang w:val="be-BY"/>
        </w:rPr>
        <w:t xml:space="preserve"> і бедным братам сваім”. </w:t>
      </w:r>
      <w:r w:rsidRPr="003C5172">
        <w:rPr>
          <w:rFonts w:eastAsia="Calibri" w:cs="Times New Roman"/>
          <w:sz w:val="24"/>
          <w:szCs w:val="24"/>
          <w:lang w:val="be-BY"/>
        </w:rPr>
        <w:t xml:space="preserve">Любоў з’яўляецца галоўнай хрысціянскай дабрачыннасцю, пра якія гаворыцца ў Новым запавеце. Каханне апраўдвае ўсё, таму і з’яўляецца ў вершы найважнейшым залогам выратавання душы: </w:t>
      </w:r>
      <w:r w:rsidRPr="003C5172">
        <w:rPr>
          <w:rFonts w:eastAsia="Calibri" w:cs="Times New Roman"/>
          <w:i/>
          <w:sz w:val="24"/>
          <w:szCs w:val="24"/>
          <w:lang w:val="be-BY"/>
        </w:rPr>
        <w:t xml:space="preserve">“За каханне у простай </w:t>
      </w:r>
      <w:r w:rsidRPr="003C5172">
        <w:rPr>
          <w:rFonts w:eastAsia="Calibri" w:cs="Times New Roman"/>
          <w:i/>
          <w:sz w:val="24"/>
          <w:szCs w:val="24"/>
          <w:u w:val="single"/>
          <w:lang w:val="be-BY"/>
        </w:rPr>
        <w:t>хаце</w:t>
      </w:r>
      <w:r w:rsidRPr="003C5172">
        <w:rPr>
          <w:rFonts w:eastAsia="Calibri" w:cs="Times New Roman"/>
          <w:i/>
          <w:sz w:val="24"/>
          <w:szCs w:val="24"/>
          <w:lang w:val="be-BY"/>
        </w:rPr>
        <w:t xml:space="preserve"> // Я пакіну бацькоўскі трон”.</w:t>
      </w:r>
    </w:p>
    <w:p w14:paraId="2E42CC2E"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З нагоды пяцісотгадовага юбілею горада Астраўца быў напісаны верш “Дом сябра” (1974). Астравеччыну Уладзімір Караткевіч наведваў вельмі часта. Малую радзіму сябра </w:t>
      </w:r>
      <w:r w:rsidRPr="003C5172">
        <w:rPr>
          <w:rFonts w:eastAsia="Calibri" w:cs="Times New Roman"/>
          <w:sz w:val="24"/>
          <w:szCs w:val="24"/>
          <w:lang w:val="be-BY"/>
        </w:rPr>
        <w:lastRenderedPageBreak/>
        <w:t xml:space="preserve">Адама Мальдзіса ён лічыў і сваёй радзімай. Лірычны герой прызнаецца: тут </w:t>
      </w:r>
      <w:r w:rsidRPr="003C5172">
        <w:rPr>
          <w:rFonts w:eastAsia="Calibri" w:cs="Times New Roman"/>
          <w:i/>
          <w:sz w:val="24"/>
          <w:szCs w:val="24"/>
          <w:lang w:val="be-BY"/>
        </w:rPr>
        <w:t>“Маё другое сэрца” – “</w:t>
      </w:r>
      <w:r w:rsidRPr="003C5172">
        <w:rPr>
          <w:rFonts w:eastAsia="Calibri" w:cs="Times New Roman"/>
          <w:i/>
          <w:sz w:val="24"/>
          <w:szCs w:val="24"/>
          <w:u w:val="single"/>
          <w:lang w:val="be-BY"/>
        </w:rPr>
        <w:t>Дом</w:t>
      </w:r>
      <w:r w:rsidRPr="003C5172">
        <w:rPr>
          <w:rFonts w:eastAsia="Calibri" w:cs="Times New Roman"/>
          <w:i/>
          <w:sz w:val="24"/>
          <w:szCs w:val="24"/>
          <w:lang w:val="be-BY"/>
        </w:rPr>
        <w:t xml:space="preserve"> друга”</w:t>
      </w:r>
      <w:r w:rsidRPr="003C5172">
        <w:rPr>
          <w:rFonts w:eastAsia="Calibri" w:cs="Times New Roman"/>
          <w:sz w:val="24"/>
          <w:szCs w:val="24"/>
          <w:lang w:val="be-BY"/>
        </w:rPr>
        <w:t xml:space="preserve">.  Аблічча зялёных мясцін </w:t>
      </w:r>
      <w:r w:rsidRPr="003C5172">
        <w:rPr>
          <w:rFonts w:eastAsia="Calibri" w:cs="Times New Roman"/>
          <w:i/>
          <w:sz w:val="24"/>
          <w:szCs w:val="24"/>
          <w:lang w:val="be-BY"/>
        </w:rPr>
        <w:t>“над срэбнай Лошай”</w:t>
      </w:r>
      <w:r w:rsidRPr="003C5172">
        <w:rPr>
          <w:rFonts w:eastAsia="Calibri" w:cs="Times New Roman"/>
          <w:sz w:val="24"/>
          <w:szCs w:val="24"/>
          <w:lang w:val="be-BY"/>
        </w:rPr>
        <w:t xml:space="preserve">, называючы яе </w:t>
      </w:r>
      <w:r w:rsidRPr="003C5172">
        <w:rPr>
          <w:rFonts w:eastAsia="Calibri" w:cs="Times New Roman"/>
          <w:i/>
          <w:sz w:val="24"/>
          <w:szCs w:val="24"/>
          <w:lang w:val="be-BY"/>
        </w:rPr>
        <w:t>“</w:t>
      </w:r>
      <w:r w:rsidRPr="003C5172">
        <w:rPr>
          <w:rFonts w:eastAsia="Calibri" w:cs="Times New Roman"/>
          <w:i/>
          <w:sz w:val="24"/>
          <w:szCs w:val="24"/>
          <w:u w:val="single"/>
          <w:lang w:val="be-BY"/>
        </w:rPr>
        <w:t>домам</w:t>
      </w:r>
      <w:r w:rsidRPr="003C5172">
        <w:rPr>
          <w:rFonts w:eastAsia="Calibri" w:cs="Times New Roman"/>
          <w:i/>
          <w:sz w:val="24"/>
          <w:szCs w:val="24"/>
          <w:lang w:val="be-BY"/>
        </w:rPr>
        <w:t xml:space="preserve"> тысячы сяброў”</w:t>
      </w:r>
      <w:r w:rsidRPr="003C5172">
        <w:rPr>
          <w:rFonts w:eastAsia="Calibri" w:cs="Times New Roman"/>
          <w:sz w:val="24"/>
          <w:szCs w:val="24"/>
          <w:lang w:val="be-BY"/>
        </w:rPr>
        <w:t xml:space="preserve">, упамінаецца ў вершы з асаблівай любасцю, што выклікае шмат прыемных душэўных зрухаў. З узнёсласцю пачуцця, з лёгкасцю слоўных фарбаў выказвае герой пажаданне квітнець </w:t>
      </w:r>
      <w:r w:rsidRPr="003C5172">
        <w:rPr>
          <w:rFonts w:eastAsia="Calibri" w:cs="Times New Roman"/>
          <w:i/>
          <w:sz w:val="24"/>
          <w:szCs w:val="24"/>
          <w:lang w:val="be-BY"/>
        </w:rPr>
        <w:t>“сто тысяч год”</w:t>
      </w:r>
      <w:r w:rsidRPr="003C5172">
        <w:rPr>
          <w:rFonts w:eastAsia="Calibri" w:cs="Times New Roman"/>
          <w:sz w:val="24"/>
          <w:szCs w:val="24"/>
          <w:lang w:val="be-BY"/>
        </w:rPr>
        <w:t>.</w:t>
      </w:r>
    </w:p>
    <w:p w14:paraId="539FD441"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Пра край з незвычайна цудоўнай прыродай, </w:t>
      </w:r>
      <w:r w:rsidRPr="003C5172">
        <w:rPr>
          <w:rFonts w:eastAsia="Calibri" w:cs="Times New Roman"/>
          <w:i/>
          <w:sz w:val="24"/>
          <w:szCs w:val="24"/>
          <w:lang w:val="be-BY"/>
        </w:rPr>
        <w:t>“вярнейшымі сябрамі”, “край раскрытых душ і дзвярэй”</w:t>
      </w:r>
      <w:r w:rsidRPr="003C5172">
        <w:rPr>
          <w:rFonts w:eastAsia="Calibri" w:cs="Times New Roman"/>
          <w:sz w:val="24"/>
          <w:szCs w:val="24"/>
          <w:lang w:val="be-BY"/>
        </w:rPr>
        <w:t xml:space="preserve"> апявае Уладзімір Караткевіч у вершы “На Беларусі бог жыве” (1980). Лірычны герой праводзіць нас быццам турыстычным маршрутам Беларусі. Вобраз Радзімы набывае сакральнае значэнне, так званы “храм душы”: </w:t>
      </w:r>
      <w:r w:rsidRPr="003C5172">
        <w:rPr>
          <w:rFonts w:eastAsia="Calibri" w:cs="Times New Roman"/>
          <w:i/>
          <w:sz w:val="24"/>
          <w:szCs w:val="24"/>
          <w:lang w:val="be-BY"/>
        </w:rPr>
        <w:t xml:space="preserve">“Гэты край – // Твой </w:t>
      </w:r>
      <w:r w:rsidRPr="003C5172">
        <w:rPr>
          <w:rFonts w:eastAsia="Calibri" w:cs="Times New Roman"/>
          <w:i/>
          <w:sz w:val="24"/>
          <w:szCs w:val="24"/>
          <w:u w:val="single"/>
          <w:lang w:val="be-BY"/>
        </w:rPr>
        <w:t>дом</w:t>
      </w:r>
      <w:r w:rsidRPr="003C5172">
        <w:rPr>
          <w:rFonts w:eastAsia="Calibri" w:cs="Times New Roman"/>
          <w:i/>
          <w:sz w:val="24"/>
          <w:szCs w:val="24"/>
          <w:lang w:val="be-BY"/>
        </w:rPr>
        <w:t xml:space="preserve"> і </w:t>
      </w:r>
      <w:r w:rsidRPr="003C5172">
        <w:rPr>
          <w:rFonts w:eastAsia="Calibri" w:cs="Times New Roman"/>
          <w:i/>
          <w:sz w:val="24"/>
          <w:szCs w:val="24"/>
          <w:u w:val="single"/>
          <w:lang w:val="be-BY"/>
        </w:rPr>
        <w:t>сабор</w:t>
      </w:r>
      <w:r w:rsidRPr="003C5172">
        <w:rPr>
          <w:rFonts w:eastAsia="Calibri" w:cs="Times New Roman"/>
          <w:i/>
          <w:sz w:val="24"/>
          <w:szCs w:val="24"/>
          <w:lang w:val="be-BY"/>
        </w:rPr>
        <w:t xml:space="preserve">”. </w:t>
      </w:r>
      <w:r w:rsidRPr="003C5172">
        <w:rPr>
          <w:rFonts w:eastAsia="Calibri" w:cs="Times New Roman"/>
          <w:sz w:val="24"/>
          <w:szCs w:val="24"/>
          <w:lang w:val="be-BY"/>
        </w:rPr>
        <w:t xml:space="preserve">Душэўную святасць пацвярджае трайны паўтор: </w:t>
      </w:r>
      <w:r w:rsidRPr="003C5172">
        <w:rPr>
          <w:rFonts w:eastAsia="Calibri" w:cs="Times New Roman"/>
          <w:i/>
          <w:sz w:val="24"/>
          <w:szCs w:val="24"/>
          <w:lang w:val="be-BY"/>
        </w:rPr>
        <w:t>“На Беларусі бог жыве”.</w:t>
      </w:r>
    </w:p>
    <w:p w14:paraId="359EAFC2" w14:textId="77777777" w:rsidR="00EE46D5" w:rsidRPr="003C5172" w:rsidRDefault="00EE46D5" w:rsidP="003C5172">
      <w:pPr>
        <w:ind w:firstLine="709"/>
        <w:rPr>
          <w:rFonts w:eastAsia="Calibri" w:cs="Times New Roman"/>
          <w:i/>
          <w:sz w:val="24"/>
          <w:szCs w:val="24"/>
          <w:lang w:val="be-BY"/>
        </w:rPr>
      </w:pPr>
      <w:r w:rsidRPr="003C5172">
        <w:rPr>
          <w:rFonts w:eastAsia="Calibri" w:cs="Times New Roman"/>
          <w:sz w:val="24"/>
          <w:szCs w:val="24"/>
          <w:lang w:val="be-BY"/>
        </w:rPr>
        <w:t xml:space="preserve">Надзвычай шматгранна раскрыты вобраз Беларусі, лаканічна паказана яе трагічная і гераічная гісторыя ў вершы “Абяцаюць нам новы раскошны дом…” (1980). Ствараючы кантрасную тэндэнцыю, лірычны герой сцісла сцвярджае важнасць захавання сакральнага: Радзімы, памяці, мовы: </w:t>
      </w:r>
      <w:r w:rsidRPr="003C5172">
        <w:rPr>
          <w:rFonts w:eastAsia="Calibri" w:cs="Times New Roman"/>
          <w:i/>
          <w:sz w:val="24"/>
          <w:szCs w:val="24"/>
          <w:lang w:val="be-BY"/>
        </w:rPr>
        <w:t xml:space="preserve">“Абяцаюць нам новы раскошны </w:t>
      </w:r>
      <w:r w:rsidRPr="003C5172">
        <w:rPr>
          <w:rFonts w:eastAsia="Calibri" w:cs="Times New Roman"/>
          <w:i/>
          <w:sz w:val="24"/>
          <w:szCs w:val="24"/>
          <w:u w:val="single"/>
          <w:lang w:val="be-BY"/>
        </w:rPr>
        <w:t>дом</w:t>
      </w:r>
      <w:r w:rsidRPr="003C5172">
        <w:rPr>
          <w:rFonts w:eastAsia="Calibri" w:cs="Times New Roman"/>
          <w:i/>
          <w:sz w:val="24"/>
          <w:szCs w:val="24"/>
          <w:lang w:val="be-BY"/>
        </w:rPr>
        <w:t>” – “Тут … // Нашы продкі забітыя спяць. // Яны аддалі нам меч і касу, // Слова з вуснаў, цяпер нямых...”</w:t>
      </w:r>
    </w:p>
    <w:p w14:paraId="23C97FC4"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Лірычны герой у вершы “Агонь з вышынь – і дом твой, як свяча…” (1981) усведамляе сябе грамадзянінам сусвету, дзіцём планеты Зямля. Ён, быццам вынік векавой эпохі, раіць чалавецтву: </w:t>
      </w:r>
      <w:r w:rsidRPr="003C5172">
        <w:rPr>
          <w:rFonts w:eastAsia="Calibri" w:cs="Times New Roman"/>
          <w:i/>
          <w:sz w:val="24"/>
          <w:szCs w:val="24"/>
          <w:lang w:val="be-BY"/>
        </w:rPr>
        <w:t>“Ідзі! Не аглядайся!”</w:t>
      </w:r>
      <w:r w:rsidRPr="003C5172">
        <w:rPr>
          <w:rFonts w:eastAsia="Calibri" w:cs="Times New Roman"/>
          <w:sz w:val="24"/>
          <w:szCs w:val="24"/>
          <w:lang w:val="be-BY"/>
        </w:rPr>
        <w:t xml:space="preserve"> Нават тады, калі твой “дом” ператварыцца ў “попел”, ідзі, не зважаючы ні на якія выпрабаванні лёсу: </w:t>
      </w:r>
      <w:r w:rsidRPr="003C5172">
        <w:rPr>
          <w:rFonts w:eastAsia="Calibri" w:cs="Times New Roman"/>
          <w:i/>
          <w:sz w:val="24"/>
          <w:szCs w:val="24"/>
          <w:lang w:val="be-BY"/>
        </w:rPr>
        <w:t>“Там будзе грай сівога крумкача, // Сто бездарожжаў, соль і пыл на веях…”</w:t>
      </w:r>
    </w:p>
    <w:p w14:paraId="04375753"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Пра каханне як святасць распавядае лірычны герой у вершы “Над полем месяц двухрогі…” (1984). Каханне не было ўзаемным: </w:t>
      </w:r>
      <w:r w:rsidRPr="003C5172">
        <w:rPr>
          <w:rFonts w:eastAsia="Calibri" w:cs="Times New Roman"/>
          <w:i/>
          <w:sz w:val="24"/>
          <w:szCs w:val="24"/>
          <w:lang w:val="be-BY"/>
        </w:rPr>
        <w:t>“Яна кахае другога”.</w:t>
      </w:r>
      <w:r w:rsidRPr="003C5172">
        <w:rPr>
          <w:rFonts w:eastAsia="Calibri" w:cs="Times New Roman"/>
          <w:sz w:val="24"/>
          <w:szCs w:val="24"/>
          <w:lang w:val="be-BY"/>
        </w:rPr>
        <w:t xml:space="preserve"> Хлопцу застаецца толькі маліцца. Дом каханай успрымаецца як святое месца, дзе жыве каханне: </w:t>
      </w:r>
      <w:r w:rsidRPr="003C5172">
        <w:rPr>
          <w:rFonts w:eastAsia="Calibri" w:cs="Times New Roman"/>
          <w:i/>
          <w:sz w:val="24"/>
          <w:szCs w:val="24"/>
          <w:lang w:val="be-BY"/>
        </w:rPr>
        <w:t xml:space="preserve">“Каб бегаў я ў божую </w:t>
      </w:r>
      <w:r w:rsidRPr="003C5172">
        <w:rPr>
          <w:rFonts w:eastAsia="Calibri" w:cs="Times New Roman"/>
          <w:i/>
          <w:sz w:val="24"/>
          <w:szCs w:val="24"/>
          <w:u w:val="single"/>
          <w:lang w:val="be-BY"/>
        </w:rPr>
        <w:t>хату</w:t>
      </w:r>
      <w:r w:rsidRPr="003C5172">
        <w:rPr>
          <w:rFonts w:eastAsia="Calibri" w:cs="Times New Roman"/>
          <w:i/>
          <w:sz w:val="24"/>
          <w:szCs w:val="24"/>
          <w:lang w:val="be-BY"/>
        </w:rPr>
        <w:t xml:space="preserve"> // Так, як пад </w:t>
      </w:r>
      <w:r w:rsidRPr="003C5172">
        <w:rPr>
          <w:rFonts w:eastAsia="Calibri" w:cs="Times New Roman"/>
          <w:i/>
          <w:sz w:val="24"/>
          <w:szCs w:val="24"/>
          <w:u w:val="single"/>
          <w:lang w:val="be-BY"/>
        </w:rPr>
        <w:t>хату</w:t>
      </w:r>
      <w:r w:rsidRPr="003C5172">
        <w:rPr>
          <w:rFonts w:eastAsia="Calibri" w:cs="Times New Roman"/>
          <w:i/>
          <w:sz w:val="24"/>
          <w:szCs w:val="24"/>
          <w:lang w:val="be-BY"/>
        </w:rPr>
        <w:t xml:space="preserve"> тваю, – // Мяне б серафімы крылатыя // Жывым пасялілі ў раю”.</w:t>
      </w:r>
    </w:p>
    <w:p w14:paraId="5A1DCBD0"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Адрынутыя хаты, адрынутыя вёскі, адрынуты край… У вершы “Стары певень” (1984) востра вырашаецца праблема адракання дзяцей ад сваіх родных мясцін, забыцця на бацькоўскі дом і шырэй – на сваю Радзіму. Уладзімір Караткевіч паказвае ў вершы рашаючы перыяд ў гісторыі краіны: </w:t>
      </w:r>
      <w:r w:rsidRPr="003C5172">
        <w:rPr>
          <w:rFonts w:eastAsia="Calibri" w:cs="Times New Roman"/>
          <w:i/>
          <w:sz w:val="24"/>
          <w:szCs w:val="24"/>
          <w:lang w:val="be-BY"/>
        </w:rPr>
        <w:t xml:space="preserve">“Жабруюць </w:t>
      </w:r>
      <w:r w:rsidRPr="003C5172">
        <w:rPr>
          <w:rFonts w:eastAsia="Calibri" w:cs="Times New Roman"/>
          <w:i/>
          <w:sz w:val="24"/>
          <w:szCs w:val="24"/>
          <w:u w:val="single"/>
          <w:lang w:val="be-BY"/>
        </w:rPr>
        <w:t>хаты</w:t>
      </w:r>
      <w:r w:rsidRPr="003C5172">
        <w:rPr>
          <w:rFonts w:eastAsia="Calibri" w:cs="Times New Roman"/>
          <w:i/>
          <w:sz w:val="24"/>
          <w:szCs w:val="24"/>
          <w:lang w:val="be-BY"/>
        </w:rPr>
        <w:t xml:space="preserve">”, “Забітая кожная з </w:t>
      </w:r>
      <w:r w:rsidRPr="003C5172">
        <w:rPr>
          <w:rFonts w:eastAsia="Calibri" w:cs="Times New Roman"/>
          <w:i/>
          <w:sz w:val="24"/>
          <w:szCs w:val="24"/>
          <w:u w:val="single"/>
          <w:lang w:val="be-BY"/>
        </w:rPr>
        <w:t>хат</w:t>
      </w:r>
      <w:r w:rsidRPr="003C5172">
        <w:rPr>
          <w:rFonts w:eastAsia="Calibri" w:cs="Times New Roman"/>
          <w:i/>
          <w:sz w:val="24"/>
          <w:szCs w:val="24"/>
          <w:lang w:val="be-BY"/>
        </w:rPr>
        <w:t>, як труна, // Вёска вымерла”.</w:t>
      </w:r>
      <w:r w:rsidRPr="003C5172">
        <w:rPr>
          <w:rFonts w:eastAsia="Calibri" w:cs="Times New Roman"/>
          <w:sz w:val="24"/>
          <w:szCs w:val="24"/>
          <w:lang w:val="be-BY"/>
        </w:rPr>
        <w:t xml:space="preserve"> І ўсё ж ёсць будучае ў беларускага народа, пакуль ёсць такія героі</w:t>
      </w:r>
      <w:r w:rsidRPr="003C5172">
        <w:rPr>
          <w:rFonts w:eastAsia="Calibri" w:cs="Times New Roman"/>
          <w:i/>
          <w:sz w:val="24"/>
          <w:szCs w:val="24"/>
          <w:lang w:val="be-BY"/>
        </w:rPr>
        <w:t>: “Гэты певень вартуе наш родны край”</w:t>
      </w:r>
      <w:r w:rsidRPr="003C5172">
        <w:rPr>
          <w:rFonts w:eastAsia="Calibri" w:cs="Times New Roman"/>
          <w:sz w:val="24"/>
          <w:szCs w:val="24"/>
          <w:lang w:val="be-BY"/>
        </w:rPr>
        <w:t xml:space="preserve">. Важнасць у повязі часоў падкрэсліваецца праз лексему </w:t>
      </w:r>
      <w:r w:rsidRPr="003C5172">
        <w:rPr>
          <w:rFonts w:eastAsia="Calibri" w:cs="Times New Roman"/>
          <w:i/>
          <w:sz w:val="24"/>
          <w:szCs w:val="24"/>
          <w:lang w:val="be-BY"/>
        </w:rPr>
        <w:t>“акно”,</w:t>
      </w:r>
      <w:r w:rsidRPr="003C5172">
        <w:rPr>
          <w:rFonts w:eastAsia="Calibri" w:cs="Times New Roman"/>
          <w:sz w:val="24"/>
          <w:szCs w:val="24"/>
          <w:lang w:val="be-BY"/>
        </w:rPr>
        <w:t xml:space="preserve"> за якім </w:t>
      </w:r>
      <w:r w:rsidRPr="003C5172">
        <w:rPr>
          <w:rFonts w:eastAsia="Calibri" w:cs="Times New Roman"/>
          <w:i/>
          <w:sz w:val="24"/>
          <w:szCs w:val="24"/>
          <w:lang w:val="be-BY"/>
        </w:rPr>
        <w:t>“жывое святло”: “жыве там бабулька”.</w:t>
      </w:r>
      <w:r w:rsidRPr="003C5172">
        <w:rPr>
          <w:rFonts w:eastAsia="Calibri" w:cs="Times New Roman"/>
          <w:sz w:val="24"/>
          <w:szCs w:val="24"/>
          <w:lang w:val="be-BY"/>
        </w:rPr>
        <w:t xml:space="preserve"> А правадніком мінулага з сучасным выступае певень, што, у адрозненне ад людзей, вартуе родны край.</w:t>
      </w:r>
    </w:p>
    <w:p w14:paraId="4420E166" w14:textId="7407330D"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Такім чынам, у вершах 70-80-х гадоў у выяўленні вобразу-архетыпу </w:t>
      </w:r>
      <w:r w:rsidRPr="003C5172">
        <w:rPr>
          <w:rFonts w:eastAsia="Calibri" w:cs="Times New Roman"/>
          <w:i/>
          <w:sz w:val="24"/>
          <w:szCs w:val="24"/>
          <w:lang w:val="be-BY"/>
        </w:rPr>
        <w:t>дому</w:t>
      </w:r>
      <w:r w:rsidRPr="003C5172">
        <w:rPr>
          <w:rFonts w:eastAsia="Calibri" w:cs="Times New Roman"/>
          <w:sz w:val="24"/>
          <w:szCs w:val="24"/>
          <w:lang w:val="be-BY"/>
        </w:rPr>
        <w:t xml:space="preserve"> трывожны матыў часткова губляецца. Мяркуецца, прычынай таму стала шчаслівае каханне, сапраўднае сяброўства. Але паэт і зараз “не сыходзіць са сваёй роднай зямлі”, яго хвалюе лёс краіны, лёс усяго чалавецтва, захаванне сапраўдных “скарбаў душы”.</w:t>
      </w:r>
    </w:p>
    <w:p w14:paraId="3C73E30B" w14:textId="77777777" w:rsidR="00EE46D5" w:rsidRPr="003C5172" w:rsidRDefault="00EE46D5" w:rsidP="003C5172">
      <w:pPr>
        <w:ind w:firstLine="709"/>
        <w:rPr>
          <w:rFonts w:eastAsia="Calibri" w:cs="Times New Roman"/>
          <w:sz w:val="24"/>
          <w:szCs w:val="24"/>
          <w:lang w:val="be-BY"/>
        </w:rPr>
      </w:pPr>
    </w:p>
    <w:p w14:paraId="293163EA" w14:textId="77777777" w:rsidR="00EE46D5" w:rsidRPr="003C5172" w:rsidRDefault="00EE46D5" w:rsidP="00D57B74">
      <w:pPr>
        <w:jc w:val="center"/>
        <w:rPr>
          <w:rFonts w:eastAsia="Calibri" w:cs="Times New Roman"/>
          <w:b/>
          <w:sz w:val="24"/>
          <w:szCs w:val="24"/>
          <w:lang w:val="be-BY"/>
        </w:rPr>
      </w:pPr>
      <w:r w:rsidRPr="003C5172">
        <w:rPr>
          <w:rFonts w:eastAsia="Calibri" w:cs="Times New Roman"/>
          <w:b/>
          <w:sz w:val="24"/>
          <w:szCs w:val="24"/>
          <w:lang w:val="be-BY"/>
        </w:rPr>
        <w:t>ЗАКЛЮЧЭННЕ</w:t>
      </w:r>
    </w:p>
    <w:p w14:paraId="40691373"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Архетыпы нясуць у сабе ўніверсальныя веды чалавека пра свет. У той жа час архетыпу ўласціва нейкая варыянтнасць. Гэта ж пацвярджаецца шматлікімі працамі айчынных і замежных даледчыкаў: Ф. Шэлінгам, А. Бальшаковай, Ю. Лотманам і іншымі.</w:t>
      </w:r>
    </w:p>
    <w:p w14:paraId="1A1BEA43"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Адным з найбольш знакавых прасторавых арыенціраў у творчасці Уладзіміра Караткевіча становіцца </w:t>
      </w:r>
      <w:r w:rsidRPr="003C5172">
        <w:rPr>
          <w:rFonts w:eastAsia="Calibri" w:cs="Times New Roman"/>
          <w:i/>
          <w:sz w:val="24"/>
          <w:szCs w:val="24"/>
          <w:lang w:val="be-BY"/>
        </w:rPr>
        <w:t>дом</w:t>
      </w:r>
      <w:r w:rsidRPr="003C5172">
        <w:rPr>
          <w:rFonts w:eastAsia="Calibri" w:cs="Times New Roman"/>
          <w:sz w:val="24"/>
          <w:szCs w:val="24"/>
          <w:lang w:val="be-BY"/>
        </w:rPr>
        <w:t xml:space="preserve">. Архетып </w:t>
      </w:r>
      <w:r w:rsidRPr="003C5172">
        <w:rPr>
          <w:rFonts w:eastAsia="Calibri" w:cs="Times New Roman"/>
          <w:i/>
          <w:sz w:val="24"/>
          <w:szCs w:val="24"/>
          <w:lang w:val="be-BY"/>
        </w:rPr>
        <w:t>дому</w:t>
      </w:r>
      <w:r w:rsidRPr="003C5172">
        <w:rPr>
          <w:rFonts w:eastAsia="Calibri" w:cs="Times New Roman"/>
          <w:sz w:val="24"/>
          <w:szCs w:val="24"/>
          <w:lang w:val="be-BY"/>
        </w:rPr>
        <w:t xml:space="preserve"> ў літаратуры мае як рэальныя, прамыя, так і сімвалічныя рысы, яны ўвасабляюцца ў дыяпазоне ад стварэння </w:t>
      </w:r>
      <w:r w:rsidRPr="003C5172">
        <w:rPr>
          <w:rFonts w:eastAsia="Calibri" w:cs="Times New Roman"/>
          <w:i/>
          <w:sz w:val="24"/>
          <w:szCs w:val="24"/>
          <w:lang w:val="be-BY"/>
        </w:rPr>
        <w:t>дома</w:t>
      </w:r>
      <w:r w:rsidRPr="003C5172">
        <w:rPr>
          <w:rFonts w:eastAsia="Calibri" w:cs="Times New Roman"/>
          <w:sz w:val="24"/>
          <w:szCs w:val="24"/>
          <w:lang w:val="be-BY"/>
        </w:rPr>
        <w:t xml:space="preserve"> да яго разбурэння. У Караткевіча </w:t>
      </w:r>
      <w:r w:rsidRPr="003C5172">
        <w:rPr>
          <w:rFonts w:eastAsia="Calibri" w:cs="Times New Roman"/>
          <w:i/>
          <w:sz w:val="24"/>
          <w:szCs w:val="24"/>
          <w:lang w:val="be-BY"/>
        </w:rPr>
        <w:t>дом</w:t>
      </w:r>
      <w:r w:rsidRPr="003C5172">
        <w:rPr>
          <w:rFonts w:eastAsia="Calibri" w:cs="Times New Roman"/>
          <w:sz w:val="24"/>
          <w:szCs w:val="24"/>
          <w:lang w:val="be-BY"/>
        </w:rPr>
        <w:t xml:space="preserve"> не столькі жыллё, колькі яго пошук, пошук душэўнай гармоніі, пошук самога сябе, значнасці для навакольных. Архетыпічная праекцыя </w:t>
      </w:r>
      <w:r w:rsidRPr="003C5172">
        <w:rPr>
          <w:rFonts w:eastAsia="Calibri" w:cs="Times New Roman"/>
          <w:i/>
          <w:sz w:val="24"/>
          <w:szCs w:val="24"/>
          <w:lang w:val="be-BY"/>
        </w:rPr>
        <w:t>дома</w:t>
      </w:r>
      <w:r w:rsidRPr="003C5172">
        <w:rPr>
          <w:rFonts w:eastAsia="Calibri" w:cs="Times New Roman"/>
          <w:sz w:val="24"/>
          <w:szCs w:val="24"/>
          <w:lang w:val="be-BY"/>
        </w:rPr>
        <w:t xml:space="preserve"> ў большасці твораў відазмяняецца, захоўваючы пры гэтым сваё родавае значэнне.</w:t>
      </w:r>
    </w:p>
    <w:p w14:paraId="3BF6CAC1"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Вобраз-архетып </w:t>
      </w:r>
      <w:r w:rsidRPr="003C5172">
        <w:rPr>
          <w:rFonts w:eastAsia="Calibri" w:cs="Times New Roman"/>
          <w:i/>
          <w:sz w:val="24"/>
          <w:szCs w:val="24"/>
          <w:lang w:val="be-BY"/>
        </w:rPr>
        <w:t>дому</w:t>
      </w:r>
      <w:r w:rsidRPr="003C5172">
        <w:rPr>
          <w:rFonts w:eastAsia="Calibri" w:cs="Times New Roman"/>
          <w:sz w:val="24"/>
          <w:szCs w:val="24"/>
          <w:lang w:val="be-BY"/>
        </w:rPr>
        <w:t xml:space="preserve"> ў прасторава-часавых каардынатах паэтычнай творчасці Караткевіча выступае як асноваўтваральны і вызначальны. </w:t>
      </w:r>
      <w:r w:rsidRPr="003C5172">
        <w:rPr>
          <w:rFonts w:eastAsia="Calibri" w:cs="Times New Roman"/>
          <w:i/>
          <w:sz w:val="24"/>
          <w:szCs w:val="24"/>
          <w:lang w:val="be-BY"/>
        </w:rPr>
        <w:t>Дом</w:t>
      </w:r>
      <w:r w:rsidRPr="003C5172">
        <w:rPr>
          <w:rFonts w:eastAsia="Calibri" w:cs="Times New Roman"/>
          <w:sz w:val="24"/>
          <w:szCs w:val="24"/>
          <w:lang w:val="be-BY"/>
        </w:rPr>
        <w:t xml:space="preserve"> для паэта – гэта тое месца, дзе захоўваюцца сямейныя каштоўнасці i традыцыі; сімвал маленства, любові да маці, Радзімы, кахання да жанчыны, духоўны Космас; “Храм душы” і страта сакральнага. Гэта ж канстатаваў, аналізуючы творчасць Уладзіміра Караткевіча, і А. Верабей: </w:t>
      </w:r>
      <w:r w:rsidRPr="003C5172">
        <w:rPr>
          <w:rFonts w:eastAsia="Calibri" w:cs="Times New Roman"/>
          <w:i/>
          <w:sz w:val="24"/>
          <w:szCs w:val="24"/>
          <w:lang w:val="be-BY"/>
        </w:rPr>
        <w:t xml:space="preserve">“Уладзімір Караткевіч, нібы </w:t>
      </w:r>
      <w:r w:rsidRPr="003C5172">
        <w:rPr>
          <w:rFonts w:eastAsia="Calibri" w:cs="Times New Roman"/>
          <w:i/>
          <w:sz w:val="24"/>
          <w:szCs w:val="24"/>
          <w:lang w:val="be-BY"/>
        </w:rPr>
        <w:lastRenderedPageBreak/>
        <w:t>дапытлівы, уважлівы i добры чараўнік, ішоў з цудадзейным ліхтарыкам па зямлі i высвечваў усё яркае, незвычайнае i адначасова рэальнае i жыццёвае. Ён ішоў са сваёй любоўю, трывогай i болем за чалавека, за зямлю, дзе нарадзіўся i жыў”</w:t>
      </w:r>
      <w:r w:rsidRPr="003C5172">
        <w:rPr>
          <w:rFonts w:eastAsia="Calibri" w:cs="Times New Roman"/>
          <w:sz w:val="24"/>
          <w:szCs w:val="24"/>
          <w:lang w:val="be-BY"/>
        </w:rPr>
        <w:t xml:space="preserve"> [6, с. 182].</w:t>
      </w:r>
    </w:p>
    <w:p w14:paraId="05CD33B8"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Зварот да вобразаў-архетыпаў </w:t>
      </w:r>
      <w:r w:rsidRPr="003C5172">
        <w:rPr>
          <w:rFonts w:eastAsia="Calibri" w:cs="Times New Roman"/>
          <w:i/>
          <w:sz w:val="24"/>
          <w:szCs w:val="24"/>
          <w:lang w:val="be-BY"/>
        </w:rPr>
        <w:t>дому</w:t>
      </w:r>
      <w:r w:rsidRPr="003C5172">
        <w:rPr>
          <w:rFonts w:eastAsia="Calibri" w:cs="Times New Roman"/>
          <w:sz w:val="24"/>
          <w:szCs w:val="24"/>
          <w:lang w:val="be-BY"/>
        </w:rPr>
        <w:t xml:space="preserve"> ў вершах Уладзіміра Караткевіча даў магчымасць зрабіць выснову, што ў пачатку творчасці паэта зварот да </w:t>
      </w:r>
      <w:r w:rsidRPr="003C5172">
        <w:rPr>
          <w:rFonts w:eastAsia="Calibri" w:cs="Times New Roman"/>
          <w:i/>
          <w:sz w:val="24"/>
          <w:szCs w:val="24"/>
          <w:lang w:val="be-BY"/>
        </w:rPr>
        <w:t>дома</w:t>
      </w:r>
      <w:r w:rsidRPr="003C5172">
        <w:rPr>
          <w:rFonts w:eastAsia="Calibri" w:cs="Times New Roman"/>
          <w:sz w:val="24"/>
          <w:szCs w:val="24"/>
          <w:lang w:val="be-BY"/>
        </w:rPr>
        <w:t xml:space="preserve"> назіраўся больш актыўна. Прычынай таму, можна меркаваць, з’яўляўся той факт, што фарміраванне творчай асобы Караткевіча адбывалася часта не ў Беларусі. Таму </w:t>
      </w:r>
      <w:r w:rsidRPr="003C5172">
        <w:rPr>
          <w:rFonts w:eastAsia="Calibri" w:cs="Times New Roman"/>
          <w:i/>
          <w:sz w:val="24"/>
          <w:szCs w:val="24"/>
          <w:lang w:val="be-BY"/>
        </w:rPr>
        <w:t>дом</w:t>
      </w:r>
      <w:r w:rsidRPr="003C5172">
        <w:rPr>
          <w:rFonts w:eastAsia="Calibri" w:cs="Times New Roman"/>
          <w:sz w:val="24"/>
          <w:szCs w:val="24"/>
          <w:lang w:val="be-BY"/>
        </w:rPr>
        <w:t xml:space="preserve"> надзяляецца той жыццятворчай сілай, якая жывіла самога паэта, спалучаючы ў творах індывідуальнае і агульнае. Паэт разумеў, што, каб здабыць будучае, неабходна вярнуцца да вытокаў. Адсюль назіраецца дастаткова часты сум і туга па “бацькоўскай хаце”, маці, каханай жанчыне. І калi чалавек у жыццi страчвае апору, дапамагчы можа толькі повязь вякоў – вяртанне да сваiх вытокаў, туды, адкуль ты выйшаў у вялiкi свет, да думак і светаўспрымання нашых продкаў. Такая вобразная класіфікацыя назіраецца на працягу ўсёй творчасці Караткевіча. Толькі ў больш позніх вершах паэт задумваецца аб тым, што можа захаваць у чалавеку атмасферу божага. “Храм душы” дазваляе адчуць сваю ўнутраную сутнасць, сваё ўнутранае “я”, свой унутраны розум.</w:t>
      </w:r>
    </w:p>
    <w:p w14:paraId="2C45D903"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Праведзеная праца па назіранні за тэкстамі твораў дазволіла канстатаваць, што вобраз-архетып </w:t>
      </w:r>
      <w:r w:rsidRPr="003C5172">
        <w:rPr>
          <w:rFonts w:eastAsia="Calibri" w:cs="Times New Roman"/>
          <w:i/>
          <w:sz w:val="24"/>
          <w:szCs w:val="24"/>
          <w:lang w:val="be-BY"/>
        </w:rPr>
        <w:t>дому</w:t>
      </w:r>
      <w:r w:rsidRPr="003C5172">
        <w:rPr>
          <w:rFonts w:eastAsia="Calibri" w:cs="Times New Roman"/>
          <w:sz w:val="24"/>
          <w:szCs w:val="24"/>
          <w:lang w:val="be-BY"/>
        </w:rPr>
        <w:t xml:space="preserve"> выконвае наступныя функцыі: 1) </w:t>
      </w:r>
      <w:r w:rsidRPr="003C5172">
        <w:rPr>
          <w:rFonts w:eastAsia="Calibri" w:cs="Times New Roman"/>
          <w:i/>
          <w:sz w:val="24"/>
          <w:szCs w:val="24"/>
          <w:lang w:val="be-BY"/>
        </w:rPr>
        <w:t>дом</w:t>
      </w:r>
      <w:r w:rsidRPr="003C5172">
        <w:rPr>
          <w:rFonts w:eastAsia="Calibri" w:cs="Times New Roman"/>
          <w:sz w:val="24"/>
          <w:szCs w:val="24"/>
          <w:lang w:val="be-BY"/>
        </w:rPr>
        <w:t xml:space="preserve"> адыгрывае вырашальную ролю ў разуменні светабачання лірычнага героя, з’яўляючыся своеасаблівай мадэллю Сусвету; 2) </w:t>
      </w:r>
      <w:r w:rsidRPr="003C5172">
        <w:rPr>
          <w:rFonts w:eastAsia="Calibri" w:cs="Times New Roman"/>
          <w:i/>
          <w:sz w:val="24"/>
          <w:szCs w:val="24"/>
          <w:lang w:val="be-BY"/>
        </w:rPr>
        <w:t>дом</w:t>
      </w:r>
      <w:r w:rsidRPr="003C5172">
        <w:rPr>
          <w:rFonts w:eastAsia="Calibri" w:cs="Times New Roman"/>
          <w:sz w:val="24"/>
          <w:szCs w:val="24"/>
          <w:lang w:val="be-BY"/>
        </w:rPr>
        <w:t xml:space="preserve"> азначае, адлюстроўвае і ўвасабляе ідэю сакральнай прасторы быцця, з’яўляецца цэнтрам асноўных духоўных каштоўнасцяў, сховішчам традыцый, абярэгам душы; 3) </w:t>
      </w:r>
      <w:r w:rsidRPr="003C5172">
        <w:rPr>
          <w:rFonts w:eastAsia="Calibri" w:cs="Times New Roman"/>
          <w:i/>
          <w:sz w:val="24"/>
          <w:szCs w:val="24"/>
          <w:lang w:val="be-BY"/>
        </w:rPr>
        <w:t>дом</w:t>
      </w:r>
      <w:r w:rsidRPr="003C5172">
        <w:rPr>
          <w:rFonts w:eastAsia="Calibri" w:cs="Times New Roman"/>
          <w:sz w:val="24"/>
          <w:szCs w:val="24"/>
          <w:lang w:val="be-BY"/>
        </w:rPr>
        <w:t xml:space="preserve"> – гэта дзяцінства, маці, бацька, памяць, Радзіма, як “малая”, так і “вялікая”; 4) </w:t>
      </w:r>
      <w:r w:rsidRPr="003C5172">
        <w:rPr>
          <w:rFonts w:eastAsia="Calibri" w:cs="Times New Roman"/>
          <w:i/>
          <w:sz w:val="24"/>
          <w:szCs w:val="24"/>
          <w:lang w:val="be-BY"/>
        </w:rPr>
        <w:t>дом</w:t>
      </w:r>
      <w:r w:rsidRPr="003C5172">
        <w:rPr>
          <w:rFonts w:eastAsia="Calibri" w:cs="Times New Roman"/>
          <w:sz w:val="24"/>
          <w:szCs w:val="24"/>
          <w:lang w:val="be-BY"/>
        </w:rPr>
        <w:t xml:space="preserve"> – гэта пошукі сябе; гэта тая сфера, у якой перасякаецца мінулае, сучаснае і будучае; гэта тое, што перасцерагае ад небяспекі.</w:t>
      </w:r>
    </w:p>
    <w:p w14:paraId="0EA3004A"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 xml:space="preserve">Такім чынам, можна зрабіць выснову, што комплекс вылучаных намі значэнняў вобразаў-архетыпаў </w:t>
      </w:r>
      <w:r w:rsidRPr="003C5172">
        <w:rPr>
          <w:rFonts w:eastAsia="Calibri" w:cs="Times New Roman"/>
          <w:i/>
          <w:sz w:val="24"/>
          <w:szCs w:val="24"/>
          <w:lang w:val="be-BY"/>
        </w:rPr>
        <w:t>дому</w:t>
      </w:r>
      <w:r w:rsidRPr="003C5172">
        <w:rPr>
          <w:rFonts w:eastAsia="Calibri" w:cs="Times New Roman"/>
          <w:sz w:val="24"/>
          <w:szCs w:val="24"/>
          <w:lang w:val="be-BY"/>
        </w:rPr>
        <w:t xml:space="preserve"> больш шырокі, чым комплекс лексічных значэнняў, зафіксаваных у тлумачальным слоўніку беларускай мовы.</w:t>
      </w:r>
    </w:p>
    <w:p w14:paraId="1E4ED334" w14:textId="77777777" w:rsidR="00EE46D5" w:rsidRPr="003C5172" w:rsidRDefault="00EE46D5" w:rsidP="003C5172">
      <w:pPr>
        <w:ind w:firstLine="709"/>
        <w:rPr>
          <w:rFonts w:eastAsia="Calibri" w:cs="Times New Roman"/>
          <w:sz w:val="24"/>
          <w:szCs w:val="24"/>
          <w:lang w:val="be-BY"/>
        </w:rPr>
      </w:pPr>
      <w:r w:rsidRPr="003C5172">
        <w:rPr>
          <w:rFonts w:eastAsia="Calibri" w:cs="Times New Roman"/>
          <w:sz w:val="24"/>
          <w:szCs w:val="24"/>
          <w:lang w:val="be-BY"/>
        </w:rPr>
        <w:t>Паэзія Караткевіча, на нашу думку, – самая яркая ўспышка нацыянальнага прыгожага пісьменства. У любыя часы людзі будуць вяртацца да яго твораў, перачытваць іх, разумець і спасцігаць. Паўторны і неаднаразовы зварот да вартацей паэтычнай творчасці Караткевіча значна ўзбагаціць пошукі сучаснай літаратуры, падкрэсліць вялікую эстэтычную значнасць бел</w:t>
      </w:r>
      <w:bookmarkStart w:id="41" w:name="_Toc525155552"/>
      <w:r w:rsidRPr="003C5172">
        <w:rPr>
          <w:rFonts w:eastAsia="Calibri" w:cs="Times New Roman"/>
          <w:sz w:val="24"/>
          <w:szCs w:val="24"/>
          <w:lang w:val="be-BY"/>
        </w:rPr>
        <w:t>арускага прыгожага пісьменства.</w:t>
      </w:r>
    </w:p>
    <w:bookmarkEnd w:id="41"/>
    <w:p w14:paraId="1AD00753" w14:textId="77777777" w:rsidR="00EE46D5" w:rsidRPr="003C5172" w:rsidRDefault="00EE46D5" w:rsidP="003C5172">
      <w:pPr>
        <w:ind w:firstLine="709"/>
        <w:rPr>
          <w:rFonts w:eastAsia="Calibri" w:cs="Times New Roman"/>
          <w:b/>
          <w:sz w:val="24"/>
          <w:szCs w:val="24"/>
          <w:lang w:val="be-BY"/>
        </w:rPr>
      </w:pPr>
    </w:p>
    <w:p w14:paraId="0E93B324" w14:textId="77777777" w:rsidR="00EE46D5" w:rsidRPr="003C5172" w:rsidRDefault="00EE46D5" w:rsidP="00D57B74">
      <w:pPr>
        <w:jc w:val="center"/>
        <w:rPr>
          <w:rFonts w:eastAsia="Calibri" w:cs="Times New Roman"/>
          <w:b/>
          <w:sz w:val="24"/>
          <w:szCs w:val="24"/>
          <w:lang w:val="be-BY"/>
        </w:rPr>
      </w:pPr>
      <w:r w:rsidRPr="003C5172">
        <w:rPr>
          <w:rFonts w:eastAsia="Calibri" w:cs="Times New Roman"/>
          <w:b/>
          <w:sz w:val="24"/>
          <w:szCs w:val="24"/>
          <w:lang w:val="be-BY"/>
        </w:rPr>
        <w:t>СПІС ВЫКАРЫСТАНЫХ КРЫНІЦ</w:t>
      </w:r>
    </w:p>
    <w:p w14:paraId="534C1D74" w14:textId="77777777" w:rsidR="00EE46D5" w:rsidRPr="003C5172" w:rsidRDefault="00EE46D5" w:rsidP="003C5172">
      <w:pPr>
        <w:ind w:firstLine="709"/>
        <w:rPr>
          <w:rFonts w:eastAsia="Calibri" w:cs="Times New Roman"/>
          <w:b/>
          <w:sz w:val="24"/>
          <w:szCs w:val="24"/>
          <w:lang w:val="be-BY"/>
        </w:rPr>
      </w:pPr>
    </w:p>
    <w:p w14:paraId="2A12DFE1" w14:textId="77777777" w:rsidR="00EE46D5" w:rsidRPr="003C5172" w:rsidRDefault="00EE46D5" w:rsidP="00D57B74">
      <w:pPr>
        <w:numPr>
          <w:ilvl w:val="0"/>
          <w:numId w:val="27"/>
        </w:numPr>
        <w:ind w:left="0" w:firstLine="0"/>
        <w:rPr>
          <w:rFonts w:eastAsia="Calibri" w:cs="Times New Roman"/>
          <w:sz w:val="24"/>
          <w:szCs w:val="24"/>
          <w:lang w:val="be-BY"/>
        </w:rPr>
      </w:pPr>
      <w:r w:rsidRPr="003C5172">
        <w:rPr>
          <w:rFonts w:eastAsia="Calibri" w:cs="Times New Roman"/>
          <w:sz w:val="24"/>
          <w:szCs w:val="24"/>
          <w:lang w:val="be-BY"/>
        </w:rPr>
        <w:t>Анцыферова, Л. И. Архетипическая теория развития личности Карла Густава Юнга / Людмила Ивановна Анцыферова  // Психологический журнал. – 2000. – № 2. – С. 16 – 26.</w:t>
      </w:r>
    </w:p>
    <w:p w14:paraId="3123946E" w14:textId="77777777" w:rsidR="00EE46D5" w:rsidRPr="003C5172" w:rsidRDefault="00EE46D5" w:rsidP="00D57B74">
      <w:pPr>
        <w:numPr>
          <w:ilvl w:val="0"/>
          <w:numId w:val="27"/>
        </w:numPr>
        <w:ind w:left="0" w:firstLine="0"/>
        <w:rPr>
          <w:rFonts w:eastAsia="Calibri" w:cs="Times New Roman"/>
          <w:sz w:val="24"/>
          <w:szCs w:val="24"/>
          <w:lang w:val="be-BY"/>
        </w:rPr>
      </w:pPr>
      <w:r w:rsidRPr="003C5172">
        <w:rPr>
          <w:rFonts w:eastAsia="Calibri" w:cs="Times New Roman"/>
          <w:sz w:val="24"/>
          <w:szCs w:val="24"/>
          <w:lang w:val="be-BY"/>
        </w:rPr>
        <w:t>Башчаравіч, С. Архетыпы ў рамане Іва Андрыча “Мост на Дрыне” / Сняжана Башчаравіч; пер. з сербскай Ганны Навумавай // Полымя. – 2015. – № 11. – С. 103 – 111.</w:t>
      </w:r>
    </w:p>
    <w:p w14:paraId="3D0203B2" w14:textId="77777777" w:rsidR="00EE46D5" w:rsidRPr="003C5172" w:rsidRDefault="00EE46D5" w:rsidP="00D57B74">
      <w:pPr>
        <w:numPr>
          <w:ilvl w:val="0"/>
          <w:numId w:val="27"/>
        </w:numPr>
        <w:ind w:left="0" w:firstLine="0"/>
        <w:rPr>
          <w:rFonts w:eastAsia="Calibri" w:cs="Times New Roman"/>
          <w:sz w:val="24"/>
          <w:szCs w:val="24"/>
          <w:lang w:val="be-BY"/>
        </w:rPr>
      </w:pPr>
      <w:r w:rsidRPr="003C5172">
        <w:rPr>
          <w:rFonts w:eastAsia="Calibri" w:cs="Times New Roman"/>
          <w:sz w:val="24"/>
          <w:szCs w:val="24"/>
          <w:lang w:val="be-BY"/>
        </w:rPr>
        <w:t>Большакова А. Ю. Теория архетипа и концептология</w:t>
      </w:r>
      <w:r w:rsidRPr="003C5172">
        <w:rPr>
          <w:rFonts w:eastAsia="Calibri" w:cs="Times New Roman"/>
          <w:sz w:val="24"/>
          <w:szCs w:val="24"/>
        </w:rPr>
        <w:t xml:space="preserve"> </w:t>
      </w:r>
      <w:r w:rsidRPr="003C5172">
        <w:rPr>
          <w:rFonts w:eastAsia="Calibri" w:cs="Times New Roman"/>
          <w:sz w:val="24"/>
          <w:szCs w:val="24"/>
          <w:lang w:val="be-BY"/>
        </w:rPr>
        <w:t xml:space="preserve">[Электронный ресурс]. – Гродно, 2018. – Режим доступу: </w:t>
      </w:r>
      <w:hyperlink r:id="rId311" w:history="1">
        <w:r w:rsidRPr="003C5172">
          <w:rPr>
            <w:rFonts w:eastAsia="Calibri" w:cs="Times New Roman"/>
            <w:sz w:val="24"/>
            <w:szCs w:val="24"/>
            <w:u w:val="single"/>
            <w:lang w:val="be-BY"/>
          </w:rPr>
          <w:t>http://www.cr-journal.ru/</w:t>
        </w:r>
      </w:hyperlink>
      <w:r w:rsidRPr="003C5172">
        <w:rPr>
          <w:rFonts w:eastAsia="Calibri" w:cs="Times New Roman"/>
          <w:sz w:val="24"/>
          <w:szCs w:val="24"/>
          <w:lang w:val="be-BY"/>
        </w:rPr>
        <w:t xml:space="preserve"> – Дата доступу: 01.09.2018.</w:t>
      </w:r>
    </w:p>
    <w:p w14:paraId="1154A54C" w14:textId="77777777" w:rsidR="00EE46D5" w:rsidRPr="003C5172" w:rsidRDefault="00EE46D5" w:rsidP="00D57B74">
      <w:pPr>
        <w:numPr>
          <w:ilvl w:val="0"/>
          <w:numId w:val="27"/>
        </w:numPr>
        <w:ind w:left="0" w:firstLine="0"/>
        <w:rPr>
          <w:rFonts w:eastAsia="Calibri" w:cs="Times New Roman"/>
          <w:sz w:val="24"/>
          <w:szCs w:val="24"/>
          <w:lang w:val="be-BY"/>
        </w:rPr>
      </w:pPr>
      <w:r w:rsidRPr="003C5172">
        <w:rPr>
          <w:rFonts w:eastAsia="Calibri" w:cs="Times New Roman"/>
          <w:sz w:val="24"/>
          <w:szCs w:val="24"/>
          <w:lang w:val="be-BY"/>
        </w:rPr>
        <w:t>Бутырчык, Г. М. Архетып бацькаўшчыны ў творчасці Джона Стэйнбека і Кузьмы Чорнага : Аўтарэф. дысерт. / Ганна Міхайлаўна Бутырчык. – Мінск, 2003. – 21 с.</w:t>
      </w:r>
    </w:p>
    <w:p w14:paraId="77562215" w14:textId="77777777" w:rsidR="00EE46D5" w:rsidRPr="003C5172" w:rsidRDefault="00EE46D5" w:rsidP="00D57B74">
      <w:pPr>
        <w:numPr>
          <w:ilvl w:val="0"/>
          <w:numId w:val="27"/>
        </w:numPr>
        <w:ind w:left="0" w:firstLine="0"/>
        <w:rPr>
          <w:rFonts w:eastAsia="Calibri" w:cs="Times New Roman"/>
          <w:sz w:val="24"/>
          <w:szCs w:val="24"/>
          <w:lang w:val="be-BY"/>
        </w:rPr>
      </w:pPr>
      <w:r w:rsidRPr="003C5172">
        <w:rPr>
          <w:rFonts w:eastAsia="Calibri" w:cs="Times New Roman"/>
          <w:sz w:val="24"/>
          <w:szCs w:val="24"/>
          <w:lang w:val="be-BY"/>
        </w:rPr>
        <w:t>Верабей, А. Абуджаная памяць: нарыс жыцця і творч. У. Караткевіча / Анатоль Верабей. – Мінск: Маст. літ., 1997. – 256 с., 8 л. іл.</w:t>
      </w:r>
    </w:p>
    <w:p w14:paraId="3E6678CA" w14:textId="77777777" w:rsidR="00EE46D5" w:rsidRPr="003C5172" w:rsidRDefault="00EE46D5" w:rsidP="00D57B74">
      <w:pPr>
        <w:numPr>
          <w:ilvl w:val="0"/>
          <w:numId w:val="27"/>
        </w:numPr>
        <w:ind w:left="0" w:firstLine="0"/>
        <w:rPr>
          <w:rFonts w:eastAsia="Calibri" w:cs="Times New Roman"/>
          <w:sz w:val="24"/>
          <w:szCs w:val="24"/>
          <w:lang w:val="be-BY"/>
        </w:rPr>
      </w:pPr>
      <w:r w:rsidRPr="003C5172">
        <w:rPr>
          <w:rFonts w:eastAsia="Calibri" w:cs="Times New Roman"/>
          <w:sz w:val="24"/>
          <w:szCs w:val="24"/>
          <w:lang w:val="be-BY"/>
        </w:rPr>
        <w:t>Верабей, А. Уладзімір Караткевіч: жыццё і творчасць / Анатоль Верабей. – 2-е выд., дапрац. і выпраўл. – Мн.: “Беларуская навука”, 2005. – 271 с.</w:t>
      </w:r>
    </w:p>
    <w:p w14:paraId="7C34AC47" w14:textId="77777777" w:rsidR="00EE46D5" w:rsidRPr="003C5172" w:rsidRDefault="00EE46D5" w:rsidP="00D57B74">
      <w:pPr>
        <w:numPr>
          <w:ilvl w:val="0"/>
          <w:numId w:val="27"/>
        </w:numPr>
        <w:ind w:left="0" w:firstLine="0"/>
        <w:rPr>
          <w:rFonts w:eastAsia="Calibri" w:cs="Times New Roman"/>
          <w:sz w:val="24"/>
          <w:szCs w:val="24"/>
          <w:lang w:val="be-BY"/>
        </w:rPr>
      </w:pPr>
      <w:r w:rsidRPr="003C5172">
        <w:rPr>
          <w:rFonts w:eastAsia="Calibri" w:cs="Times New Roman"/>
          <w:sz w:val="24"/>
          <w:szCs w:val="24"/>
        </w:rPr>
        <w:t>Веселовский, А. Н. Историческая поэтика / Александр Николаевич Веселовский. – Москва: Высшая школа, 1989. – С. 404.</w:t>
      </w:r>
    </w:p>
    <w:p w14:paraId="0BC22A44" w14:textId="77777777" w:rsidR="00EE46D5" w:rsidRPr="003C5172" w:rsidRDefault="00EE46D5" w:rsidP="00D57B74">
      <w:pPr>
        <w:numPr>
          <w:ilvl w:val="0"/>
          <w:numId w:val="27"/>
        </w:numPr>
        <w:ind w:left="0" w:firstLine="0"/>
        <w:rPr>
          <w:rFonts w:eastAsia="Calibri" w:cs="Times New Roman"/>
          <w:sz w:val="24"/>
          <w:szCs w:val="24"/>
          <w:lang w:val="be-BY"/>
        </w:rPr>
      </w:pPr>
      <w:r w:rsidRPr="003C5172">
        <w:rPr>
          <w:rFonts w:eastAsia="Calibri" w:cs="Times New Roman"/>
          <w:sz w:val="24"/>
          <w:szCs w:val="24"/>
          <w:lang w:val="be-BY"/>
        </w:rPr>
        <w:t xml:space="preserve">Гаранін, Л. Я. Нацыянальная ідэя ў беларускай літаратуры пачатку </w:t>
      </w:r>
      <w:r w:rsidRPr="003C5172">
        <w:rPr>
          <w:rFonts w:eastAsia="Calibri" w:cs="Times New Roman"/>
          <w:sz w:val="24"/>
          <w:szCs w:val="24"/>
          <w:lang w:val="en-US"/>
        </w:rPr>
        <w:t>XX</w:t>
      </w:r>
      <w:r w:rsidRPr="003C5172">
        <w:rPr>
          <w:rFonts w:eastAsia="Calibri" w:cs="Times New Roman"/>
          <w:sz w:val="24"/>
          <w:szCs w:val="24"/>
          <w:lang w:val="be-BY"/>
        </w:rPr>
        <w:t xml:space="preserve"> стагоддзя / Лявонцій Якаўлевіч Гаранін. – Мінск: Беларуская навука, 1996. – 176 с. </w:t>
      </w:r>
    </w:p>
    <w:p w14:paraId="32DC1998" w14:textId="77777777" w:rsidR="00EE46D5" w:rsidRPr="003C5172" w:rsidRDefault="00EE46D5" w:rsidP="00D57B74">
      <w:pPr>
        <w:numPr>
          <w:ilvl w:val="0"/>
          <w:numId w:val="27"/>
        </w:numPr>
        <w:ind w:left="0" w:firstLine="0"/>
        <w:rPr>
          <w:rFonts w:eastAsia="Calibri" w:cs="Times New Roman"/>
          <w:sz w:val="24"/>
          <w:szCs w:val="24"/>
          <w:lang w:val="be-BY"/>
        </w:rPr>
      </w:pPr>
      <w:r w:rsidRPr="003C5172">
        <w:rPr>
          <w:rFonts w:eastAsia="Calibri" w:cs="Times New Roman"/>
          <w:sz w:val="24"/>
          <w:szCs w:val="24"/>
          <w:lang w:val="be-BY"/>
        </w:rPr>
        <w:t>Казлова, С. “Архетып” ці “архетыпічнае” / С. Казлова // Гісторыя: праблемы выкладання. – 2002. – № 4. – С. 36 – 48.</w:t>
      </w:r>
    </w:p>
    <w:p w14:paraId="40CE9A1C" w14:textId="77777777" w:rsidR="00EE46D5" w:rsidRPr="003C5172" w:rsidRDefault="00EE46D5" w:rsidP="00D57B74">
      <w:pPr>
        <w:numPr>
          <w:ilvl w:val="0"/>
          <w:numId w:val="27"/>
        </w:numPr>
        <w:ind w:left="0" w:firstLine="0"/>
        <w:rPr>
          <w:rFonts w:eastAsia="Calibri" w:cs="Times New Roman"/>
          <w:sz w:val="24"/>
          <w:szCs w:val="24"/>
          <w:lang w:val="be-BY"/>
        </w:rPr>
      </w:pPr>
      <w:r w:rsidRPr="003C5172">
        <w:rPr>
          <w:rFonts w:eastAsia="Calibri" w:cs="Times New Roman"/>
          <w:sz w:val="24"/>
          <w:szCs w:val="24"/>
          <w:lang w:val="be-BY"/>
        </w:rPr>
        <w:lastRenderedPageBreak/>
        <w:t>Караткевіч, У. Збор твораў у васьмі тамах. Т. 1. Вершы, паэмы / Уладзімір Караткевіч. – 1987. – 431 с., 8 л. іл.</w:t>
      </w:r>
    </w:p>
    <w:p w14:paraId="50FAFF5C" w14:textId="77777777" w:rsidR="00EE46D5" w:rsidRPr="003C5172" w:rsidRDefault="00EE46D5" w:rsidP="00D57B74">
      <w:pPr>
        <w:numPr>
          <w:ilvl w:val="0"/>
          <w:numId w:val="27"/>
        </w:numPr>
        <w:ind w:left="0" w:firstLine="0"/>
        <w:rPr>
          <w:rFonts w:eastAsia="Calibri" w:cs="Times New Roman"/>
          <w:sz w:val="24"/>
          <w:szCs w:val="24"/>
          <w:lang w:val="be-BY"/>
        </w:rPr>
      </w:pPr>
      <w:r w:rsidRPr="003C5172">
        <w:rPr>
          <w:rFonts w:eastAsia="Calibri" w:cs="Times New Roman"/>
          <w:sz w:val="24"/>
          <w:szCs w:val="24"/>
          <w:lang w:val="be-BY"/>
        </w:rPr>
        <w:t>Караткевіч, У. Збор твораў у васьмі тамах. Т. 8. Кн. 2. З жыццяпісу, нарысы, эсэ, публіцыстыка, постаці, крытычныя творы, інтэрв’ю, летапіс жыцця і творчасці / Уладзімір Караткевіч. – 1991. – 495 с., 8 л. іл.</w:t>
      </w:r>
    </w:p>
    <w:p w14:paraId="4823486F" w14:textId="77777777" w:rsidR="00EE46D5" w:rsidRPr="003C5172" w:rsidRDefault="00EE46D5" w:rsidP="00D57B74">
      <w:pPr>
        <w:numPr>
          <w:ilvl w:val="0"/>
          <w:numId w:val="27"/>
        </w:numPr>
        <w:ind w:left="0" w:firstLine="0"/>
        <w:rPr>
          <w:rFonts w:eastAsia="Calibri" w:cs="Times New Roman"/>
          <w:sz w:val="24"/>
          <w:szCs w:val="24"/>
          <w:lang w:val="be-BY"/>
        </w:rPr>
      </w:pPr>
      <w:r w:rsidRPr="003C5172">
        <w:rPr>
          <w:rFonts w:eastAsia="Calibri" w:cs="Times New Roman"/>
          <w:sz w:val="24"/>
          <w:szCs w:val="24"/>
          <w:lang w:val="be-BY"/>
        </w:rPr>
        <w:t>Конан, У. Арфічныя матывы і хрысціянскія архетыпы ў паэзіі Францішка Багушэвіча / Уладзімір Міхайлавіч Конан // Роднае слова. – 2001. - № 4. – С. 22 – 25.</w:t>
      </w:r>
    </w:p>
    <w:p w14:paraId="0C9EA644" w14:textId="77777777" w:rsidR="00EE46D5" w:rsidRPr="003C5172" w:rsidRDefault="00EE46D5" w:rsidP="00D57B74">
      <w:pPr>
        <w:numPr>
          <w:ilvl w:val="0"/>
          <w:numId w:val="27"/>
        </w:numPr>
        <w:ind w:left="0" w:firstLine="0"/>
        <w:rPr>
          <w:rFonts w:eastAsia="Calibri" w:cs="Times New Roman"/>
          <w:sz w:val="24"/>
          <w:szCs w:val="24"/>
          <w:lang w:val="be-BY"/>
        </w:rPr>
      </w:pPr>
      <w:r w:rsidRPr="003C5172">
        <w:rPr>
          <w:rFonts w:eastAsia="Calibri" w:cs="Times New Roman"/>
          <w:sz w:val="24"/>
          <w:szCs w:val="24"/>
          <w:lang w:val="be-BY"/>
        </w:rPr>
        <w:t>Ленсу, Я.Ю. Беларуская хата як сімвалічная мадэль сусвету / Якаў Юр’евіч Ленсу // Народная асвета. – 2003. – № 5. – С. 76 – 79.</w:t>
      </w:r>
    </w:p>
    <w:p w14:paraId="3D5D2D4F" w14:textId="77777777" w:rsidR="00EE46D5" w:rsidRPr="003C5172" w:rsidRDefault="00EE46D5" w:rsidP="00D57B74">
      <w:pPr>
        <w:numPr>
          <w:ilvl w:val="0"/>
          <w:numId w:val="27"/>
        </w:numPr>
        <w:ind w:left="0" w:firstLine="0"/>
        <w:rPr>
          <w:rFonts w:eastAsia="Calibri" w:cs="Times New Roman"/>
          <w:b/>
          <w:sz w:val="24"/>
          <w:szCs w:val="24"/>
          <w:lang w:val="be-BY"/>
        </w:rPr>
      </w:pPr>
      <w:r w:rsidRPr="003C5172">
        <w:rPr>
          <w:rFonts w:eastAsia="Calibri" w:cs="Times New Roman"/>
          <w:sz w:val="24"/>
          <w:szCs w:val="24"/>
          <w:lang w:val="be-BY"/>
        </w:rPr>
        <w:t>Ліс, А. Цяжкая дарога свабоды: артыкулы, эцюды, партрэты / Анатоль Ліс. – Мінск : Маст. літ., 1994. – С. 394 – 413.</w:t>
      </w:r>
    </w:p>
    <w:p w14:paraId="3AA008CA" w14:textId="77777777" w:rsidR="00EE46D5" w:rsidRPr="003C5172" w:rsidRDefault="00EE46D5" w:rsidP="00D57B74">
      <w:pPr>
        <w:numPr>
          <w:ilvl w:val="0"/>
          <w:numId w:val="27"/>
        </w:numPr>
        <w:ind w:left="0" w:firstLine="0"/>
        <w:contextualSpacing/>
        <w:rPr>
          <w:rFonts w:eastAsia="Calibri" w:cs="Times New Roman"/>
          <w:sz w:val="24"/>
          <w:szCs w:val="24"/>
          <w:lang w:val="be-BY"/>
        </w:rPr>
      </w:pPr>
      <w:r w:rsidRPr="003C5172">
        <w:rPr>
          <w:rFonts w:eastAsia="Calibri" w:cs="Times New Roman"/>
          <w:sz w:val="24"/>
          <w:szCs w:val="24"/>
          <w:lang w:val="be-BY"/>
        </w:rPr>
        <w:t xml:space="preserve">Лотман Ю., Успенский Б. Миф—имя—культура [Электронный ресурс]. – Гродно, 2018. – Режим доступу: </w:t>
      </w:r>
      <w:hyperlink r:id="rId312" w:history="1">
        <w:r w:rsidRPr="003C5172">
          <w:rPr>
            <w:rFonts w:eastAsia="Calibri" w:cs="Times New Roman"/>
            <w:sz w:val="24"/>
            <w:szCs w:val="24"/>
            <w:u w:val="single"/>
            <w:lang w:val="be-BY"/>
          </w:rPr>
          <w:t>https://www.gumer.info/</w:t>
        </w:r>
      </w:hyperlink>
      <w:r w:rsidRPr="003C5172">
        <w:rPr>
          <w:rFonts w:eastAsia="Calibri" w:cs="Times New Roman"/>
          <w:sz w:val="24"/>
          <w:szCs w:val="24"/>
          <w:lang w:val="be-BY"/>
        </w:rPr>
        <w:t xml:space="preserve">  – Дата доступу: 01.09.2018.</w:t>
      </w:r>
    </w:p>
    <w:p w14:paraId="287E061A" w14:textId="77777777" w:rsidR="00EE46D5" w:rsidRPr="003C5172" w:rsidRDefault="00EE46D5" w:rsidP="00D57B74">
      <w:pPr>
        <w:numPr>
          <w:ilvl w:val="0"/>
          <w:numId w:val="27"/>
        </w:numPr>
        <w:ind w:left="0" w:firstLine="0"/>
        <w:rPr>
          <w:rFonts w:eastAsia="Calibri" w:cs="Times New Roman"/>
          <w:sz w:val="24"/>
          <w:szCs w:val="24"/>
          <w:lang w:val="be-BY"/>
        </w:rPr>
      </w:pPr>
      <w:r w:rsidRPr="003C5172">
        <w:rPr>
          <w:rFonts w:eastAsia="Calibri" w:cs="Times New Roman"/>
          <w:sz w:val="24"/>
          <w:szCs w:val="24"/>
          <w:lang w:val="be-BY"/>
        </w:rPr>
        <w:t>Максімовіч, В. “Паміж нябёсаў і зямлі…” / В. Максімовіч // Роднае слова. – 2002. – № 11. – С. 4 – 7.</w:t>
      </w:r>
    </w:p>
    <w:p w14:paraId="05BCC953" w14:textId="3A6C0C3E" w:rsidR="00EE46D5" w:rsidRPr="003C5172" w:rsidRDefault="00EE46D5" w:rsidP="00D57B74">
      <w:pPr>
        <w:numPr>
          <w:ilvl w:val="0"/>
          <w:numId w:val="27"/>
        </w:numPr>
        <w:ind w:left="0" w:firstLine="0"/>
        <w:rPr>
          <w:rFonts w:eastAsia="Calibri" w:cs="Times New Roman"/>
          <w:sz w:val="24"/>
          <w:szCs w:val="24"/>
          <w:lang w:val="be-BY"/>
        </w:rPr>
      </w:pPr>
      <w:r w:rsidRPr="003C5172">
        <w:rPr>
          <w:rFonts w:eastAsia="Calibri" w:cs="Times New Roman"/>
          <w:sz w:val="24"/>
          <w:szCs w:val="24"/>
          <w:lang w:val="be-BY"/>
        </w:rPr>
        <w:t>Мальдзіс, А. І. Жыццё і ўзнясенне Уладзіміра Караткевіча: Партрэт пісьменніка і чалавека: літраратуразнаўчае эсэ / Адам Мальдзіс. – Мінск: Літаратура і Мастацтва, 2010. – 208 с.</w:t>
      </w:r>
    </w:p>
    <w:p w14:paraId="36841945" w14:textId="77777777" w:rsidR="00EE46D5" w:rsidRPr="003C5172" w:rsidRDefault="00EE46D5" w:rsidP="00D57B74">
      <w:pPr>
        <w:numPr>
          <w:ilvl w:val="0"/>
          <w:numId w:val="27"/>
        </w:numPr>
        <w:ind w:left="0" w:firstLine="0"/>
        <w:rPr>
          <w:rFonts w:eastAsia="Calibri" w:cs="Times New Roman"/>
          <w:sz w:val="24"/>
          <w:szCs w:val="24"/>
          <w:lang w:val="be-BY"/>
        </w:rPr>
      </w:pPr>
      <w:r w:rsidRPr="003C5172">
        <w:rPr>
          <w:rFonts w:eastAsia="Calibri" w:cs="Times New Roman"/>
          <w:sz w:val="24"/>
          <w:szCs w:val="24"/>
          <w:lang w:val="be-BY"/>
        </w:rPr>
        <w:t>Мятліцкая, Г. М. Прасторавыя архетыпы як кампаненты мастацкага свету Янкі Купалы / Ганна Мятліцкая // Полымя. – 2012. – № 6. – С. 140 – 155.</w:t>
      </w:r>
    </w:p>
    <w:p w14:paraId="04CA34AD" w14:textId="77777777" w:rsidR="00EE46D5" w:rsidRPr="003C5172" w:rsidRDefault="00EE46D5" w:rsidP="00D57B74">
      <w:pPr>
        <w:numPr>
          <w:ilvl w:val="0"/>
          <w:numId w:val="27"/>
        </w:numPr>
        <w:ind w:left="0" w:firstLine="0"/>
        <w:rPr>
          <w:rFonts w:eastAsia="Calibri" w:cs="Times New Roman"/>
          <w:sz w:val="24"/>
          <w:szCs w:val="24"/>
          <w:lang w:val="be-BY"/>
        </w:rPr>
      </w:pPr>
      <w:r w:rsidRPr="003C5172">
        <w:rPr>
          <w:rFonts w:eastAsia="Calibri" w:cs="Times New Roman"/>
          <w:sz w:val="24"/>
          <w:szCs w:val="24"/>
          <w:lang w:val="be-BY"/>
        </w:rPr>
        <w:t>Навасельцава, Г. Архетып вады ў творах Баршчэўскага i : [Максiма] Багдановiча / Ганна Навасельцава // Маладосць. – 2004. – № 11. – С. 144 – 145.</w:t>
      </w:r>
    </w:p>
    <w:p w14:paraId="5C5384B2" w14:textId="77777777" w:rsidR="00EE46D5" w:rsidRPr="003C5172" w:rsidRDefault="00EE46D5" w:rsidP="00D57B74">
      <w:pPr>
        <w:numPr>
          <w:ilvl w:val="0"/>
          <w:numId w:val="27"/>
        </w:numPr>
        <w:ind w:left="0" w:firstLine="0"/>
        <w:rPr>
          <w:rFonts w:eastAsia="Calibri" w:cs="Times New Roman"/>
          <w:sz w:val="24"/>
          <w:szCs w:val="24"/>
          <w:lang w:val="be-BY"/>
        </w:rPr>
      </w:pPr>
      <w:r w:rsidRPr="003C5172">
        <w:rPr>
          <w:rFonts w:eastAsia="Calibri" w:cs="Times New Roman"/>
          <w:sz w:val="24"/>
          <w:szCs w:val="24"/>
          <w:lang w:val="be-BY"/>
        </w:rPr>
        <w:t>Ненадавец, А. М. Уладзімір Караткевіч: прырода, фальклор і творца / А. М. Ненадавец. – Мінск: Беларуская навука, 2015. – 423 с.</w:t>
      </w:r>
    </w:p>
    <w:p w14:paraId="0B16952E" w14:textId="77777777" w:rsidR="00EE46D5" w:rsidRPr="003C5172" w:rsidRDefault="00EE46D5" w:rsidP="00D57B74">
      <w:pPr>
        <w:numPr>
          <w:ilvl w:val="0"/>
          <w:numId w:val="27"/>
        </w:numPr>
        <w:ind w:left="0" w:firstLine="0"/>
        <w:rPr>
          <w:rFonts w:eastAsia="Calibri" w:cs="Times New Roman"/>
          <w:sz w:val="24"/>
          <w:szCs w:val="24"/>
          <w:lang w:val="be-BY"/>
        </w:rPr>
      </w:pPr>
      <w:r w:rsidRPr="003C5172">
        <w:rPr>
          <w:rFonts w:eastAsia="Calibri" w:cs="Times New Roman"/>
          <w:sz w:val="24"/>
          <w:szCs w:val="24"/>
          <w:lang w:val="be-BY"/>
        </w:rPr>
        <w:t>Нячай, В. Архетып дома ў экраннай культуры / В. Нячай // Роднае слова. – 2004. – № 4. – С. 82 – 83.</w:t>
      </w:r>
    </w:p>
    <w:p w14:paraId="7C65CA7E" w14:textId="77777777" w:rsidR="00EE46D5" w:rsidRPr="003C5172" w:rsidRDefault="00EE46D5" w:rsidP="00D57B74">
      <w:pPr>
        <w:numPr>
          <w:ilvl w:val="0"/>
          <w:numId w:val="27"/>
        </w:numPr>
        <w:ind w:left="0" w:firstLine="0"/>
        <w:rPr>
          <w:rFonts w:eastAsia="Calibri" w:cs="Times New Roman"/>
          <w:sz w:val="24"/>
          <w:szCs w:val="24"/>
          <w:lang w:val="be-BY"/>
        </w:rPr>
      </w:pPr>
      <w:r w:rsidRPr="003C5172">
        <w:rPr>
          <w:rFonts w:eastAsia="Calibri" w:cs="Times New Roman"/>
          <w:sz w:val="24"/>
          <w:szCs w:val="24"/>
          <w:lang w:val="be-BY"/>
        </w:rPr>
        <w:t>Русецкі, А.У. Уладзімір Караткевіч: праз гісторыю і сучаснасць: [нататкі літ. творчасці] / Аркадзь Русецкі. – Мінск: Мастацкая літаратура, 2000. – 301 с., 1 л. партр.</w:t>
      </w:r>
    </w:p>
    <w:p w14:paraId="68163A3C" w14:textId="77777777" w:rsidR="00EE46D5" w:rsidRPr="003C5172" w:rsidRDefault="00EE46D5" w:rsidP="00D57B74">
      <w:pPr>
        <w:numPr>
          <w:ilvl w:val="0"/>
          <w:numId w:val="27"/>
        </w:numPr>
        <w:ind w:left="0" w:firstLine="0"/>
        <w:rPr>
          <w:rFonts w:eastAsia="Calibri" w:cs="Times New Roman"/>
          <w:sz w:val="24"/>
          <w:szCs w:val="24"/>
          <w:lang w:val="be-BY"/>
        </w:rPr>
      </w:pPr>
      <w:r w:rsidRPr="003C5172">
        <w:rPr>
          <w:rFonts w:eastAsia="Calibri" w:cs="Times New Roman"/>
          <w:sz w:val="24"/>
          <w:szCs w:val="24"/>
          <w:lang w:val="be-BY"/>
        </w:rPr>
        <w:t>Тлумачальны слоўнік беларускай мовы / рэд.: М. Р. Судніка, М. Н. Крыўко. – Мінск: БелЭн, 2002. – С. 784.</w:t>
      </w:r>
    </w:p>
    <w:p w14:paraId="37C4F061" w14:textId="77777777" w:rsidR="00EE46D5" w:rsidRPr="003C5172" w:rsidRDefault="00EE46D5" w:rsidP="00D57B74">
      <w:pPr>
        <w:numPr>
          <w:ilvl w:val="0"/>
          <w:numId w:val="27"/>
        </w:numPr>
        <w:ind w:left="0" w:firstLine="0"/>
        <w:rPr>
          <w:rFonts w:eastAsia="Calibri" w:cs="Times New Roman"/>
          <w:sz w:val="24"/>
          <w:szCs w:val="24"/>
          <w:lang w:val="be-BY"/>
        </w:rPr>
      </w:pPr>
      <w:r w:rsidRPr="003C5172">
        <w:rPr>
          <w:rFonts w:eastAsia="Calibri" w:cs="Times New Roman"/>
          <w:sz w:val="24"/>
          <w:szCs w:val="24"/>
          <w:lang w:val="be-BY"/>
        </w:rPr>
        <w:t xml:space="preserve">Фердинанд де Соссюр: Лингвистический структурализм </w:t>
      </w:r>
      <w:r w:rsidRPr="003C5172">
        <w:rPr>
          <w:rFonts w:eastAsia="Calibri" w:cs="Times New Roman"/>
          <w:sz w:val="24"/>
          <w:szCs w:val="24"/>
        </w:rPr>
        <w:t xml:space="preserve">[Электронный ресурс]. – Гродно, 2018. – Режим доступу: </w:t>
      </w:r>
      <w:hyperlink r:id="rId313" w:history="1">
        <w:r w:rsidRPr="003C5172">
          <w:rPr>
            <w:rFonts w:eastAsia="Calibri" w:cs="Times New Roman"/>
            <w:sz w:val="24"/>
            <w:szCs w:val="24"/>
            <w:u w:val="single"/>
            <w:lang w:val="be-BY"/>
          </w:rPr>
          <w:t>https://fefilov.nethouse.ru/</w:t>
        </w:r>
      </w:hyperlink>
      <w:r w:rsidRPr="003C5172">
        <w:rPr>
          <w:rFonts w:eastAsia="Calibri" w:cs="Times New Roman"/>
          <w:sz w:val="24"/>
          <w:szCs w:val="24"/>
          <w:lang w:val="be-BY"/>
        </w:rPr>
        <w:t xml:space="preserve"> – Дата доступу: 01.09.2018. </w:t>
      </w:r>
    </w:p>
    <w:p w14:paraId="19469840" w14:textId="77777777" w:rsidR="00EE46D5" w:rsidRPr="003C5172" w:rsidRDefault="00EE46D5" w:rsidP="00D57B74">
      <w:pPr>
        <w:numPr>
          <w:ilvl w:val="0"/>
          <w:numId w:val="27"/>
        </w:numPr>
        <w:ind w:left="0" w:firstLine="0"/>
        <w:rPr>
          <w:rFonts w:eastAsia="Calibri" w:cs="Times New Roman"/>
          <w:sz w:val="24"/>
          <w:szCs w:val="24"/>
          <w:lang w:val="be-BY"/>
        </w:rPr>
      </w:pPr>
      <w:r w:rsidRPr="003C5172">
        <w:rPr>
          <w:rFonts w:eastAsia="Calibri" w:cs="Times New Roman"/>
          <w:sz w:val="24"/>
          <w:szCs w:val="24"/>
          <w:lang w:val="be-BY"/>
        </w:rPr>
        <w:t>Шеллинг, Ф. В. Й. Теория мифологии Ф.В.Й. Шеллинга [Электронный ресурс]. – Гродно, 2018. – Режим доступу: https://studbooks. net/923857/ filosofiya/teoriya_ mifologii_shellinga</w:t>
      </w:r>
      <w:hyperlink r:id="rId314" w:history="1">
        <w:r w:rsidRPr="003C5172">
          <w:rPr>
            <w:rFonts w:eastAsia="Calibri" w:cs="Times New Roman"/>
            <w:sz w:val="24"/>
            <w:szCs w:val="24"/>
            <w:u w:val="single"/>
            <w:lang w:val="be-BY"/>
          </w:rPr>
          <w:t xml:space="preserve"> /</w:t>
        </w:r>
      </w:hyperlink>
      <w:r w:rsidRPr="003C5172">
        <w:rPr>
          <w:rFonts w:eastAsia="Calibri" w:cs="Times New Roman"/>
          <w:sz w:val="24"/>
          <w:szCs w:val="24"/>
          <w:lang w:val="be-BY"/>
        </w:rPr>
        <w:t xml:space="preserve"> – Дата доступу: 01.09.2018. </w:t>
      </w:r>
    </w:p>
    <w:p w14:paraId="444B8F04" w14:textId="77777777" w:rsidR="00EE46D5" w:rsidRPr="003C5172" w:rsidRDefault="00EE46D5" w:rsidP="00D57B74">
      <w:pPr>
        <w:numPr>
          <w:ilvl w:val="0"/>
          <w:numId w:val="27"/>
        </w:numPr>
        <w:ind w:left="0" w:firstLine="0"/>
        <w:rPr>
          <w:rFonts w:eastAsia="Calibri" w:cs="Times New Roman"/>
          <w:sz w:val="24"/>
          <w:szCs w:val="24"/>
          <w:lang w:val="be-BY"/>
        </w:rPr>
      </w:pPr>
      <w:r w:rsidRPr="003C5172">
        <w:rPr>
          <w:rFonts w:eastAsia="Calibri" w:cs="Times New Roman"/>
          <w:sz w:val="24"/>
          <w:szCs w:val="24"/>
          <w:lang w:val="be-BY"/>
        </w:rPr>
        <w:t>Шода, М. Ю. Архетып роднай краіны ў міфапаэтыцы Янкі Купалы і Уільяма Батлера Ейтса / Марына Шода // Роднае слова. – 2017. – № 7. – С. 3 – 7.</w:t>
      </w:r>
    </w:p>
    <w:p w14:paraId="21BA5609" w14:textId="77777777" w:rsidR="00EE46D5" w:rsidRPr="003C5172" w:rsidRDefault="00EE46D5" w:rsidP="00D57B74">
      <w:pPr>
        <w:numPr>
          <w:ilvl w:val="0"/>
          <w:numId w:val="27"/>
        </w:numPr>
        <w:ind w:left="0" w:firstLine="0"/>
        <w:rPr>
          <w:rFonts w:eastAsia="Calibri" w:cs="Times New Roman"/>
          <w:sz w:val="24"/>
          <w:szCs w:val="24"/>
          <w:lang w:val="be-BY"/>
        </w:rPr>
      </w:pPr>
      <w:r w:rsidRPr="003C5172">
        <w:rPr>
          <w:rFonts w:eastAsia="Calibri" w:cs="Times New Roman"/>
          <w:sz w:val="24"/>
          <w:szCs w:val="24"/>
          <w:lang w:val="be-BY"/>
        </w:rPr>
        <w:t>Шода, М. Ю. Архетып роднай краіны ў міфапаэтыцы Янкі Купалы і Уільяма Батлера Ейтса / Марына Шода // Роднае слова. – 2017. – № 9. – С. 9 – 12.</w:t>
      </w:r>
    </w:p>
    <w:p w14:paraId="048358FC" w14:textId="77777777" w:rsidR="00EE46D5" w:rsidRPr="003C5172" w:rsidRDefault="00EE46D5" w:rsidP="00D57B74">
      <w:pPr>
        <w:numPr>
          <w:ilvl w:val="0"/>
          <w:numId w:val="27"/>
        </w:numPr>
        <w:ind w:left="0" w:firstLine="0"/>
        <w:rPr>
          <w:rFonts w:eastAsia="Calibri" w:cs="Times New Roman"/>
          <w:sz w:val="24"/>
          <w:szCs w:val="24"/>
          <w:lang w:val="be-BY"/>
        </w:rPr>
      </w:pPr>
      <w:r w:rsidRPr="003C5172">
        <w:rPr>
          <w:rFonts w:eastAsia="Calibri" w:cs="Times New Roman"/>
          <w:sz w:val="24"/>
          <w:szCs w:val="24"/>
          <w:lang w:val="be-BY"/>
        </w:rPr>
        <w:t>Юнг, К. Г. П</w:t>
      </w:r>
      <w:r w:rsidRPr="003C5172">
        <w:rPr>
          <w:rFonts w:eastAsia="Calibri" w:cs="Times New Roman"/>
          <w:sz w:val="24"/>
          <w:szCs w:val="24"/>
        </w:rPr>
        <w:t>сихология бессознательного / Пер. с нем. – М.: «Канон +», 2003. – 400 с.</w:t>
      </w:r>
    </w:p>
    <w:p w14:paraId="4B6CAC88" w14:textId="77777777" w:rsidR="00AF5354" w:rsidRDefault="00AF5354" w:rsidP="00AF5354">
      <w:pPr>
        <w:keepNext/>
        <w:keepLines/>
        <w:rPr>
          <w:rFonts w:eastAsia="Calibri" w:cs="Times New Roman"/>
          <w:sz w:val="24"/>
          <w:szCs w:val="24"/>
          <w:lang w:val="be-BY"/>
        </w:rPr>
      </w:pPr>
      <w:bookmarkStart w:id="42" w:name="_Toc525155553"/>
    </w:p>
    <w:p w14:paraId="30F766D4" w14:textId="702EB899" w:rsidR="00EE46D5" w:rsidRPr="00AF5354" w:rsidRDefault="00EE46D5" w:rsidP="00AF5354">
      <w:pPr>
        <w:keepNext/>
        <w:keepLines/>
        <w:jc w:val="right"/>
        <w:rPr>
          <w:rFonts w:eastAsia="Times New Roman" w:cs="Times New Roman"/>
          <w:b/>
          <w:bCs/>
          <w:sz w:val="24"/>
          <w:szCs w:val="24"/>
          <w:lang w:val="be-BY"/>
        </w:rPr>
      </w:pPr>
      <w:r w:rsidRPr="00AF5354">
        <w:rPr>
          <w:rFonts w:eastAsia="Times New Roman" w:cs="Times New Roman"/>
          <w:b/>
          <w:bCs/>
          <w:sz w:val="24"/>
          <w:szCs w:val="24"/>
          <w:lang w:val="be-BY"/>
        </w:rPr>
        <w:t>ДАДАТАК</w:t>
      </w:r>
      <w:bookmarkEnd w:id="42"/>
    </w:p>
    <w:p w14:paraId="778D5BFD" w14:textId="77777777" w:rsidR="00DD6C35" w:rsidRPr="003C5172" w:rsidRDefault="00DD6C35" w:rsidP="00AF5354">
      <w:pPr>
        <w:rPr>
          <w:rFonts w:eastAsia="Calibri" w:cs="Times New Roman"/>
          <w:sz w:val="24"/>
          <w:szCs w:val="24"/>
          <w:lang w:val="be-BY"/>
        </w:rPr>
      </w:pPr>
    </w:p>
    <w:tbl>
      <w:tblPr>
        <w:tblStyle w:val="52"/>
        <w:tblW w:w="0" w:type="auto"/>
        <w:tblLayout w:type="fixed"/>
        <w:tblLook w:val="04A0" w:firstRow="1" w:lastRow="0" w:firstColumn="1" w:lastColumn="0" w:noHBand="0" w:noVBand="1"/>
      </w:tblPr>
      <w:tblGrid>
        <w:gridCol w:w="421"/>
        <w:gridCol w:w="1275"/>
        <w:gridCol w:w="2694"/>
        <w:gridCol w:w="1275"/>
        <w:gridCol w:w="1418"/>
      </w:tblGrid>
      <w:tr w:rsidR="00EE46D5" w:rsidRPr="00AF5354" w14:paraId="6972664C" w14:textId="77777777" w:rsidTr="00AF5354">
        <w:trPr>
          <w:trHeight w:val="350"/>
        </w:trPr>
        <w:tc>
          <w:tcPr>
            <w:tcW w:w="421" w:type="dxa"/>
          </w:tcPr>
          <w:p w14:paraId="4D4FD4A0" w14:textId="431D7070"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w:t>
            </w:r>
          </w:p>
        </w:tc>
        <w:tc>
          <w:tcPr>
            <w:tcW w:w="1275" w:type="dxa"/>
          </w:tcPr>
          <w:p w14:paraId="0A9CDEDC"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Назва верша</w:t>
            </w:r>
          </w:p>
        </w:tc>
        <w:tc>
          <w:tcPr>
            <w:tcW w:w="2694" w:type="dxa"/>
          </w:tcPr>
          <w:p w14:paraId="3F1E6481"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Цытата</w:t>
            </w:r>
          </w:p>
        </w:tc>
        <w:tc>
          <w:tcPr>
            <w:tcW w:w="1275" w:type="dxa"/>
          </w:tcPr>
          <w:p w14:paraId="0C0286C0"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Архетып</w:t>
            </w:r>
          </w:p>
        </w:tc>
        <w:tc>
          <w:tcPr>
            <w:tcW w:w="1418" w:type="dxa"/>
          </w:tcPr>
          <w:p w14:paraId="57F83E14"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Значэнне</w:t>
            </w:r>
          </w:p>
        </w:tc>
      </w:tr>
      <w:tr w:rsidR="00EE46D5" w:rsidRPr="00AF5354" w14:paraId="251C4E81" w14:textId="77777777" w:rsidTr="00DD6C35">
        <w:trPr>
          <w:trHeight w:val="1048"/>
        </w:trPr>
        <w:tc>
          <w:tcPr>
            <w:tcW w:w="421" w:type="dxa"/>
          </w:tcPr>
          <w:p w14:paraId="3028942A" w14:textId="2323CD6D"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1</w:t>
            </w:r>
          </w:p>
        </w:tc>
        <w:tc>
          <w:tcPr>
            <w:tcW w:w="1275" w:type="dxa"/>
          </w:tcPr>
          <w:p w14:paraId="1FC8EC05"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“Вагеньчык у яблынным садзе…” (1954)</w:t>
            </w:r>
          </w:p>
        </w:tc>
        <w:tc>
          <w:tcPr>
            <w:tcW w:w="2694" w:type="dxa"/>
          </w:tcPr>
          <w:p w14:paraId="7A1350B5"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“Тут добра так, як нідзе, // У старасвецкай </w:t>
            </w:r>
            <w:r w:rsidRPr="00AF5354">
              <w:rPr>
                <w:rFonts w:ascii="Times New Roman" w:hAnsi="Times New Roman" w:cs="Times New Roman"/>
                <w:b/>
                <w:i/>
                <w:sz w:val="20"/>
                <w:szCs w:val="20"/>
                <w:lang w:val="be-BY"/>
              </w:rPr>
              <w:t>хаце</w:t>
            </w:r>
            <w:r w:rsidRPr="00AF5354">
              <w:rPr>
                <w:rFonts w:ascii="Times New Roman" w:hAnsi="Times New Roman" w:cs="Times New Roman"/>
                <w:i/>
                <w:sz w:val="20"/>
                <w:szCs w:val="20"/>
                <w:lang w:val="be-BY"/>
              </w:rPr>
              <w:t>, // У дзедаўскім родным гняздзе”.</w:t>
            </w:r>
          </w:p>
        </w:tc>
        <w:tc>
          <w:tcPr>
            <w:tcW w:w="1275" w:type="dxa"/>
          </w:tcPr>
          <w:p w14:paraId="520C283D"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Хата.</w:t>
            </w:r>
          </w:p>
        </w:tc>
        <w:tc>
          <w:tcPr>
            <w:tcW w:w="1418" w:type="dxa"/>
          </w:tcPr>
          <w:p w14:paraId="377088FF"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Малая радзіма.</w:t>
            </w:r>
          </w:p>
          <w:p w14:paraId="73447A7F" w14:textId="77777777" w:rsidR="00EE46D5" w:rsidRPr="00AF5354" w:rsidRDefault="00EE46D5" w:rsidP="00664DF8">
            <w:pPr>
              <w:jc w:val="both"/>
              <w:rPr>
                <w:rFonts w:ascii="Times New Roman" w:hAnsi="Times New Roman" w:cs="Times New Roman"/>
                <w:sz w:val="20"/>
                <w:szCs w:val="20"/>
                <w:lang w:val="be-BY"/>
              </w:rPr>
            </w:pPr>
          </w:p>
        </w:tc>
      </w:tr>
      <w:tr w:rsidR="00EE46D5" w:rsidRPr="00414F54" w14:paraId="7F6508D3" w14:textId="77777777" w:rsidTr="00DD6C35">
        <w:trPr>
          <w:trHeight w:val="1266"/>
        </w:trPr>
        <w:tc>
          <w:tcPr>
            <w:tcW w:w="421" w:type="dxa"/>
          </w:tcPr>
          <w:p w14:paraId="609BE791" w14:textId="2F8C9748"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lastRenderedPageBreak/>
              <w:t>2</w:t>
            </w:r>
          </w:p>
        </w:tc>
        <w:tc>
          <w:tcPr>
            <w:tcW w:w="1275" w:type="dxa"/>
          </w:tcPr>
          <w:p w14:paraId="6A58C60C" w14:textId="387287A2"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Бацька</w:t>
            </w:r>
            <w:r w:rsidR="00DD6C35">
              <w:rPr>
                <w:rFonts w:ascii="Times New Roman" w:hAnsi="Times New Roman" w:cs="Times New Roman"/>
                <w:sz w:val="20"/>
                <w:szCs w:val="20"/>
                <w:lang w:val="be-BY"/>
              </w:rPr>
              <w:t xml:space="preserve"> </w:t>
            </w:r>
            <w:r w:rsidRPr="00AF5354">
              <w:rPr>
                <w:rFonts w:ascii="Times New Roman" w:hAnsi="Times New Roman" w:cs="Times New Roman"/>
                <w:sz w:val="20"/>
                <w:szCs w:val="20"/>
                <w:lang w:val="be-BY"/>
              </w:rPr>
              <w:t>(1955)</w:t>
            </w:r>
          </w:p>
        </w:tc>
        <w:tc>
          <w:tcPr>
            <w:tcW w:w="2694" w:type="dxa"/>
          </w:tcPr>
          <w:p w14:paraId="6AB2AD5F"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“Вось буслава гняздо над старай </w:t>
            </w:r>
            <w:r w:rsidRPr="00AF5354">
              <w:rPr>
                <w:rFonts w:ascii="Times New Roman" w:hAnsi="Times New Roman" w:cs="Times New Roman"/>
                <w:b/>
                <w:i/>
                <w:sz w:val="20"/>
                <w:szCs w:val="20"/>
                <w:lang w:val="be-BY"/>
              </w:rPr>
              <w:t>хатай</w:t>
            </w:r>
            <w:r w:rsidRPr="00AF5354">
              <w:rPr>
                <w:rFonts w:ascii="Times New Roman" w:hAnsi="Times New Roman" w:cs="Times New Roman"/>
                <w:i/>
                <w:sz w:val="20"/>
                <w:szCs w:val="20"/>
                <w:lang w:val="be-BY"/>
              </w:rPr>
              <w:t>”;</w:t>
            </w:r>
          </w:p>
          <w:p w14:paraId="63B20EBE"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“Ад сонца, што цяплей за ўсё </w:t>
            </w:r>
            <w:r w:rsidRPr="00AF5354">
              <w:rPr>
                <w:rFonts w:ascii="Times New Roman" w:hAnsi="Times New Roman" w:cs="Times New Roman"/>
                <w:b/>
                <w:i/>
                <w:sz w:val="20"/>
                <w:szCs w:val="20"/>
                <w:lang w:val="be-BY"/>
              </w:rPr>
              <w:t>удома</w:t>
            </w:r>
            <w:r w:rsidRPr="00AF5354">
              <w:rPr>
                <w:rFonts w:ascii="Times New Roman" w:hAnsi="Times New Roman" w:cs="Times New Roman"/>
                <w:i/>
                <w:sz w:val="20"/>
                <w:szCs w:val="20"/>
                <w:lang w:val="be-BY"/>
              </w:rPr>
              <w:t>”.</w:t>
            </w:r>
          </w:p>
        </w:tc>
        <w:tc>
          <w:tcPr>
            <w:tcW w:w="1275" w:type="dxa"/>
          </w:tcPr>
          <w:p w14:paraId="40EC8B2E"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Хата;</w:t>
            </w:r>
          </w:p>
          <w:p w14:paraId="4DA43CBA" w14:textId="77777777" w:rsidR="00EE46D5" w:rsidRPr="00AF5354" w:rsidRDefault="00EE46D5" w:rsidP="00664DF8">
            <w:pPr>
              <w:jc w:val="both"/>
              <w:rPr>
                <w:rFonts w:ascii="Times New Roman" w:hAnsi="Times New Roman" w:cs="Times New Roman"/>
                <w:sz w:val="20"/>
                <w:szCs w:val="20"/>
                <w:lang w:val="be-BY"/>
              </w:rPr>
            </w:pPr>
          </w:p>
          <w:p w14:paraId="30BA7D51"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удома.</w:t>
            </w:r>
          </w:p>
        </w:tc>
        <w:tc>
          <w:tcPr>
            <w:tcW w:w="1418" w:type="dxa"/>
          </w:tcPr>
          <w:p w14:paraId="7D666CC8"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Шчасце і багацце;</w:t>
            </w:r>
          </w:p>
          <w:p w14:paraId="5D68251F"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быць зразумелым і пачутым.</w:t>
            </w:r>
          </w:p>
        </w:tc>
      </w:tr>
      <w:tr w:rsidR="00EE46D5" w:rsidRPr="00AF5354" w14:paraId="6C84CE29" w14:textId="77777777" w:rsidTr="00AF5354">
        <w:trPr>
          <w:trHeight w:val="370"/>
        </w:trPr>
        <w:tc>
          <w:tcPr>
            <w:tcW w:w="421" w:type="dxa"/>
          </w:tcPr>
          <w:p w14:paraId="2D82C335" w14:textId="3F945FFA"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3</w:t>
            </w:r>
          </w:p>
        </w:tc>
        <w:tc>
          <w:tcPr>
            <w:tcW w:w="1275" w:type="dxa"/>
          </w:tcPr>
          <w:p w14:paraId="0C879F06"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Алень (1955)</w:t>
            </w:r>
          </w:p>
        </w:tc>
        <w:tc>
          <w:tcPr>
            <w:tcW w:w="2694" w:type="dxa"/>
          </w:tcPr>
          <w:p w14:paraId="49EC69B1"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“Гэта значыць — я нарэшце </w:t>
            </w:r>
            <w:r w:rsidRPr="00AF5354">
              <w:rPr>
                <w:rFonts w:ascii="Times New Roman" w:hAnsi="Times New Roman" w:cs="Times New Roman"/>
                <w:b/>
                <w:i/>
                <w:sz w:val="20"/>
                <w:szCs w:val="20"/>
                <w:lang w:val="be-BY"/>
              </w:rPr>
              <w:t>ўдома</w:t>
            </w:r>
            <w:r w:rsidRPr="00AF5354">
              <w:rPr>
                <w:rFonts w:ascii="Times New Roman" w:hAnsi="Times New Roman" w:cs="Times New Roman"/>
                <w:i/>
                <w:sz w:val="20"/>
                <w:szCs w:val="20"/>
                <w:lang w:val="be-BY"/>
              </w:rPr>
              <w:t>”.</w:t>
            </w:r>
          </w:p>
        </w:tc>
        <w:tc>
          <w:tcPr>
            <w:tcW w:w="1275" w:type="dxa"/>
          </w:tcPr>
          <w:p w14:paraId="0D9F9434"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Удома.</w:t>
            </w:r>
          </w:p>
        </w:tc>
        <w:tc>
          <w:tcPr>
            <w:tcW w:w="1418" w:type="dxa"/>
          </w:tcPr>
          <w:p w14:paraId="3E054DC2"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Быць зразумелым і пачутым.</w:t>
            </w:r>
          </w:p>
        </w:tc>
      </w:tr>
      <w:tr w:rsidR="00EE46D5" w:rsidRPr="00AF5354" w14:paraId="0331DBB6" w14:textId="77777777" w:rsidTr="00AF5354">
        <w:trPr>
          <w:trHeight w:val="361"/>
        </w:trPr>
        <w:tc>
          <w:tcPr>
            <w:tcW w:w="421" w:type="dxa"/>
          </w:tcPr>
          <w:p w14:paraId="38EA9655" w14:textId="3A32C3DA"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4</w:t>
            </w:r>
          </w:p>
        </w:tc>
        <w:tc>
          <w:tcPr>
            <w:tcW w:w="1275" w:type="dxa"/>
          </w:tcPr>
          <w:p w14:paraId="1A960F67"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Шыпшына і ружа (1955)</w:t>
            </w:r>
          </w:p>
        </w:tc>
        <w:tc>
          <w:tcPr>
            <w:tcW w:w="2694" w:type="dxa"/>
          </w:tcPr>
          <w:p w14:paraId="09D991B4"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“Карову — за </w:t>
            </w:r>
            <w:r w:rsidRPr="00AF5354">
              <w:rPr>
                <w:rFonts w:ascii="Times New Roman" w:hAnsi="Times New Roman" w:cs="Times New Roman"/>
                <w:b/>
                <w:i/>
                <w:sz w:val="20"/>
                <w:szCs w:val="20"/>
                <w:lang w:val="be-BY"/>
              </w:rPr>
              <w:t>вокны ў хаце</w:t>
            </w:r>
            <w:r w:rsidRPr="00AF5354">
              <w:rPr>
                <w:rFonts w:ascii="Times New Roman" w:hAnsi="Times New Roman" w:cs="Times New Roman"/>
                <w:i/>
                <w:sz w:val="20"/>
                <w:szCs w:val="20"/>
                <w:lang w:val="be-BY"/>
              </w:rPr>
              <w:t xml:space="preserve">, // Сто злотых — ад бараны”; //“Мілей нам родная </w:t>
            </w:r>
            <w:r w:rsidRPr="00AF5354">
              <w:rPr>
                <w:rFonts w:ascii="Times New Roman" w:hAnsi="Times New Roman" w:cs="Times New Roman"/>
                <w:b/>
                <w:i/>
                <w:sz w:val="20"/>
                <w:szCs w:val="20"/>
                <w:lang w:val="be-BY"/>
              </w:rPr>
              <w:t>хата</w:t>
            </w:r>
            <w:r w:rsidRPr="00AF5354">
              <w:rPr>
                <w:rFonts w:ascii="Times New Roman" w:hAnsi="Times New Roman" w:cs="Times New Roman"/>
                <w:i/>
                <w:sz w:val="20"/>
                <w:szCs w:val="20"/>
                <w:lang w:val="be-BY"/>
              </w:rPr>
              <w:t xml:space="preserve"> // З яе саламянай страхой”;</w:t>
            </w:r>
          </w:p>
          <w:p w14:paraId="7AB74B1A"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“А там, каля старай</w:t>
            </w:r>
            <w:r w:rsidRPr="00AF5354">
              <w:rPr>
                <w:rFonts w:ascii="Times New Roman" w:hAnsi="Times New Roman" w:cs="Times New Roman"/>
                <w:b/>
                <w:i/>
                <w:sz w:val="20"/>
                <w:szCs w:val="20"/>
                <w:lang w:val="be-BY"/>
              </w:rPr>
              <w:t xml:space="preserve"> хаты</w:t>
            </w:r>
            <w:r w:rsidRPr="00AF5354">
              <w:rPr>
                <w:rFonts w:ascii="Times New Roman" w:hAnsi="Times New Roman" w:cs="Times New Roman"/>
                <w:i/>
                <w:sz w:val="20"/>
                <w:szCs w:val="20"/>
                <w:lang w:val="be-BY"/>
              </w:rPr>
              <w:t>, // З сівінкаю на лістаx // Сумуе хатняя ружа”.</w:t>
            </w:r>
          </w:p>
        </w:tc>
        <w:tc>
          <w:tcPr>
            <w:tcW w:w="1275" w:type="dxa"/>
          </w:tcPr>
          <w:p w14:paraId="64C924CC"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Хата;</w:t>
            </w:r>
          </w:p>
          <w:p w14:paraId="139585CC" w14:textId="77777777" w:rsidR="00EE46D5" w:rsidRPr="00AF5354" w:rsidRDefault="00EE46D5" w:rsidP="00664DF8">
            <w:pPr>
              <w:jc w:val="both"/>
              <w:rPr>
                <w:rFonts w:ascii="Times New Roman" w:hAnsi="Times New Roman" w:cs="Times New Roman"/>
                <w:sz w:val="20"/>
                <w:szCs w:val="20"/>
                <w:lang w:val="be-BY"/>
              </w:rPr>
            </w:pPr>
          </w:p>
          <w:p w14:paraId="6A3A94DC"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Хата;</w:t>
            </w:r>
          </w:p>
          <w:p w14:paraId="5E980329" w14:textId="77777777" w:rsidR="00EE46D5" w:rsidRPr="00AF5354" w:rsidRDefault="00EE46D5" w:rsidP="00664DF8">
            <w:pPr>
              <w:jc w:val="both"/>
              <w:rPr>
                <w:rFonts w:ascii="Times New Roman" w:hAnsi="Times New Roman" w:cs="Times New Roman"/>
                <w:sz w:val="20"/>
                <w:szCs w:val="20"/>
                <w:lang w:val="be-BY"/>
              </w:rPr>
            </w:pPr>
          </w:p>
          <w:p w14:paraId="08BE27DF"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Хата.</w:t>
            </w:r>
          </w:p>
        </w:tc>
        <w:tc>
          <w:tcPr>
            <w:tcW w:w="1418" w:type="dxa"/>
          </w:tcPr>
          <w:p w14:paraId="020C3FAD"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 xml:space="preserve">Абарона, радзіма; </w:t>
            </w:r>
          </w:p>
          <w:p w14:paraId="5AF65958" w14:textId="77777777" w:rsidR="00EE46D5" w:rsidRPr="00AF5354" w:rsidRDefault="00EE46D5" w:rsidP="00664DF8">
            <w:pPr>
              <w:jc w:val="both"/>
              <w:rPr>
                <w:rFonts w:ascii="Times New Roman" w:hAnsi="Times New Roman" w:cs="Times New Roman"/>
                <w:sz w:val="20"/>
                <w:szCs w:val="20"/>
                <w:lang w:val="be-BY"/>
              </w:rPr>
            </w:pPr>
          </w:p>
          <w:p w14:paraId="37CE5F7C"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продкі, сувязь з пакаленнямі.</w:t>
            </w:r>
          </w:p>
        </w:tc>
      </w:tr>
      <w:tr w:rsidR="00EE46D5" w:rsidRPr="00AF5354" w14:paraId="3BC5BC90" w14:textId="77777777" w:rsidTr="00AF5354">
        <w:trPr>
          <w:trHeight w:val="341"/>
        </w:trPr>
        <w:tc>
          <w:tcPr>
            <w:tcW w:w="421" w:type="dxa"/>
          </w:tcPr>
          <w:p w14:paraId="2AC6896B"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5</w:t>
            </w:r>
          </w:p>
        </w:tc>
        <w:tc>
          <w:tcPr>
            <w:tcW w:w="1275" w:type="dxa"/>
          </w:tcPr>
          <w:p w14:paraId="1D929F79"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Балада  пра чалавека, які змагаўся са смерцю (1955?)</w:t>
            </w:r>
          </w:p>
        </w:tc>
        <w:tc>
          <w:tcPr>
            <w:tcW w:w="2694" w:type="dxa"/>
          </w:tcPr>
          <w:p w14:paraId="1CFCA805"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Лёд </w:t>
            </w:r>
            <w:r w:rsidRPr="00AF5354">
              <w:rPr>
                <w:rFonts w:ascii="Times New Roman" w:hAnsi="Times New Roman" w:cs="Times New Roman"/>
                <w:b/>
                <w:i/>
                <w:sz w:val="20"/>
                <w:szCs w:val="20"/>
                <w:lang w:val="be-BY"/>
              </w:rPr>
              <w:t>на сценах</w:t>
            </w:r>
            <w:r w:rsidRPr="00AF5354">
              <w:rPr>
                <w:rFonts w:ascii="Times New Roman" w:hAnsi="Times New Roman" w:cs="Times New Roman"/>
                <w:i/>
                <w:sz w:val="20"/>
                <w:szCs w:val="20"/>
                <w:lang w:val="be-BY"/>
              </w:rPr>
              <w:t xml:space="preserve">”, “І </w:t>
            </w:r>
            <w:r w:rsidRPr="00AF5354">
              <w:rPr>
                <w:rFonts w:ascii="Times New Roman" w:hAnsi="Times New Roman" w:cs="Times New Roman"/>
                <w:b/>
                <w:i/>
                <w:sz w:val="20"/>
                <w:szCs w:val="20"/>
                <w:lang w:val="be-BY"/>
              </w:rPr>
              <w:t>руін</w:t>
            </w:r>
            <w:r w:rsidRPr="00AF5354">
              <w:rPr>
                <w:rFonts w:ascii="Times New Roman" w:hAnsi="Times New Roman" w:cs="Times New Roman"/>
                <w:i/>
                <w:sz w:val="20"/>
                <w:szCs w:val="20"/>
                <w:lang w:val="be-BY"/>
              </w:rPr>
              <w:t xml:space="preserve"> </w:t>
            </w:r>
            <w:r w:rsidRPr="00AF5354">
              <w:rPr>
                <w:rFonts w:ascii="Times New Roman" w:hAnsi="Times New Roman" w:cs="Times New Roman"/>
                <w:b/>
                <w:i/>
                <w:sz w:val="20"/>
                <w:szCs w:val="20"/>
                <w:lang w:val="be-BY"/>
              </w:rPr>
              <w:t>за</w:t>
            </w:r>
            <w:r w:rsidRPr="00AF5354">
              <w:rPr>
                <w:rFonts w:ascii="Times New Roman" w:hAnsi="Times New Roman" w:cs="Times New Roman"/>
                <w:i/>
                <w:sz w:val="20"/>
                <w:szCs w:val="20"/>
                <w:lang w:val="be-BY"/>
              </w:rPr>
              <w:t xml:space="preserve"> разбітым </w:t>
            </w:r>
            <w:r w:rsidRPr="00AF5354">
              <w:rPr>
                <w:rFonts w:ascii="Times New Roman" w:hAnsi="Times New Roman" w:cs="Times New Roman"/>
                <w:b/>
                <w:i/>
                <w:sz w:val="20"/>
                <w:szCs w:val="20"/>
                <w:lang w:val="be-BY"/>
              </w:rPr>
              <w:t>шклом</w:t>
            </w:r>
            <w:r w:rsidRPr="00AF5354">
              <w:rPr>
                <w:rFonts w:ascii="Times New Roman" w:hAnsi="Times New Roman" w:cs="Times New Roman"/>
                <w:i/>
                <w:sz w:val="20"/>
                <w:szCs w:val="20"/>
                <w:lang w:val="be-BY"/>
              </w:rPr>
              <w:t xml:space="preserve">”, “Ён як п’яны </w:t>
            </w:r>
            <w:r w:rsidRPr="00AF5354">
              <w:rPr>
                <w:rFonts w:ascii="Times New Roman" w:hAnsi="Times New Roman" w:cs="Times New Roman"/>
                <w:b/>
                <w:i/>
                <w:sz w:val="20"/>
                <w:szCs w:val="20"/>
                <w:lang w:val="be-BY"/>
              </w:rPr>
              <w:t>з пакоя</w:t>
            </w:r>
            <w:r w:rsidRPr="00AF5354">
              <w:rPr>
                <w:rFonts w:ascii="Times New Roman" w:hAnsi="Times New Roman" w:cs="Times New Roman"/>
                <w:i/>
                <w:sz w:val="20"/>
                <w:szCs w:val="20"/>
                <w:lang w:val="be-BY"/>
              </w:rPr>
              <w:t xml:space="preserve"> выйшаў”, “Як на хвалях </w:t>
            </w:r>
            <w:r w:rsidRPr="00AF5354">
              <w:rPr>
                <w:rFonts w:ascii="Times New Roman" w:hAnsi="Times New Roman" w:cs="Times New Roman"/>
                <w:b/>
                <w:i/>
                <w:sz w:val="20"/>
                <w:szCs w:val="20"/>
                <w:lang w:val="be-BY"/>
              </w:rPr>
              <w:t>ложак</w:t>
            </w:r>
            <w:r w:rsidRPr="00AF5354">
              <w:rPr>
                <w:rFonts w:ascii="Times New Roman" w:hAnsi="Times New Roman" w:cs="Times New Roman"/>
                <w:i/>
                <w:sz w:val="20"/>
                <w:szCs w:val="20"/>
                <w:lang w:val="be-BY"/>
              </w:rPr>
              <w:t xml:space="preserve"> хістаўся”;</w:t>
            </w:r>
          </w:p>
          <w:p w14:paraId="13B9384A" w14:textId="77777777" w:rsidR="00EE46D5" w:rsidRPr="00AF5354" w:rsidRDefault="00EE46D5" w:rsidP="00664DF8">
            <w:pPr>
              <w:jc w:val="both"/>
              <w:rPr>
                <w:rFonts w:ascii="Times New Roman" w:hAnsi="Times New Roman" w:cs="Times New Roman"/>
                <w:i/>
                <w:sz w:val="20"/>
                <w:szCs w:val="20"/>
                <w:lang w:val="be-BY"/>
              </w:rPr>
            </w:pPr>
          </w:p>
          <w:p w14:paraId="43B117F2"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“Вось той </w:t>
            </w:r>
            <w:r w:rsidRPr="00AF5354">
              <w:rPr>
                <w:rFonts w:ascii="Times New Roman" w:hAnsi="Times New Roman" w:cs="Times New Roman"/>
                <w:b/>
                <w:i/>
                <w:sz w:val="20"/>
                <w:szCs w:val="20"/>
                <w:lang w:val="be-BY"/>
              </w:rPr>
              <w:t>дом</w:t>
            </w:r>
            <w:r w:rsidRPr="00AF5354">
              <w:rPr>
                <w:rFonts w:ascii="Times New Roman" w:hAnsi="Times New Roman" w:cs="Times New Roman"/>
                <w:i/>
                <w:sz w:val="20"/>
                <w:szCs w:val="20"/>
                <w:lang w:val="be-BY"/>
              </w:rPr>
              <w:t>”.</w:t>
            </w:r>
          </w:p>
        </w:tc>
        <w:tc>
          <w:tcPr>
            <w:tcW w:w="1275" w:type="dxa"/>
          </w:tcPr>
          <w:p w14:paraId="7BF06711"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Сцяна, Руіны, Шкло, Пакой, Ложак (кампанент архетыпа);</w:t>
            </w:r>
          </w:p>
          <w:p w14:paraId="50AEF44E"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 xml:space="preserve">Дом. </w:t>
            </w:r>
          </w:p>
        </w:tc>
        <w:tc>
          <w:tcPr>
            <w:tcW w:w="1418" w:type="dxa"/>
          </w:tcPr>
          <w:p w14:paraId="62DF3B5C"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Няма выратавання;</w:t>
            </w:r>
          </w:p>
          <w:p w14:paraId="28F52F43" w14:textId="77777777" w:rsidR="00EE46D5" w:rsidRPr="00AF5354" w:rsidRDefault="00EE46D5" w:rsidP="00664DF8">
            <w:pPr>
              <w:jc w:val="both"/>
              <w:rPr>
                <w:rFonts w:ascii="Times New Roman" w:hAnsi="Times New Roman" w:cs="Times New Roman"/>
                <w:sz w:val="20"/>
                <w:szCs w:val="20"/>
                <w:lang w:val="be-BY"/>
              </w:rPr>
            </w:pPr>
          </w:p>
          <w:p w14:paraId="6122D3F6" w14:textId="77777777" w:rsidR="00EE46D5" w:rsidRPr="00AF5354" w:rsidRDefault="00EE46D5" w:rsidP="00664DF8">
            <w:pPr>
              <w:jc w:val="both"/>
              <w:rPr>
                <w:rFonts w:ascii="Times New Roman" w:hAnsi="Times New Roman" w:cs="Times New Roman"/>
                <w:sz w:val="20"/>
                <w:szCs w:val="20"/>
                <w:lang w:val="be-BY"/>
              </w:rPr>
            </w:pPr>
          </w:p>
          <w:p w14:paraId="61C6C032" w14:textId="77777777" w:rsidR="00EE46D5" w:rsidRPr="00AF5354" w:rsidRDefault="00EE46D5" w:rsidP="00664DF8">
            <w:pPr>
              <w:jc w:val="both"/>
              <w:rPr>
                <w:rFonts w:ascii="Times New Roman" w:hAnsi="Times New Roman" w:cs="Times New Roman"/>
                <w:sz w:val="20"/>
                <w:szCs w:val="20"/>
                <w:lang w:val="be-BY"/>
              </w:rPr>
            </w:pPr>
          </w:p>
          <w:p w14:paraId="20C835D4"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помста.</w:t>
            </w:r>
          </w:p>
        </w:tc>
      </w:tr>
      <w:tr w:rsidR="00EE46D5" w:rsidRPr="00AF5354" w14:paraId="12CC38AA" w14:textId="77777777" w:rsidTr="00AF5354">
        <w:trPr>
          <w:trHeight w:val="390"/>
        </w:trPr>
        <w:tc>
          <w:tcPr>
            <w:tcW w:w="421" w:type="dxa"/>
          </w:tcPr>
          <w:p w14:paraId="2BDFC325"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6</w:t>
            </w:r>
          </w:p>
        </w:tc>
        <w:tc>
          <w:tcPr>
            <w:tcW w:w="1275" w:type="dxa"/>
          </w:tcPr>
          <w:p w14:paraId="424E2C52"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Машэка (1955)</w:t>
            </w:r>
          </w:p>
        </w:tc>
        <w:tc>
          <w:tcPr>
            <w:tcW w:w="2694" w:type="dxa"/>
          </w:tcPr>
          <w:p w14:paraId="4C072360"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“Атачон з усіх чатырох бакоў // Золкай восенню мой лясны </w:t>
            </w:r>
            <w:r w:rsidRPr="00AF5354">
              <w:rPr>
                <w:rFonts w:ascii="Times New Roman" w:hAnsi="Times New Roman" w:cs="Times New Roman"/>
                <w:b/>
                <w:i/>
                <w:sz w:val="20"/>
                <w:szCs w:val="20"/>
                <w:lang w:val="be-BY"/>
              </w:rPr>
              <w:t>будан</w:t>
            </w:r>
            <w:r w:rsidRPr="00AF5354">
              <w:rPr>
                <w:rFonts w:ascii="Times New Roman" w:hAnsi="Times New Roman" w:cs="Times New Roman"/>
                <w:i/>
                <w:sz w:val="20"/>
                <w:szCs w:val="20"/>
                <w:lang w:val="be-BY"/>
              </w:rPr>
              <w:t>”;</w:t>
            </w:r>
          </w:p>
          <w:p w14:paraId="48E4EEB2"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“Нішчу я паноў, </w:t>
            </w:r>
            <w:r w:rsidRPr="00AF5354">
              <w:rPr>
                <w:rFonts w:ascii="Times New Roman" w:hAnsi="Times New Roman" w:cs="Times New Roman"/>
                <w:b/>
                <w:i/>
                <w:sz w:val="20"/>
                <w:szCs w:val="20"/>
                <w:lang w:val="be-BY"/>
              </w:rPr>
              <w:t>замкі</w:t>
            </w:r>
            <w:r w:rsidRPr="00AF5354">
              <w:rPr>
                <w:rFonts w:ascii="Times New Roman" w:hAnsi="Times New Roman" w:cs="Times New Roman"/>
                <w:i/>
                <w:sz w:val="20"/>
                <w:szCs w:val="20"/>
                <w:lang w:val="be-BY"/>
              </w:rPr>
              <w:t xml:space="preserve"> іх палю”.</w:t>
            </w:r>
          </w:p>
        </w:tc>
        <w:tc>
          <w:tcPr>
            <w:tcW w:w="1275" w:type="dxa"/>
          </w:tcPr>
          <w:p w14:paraId="11A5EDD2"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Будан;</w:t>
            </w:r>
          </w:p>
          <w:p w14:paraId="25A14BE3" w14:textId="77777777" w:rsidR="00EE46D5" w:rsidRPr="00AF5354" w:rsidRDefault="00EE46D5" w:rsidP="00664DF8">
            <w:pPr>
              <w:jc w:val="both"/>
              <w:rPr>
                <w:rFonts w:ascii="Times New Roman" w:hAnsi="Times New Roman" w:cs="Times New Roman"/>
                <w:sz w:val="20"/>
                <w:szCs w:val="20"/>
                <w:lang w:val="be-BY"/>
              </w:rPr>
            </w:pPr>
          </w:p>
          <w:p w14:paraId="7F958A60" w14:textId="77777777" w:rsidR="00EE46D5" w:rsidRPr="00AF5354" w:rsidRDefault="00EE46D5" w:rsidP="00664DF8">
            <w:pPr>
              <w:jc w:val="both"/>
              <w:rPr>
                <w:rFonts w:ascii="Times New Roman" w:hAnsi="Times New Roman" w:cs="Times New Roman"/>
                <w:sz w:val="20"/>
                <w:szCs w:val="20"/>
                <w:lang w:val="be-BY"/>
              </w:rPr>
            </w:pPr>
          </w:p>
          <w:p w14:paraId="26EA76B1"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Замак.</w:t>
            </w:r>
          </w:p>
        </w:tc>
        <w:tc>
          <w:tcPr>
            <w:tcW w:w="1418" w:type="dxa"/>
          </w:tcPr>
          <w:p w14:paraId="0BD83AD9"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Беднасць;</w:t>
            </w:r>
          </w:p>
          <w:p w14:paraId="01564272" w14:textId="77777777" w:rsidR="00EE46D5" w:rsidRPr="00AF5354" w:rsidRDefault="00EE46D5" w:rsidP="00664DF8">
            <w:pPr>
              <w:jc w:val="both"/>
              <w:rPr>
                <w:rFonts w:ascii="Times New Roman" w:hAnsi="Times New Roman" w:cs="Times New Roman"/>
                <w:sz w:val="20"/>
                <w:szCs w:val="20"/>
                <w:lang w:val="be-BY"/>
              </w:rPr>
            </w:pPr>
          </w:p>
          <w:p w14:paraId="5880C962" w14:textId="77777777" w:rsidR="00EE46D5" w:rsidRPr="00AF5354" w:rsidRDefault="00EE46D5" w:rsidP="00664DF8">
            <w:pPr>
              <w:jc w:val="both"/>
              <w:rPr>
                <w:rFonts w:ascii="Times New Roman" w:hAnsi="Times New Roman" w:cs="Times New Roman"/>
                <w:sz w:val="20"/>
                <w:szCs w:val="20"/>
                <w:lang w:val="be-BY"/>
              </w:rPr>
            </w:pPr>
          </w:p>
          <w:p w14:paraId="5FBA8D51"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багацце.</w:t>
            </w:r>
          </w:p>
        </w:tc>
      </w:tr>
      <w:tr w:rsidR="00EE46D5" w:rsidRPr="00AF5354" w14:paraId="31C799D4" w14:textId="77777777" w:rsidTr="00DD6C35">
        <w:trPr>
          <w:trHeight w:val="823"/>
        </w:trPr>
        <w:tc>
          <w:tcPr>
            <w:tcW w:w="421" w:type="dxa"/>
          </w:tcPr>
          <w:p w14:paraId="3FA69C3D"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7</w:t>
            </w:r>
          </w:p>
        </w:tc>
        <w:tc>
          <w:tcPr>
            <w:tcW w:w="1275" w:type="dxa"/>
          </w:tcPr>
          <w:p w14:paraId="75C498C3"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Орша (1956?)</w:t>
            </w:r>
          </w:p>
        </w:tc>
        <w:tc>
          <w:tcPr>
            <w:tcW w:w="2694" w:type="dxa"/>
          </w:tcPr>
          <w:p w14:paraId="1225716B"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w:t>
            </w:r>
            <w:r w:rsidRPr="00AF5354">
              <w:rPr>
                <w:rFonts w:ascii="Times New Roman" w:hAnsi="Times New Roman" w:cs="Times New Roman"/>
                <w:b/>
                <w:i/>
                <w:sz w:val="20"/>
                <w:szCs w:val="20"/>
                <w:lang w:val="be-BY"/>
              </w:rPr>
              <w:t>Хатк</w:t>
            </w:r>
            <w:r w:rsidRPr="00AF5354">
              <w:rPr>
                <w:rFonts w:ascii="Times New Roman" w:hAnsi="Times New Roman" w:cs="Times New Roman"/>
                <w:i/>
                <w:sz w:val="20"/>
                <w:szCs w:val="20"/>
                <w:u w:val="single"/>
                <w:lang w:val="be-BY"/>
              </w:rPr>
              <w:t>і</w:t>
            </w:r>
            <w:r w:rsidRPr="00AF5354">
              <w:rPr>
                <w:rFonts w:ascii="Times New Roman" w:hAnsi="Times New Roman" w:cs="Times New Roman"/>
                <w:i/>
                <w:sz w:val="20"/>
                <w:szCs w:val="20"/>
                <w:lang w:val="be-BY"/>
              </w:rPr>
              <w:t>, што да абрыву, // Як ластавак гнёзды, туляцца”.</w:t>
            </w:r>
          </w:p>
        </w:tc>
        <w:tc>
          <w:tcPr>
            <w:tcW w:w="1275" w:type="dxa"/>
          </w:tcPr>
          <w:p w14:paraId="417CE406"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Хата.</w:t>
            </w:r>
          </w:p>
        </w:tc>
        <w:tc>
          <w:tcPr>
            <w:tcW w:w="1418" w:type="dxa"/>
          </w:tcPr>
          <w:p w14:paraId="6F447EF6"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Малая радзіма.</w:t>
            </w:r>
          </w:p>
        </w:tc>
      </w:tr>
      <w:tr w:rsidR="00EE46D5" w:rsidRPr="00AF5354" w14:paraId="68E1F98E" w14:textId="77777777" w:rsidTr="00AF5354">
        <w:trPr>
          <w:trHeight w:val="291"/>
        </w:trPr>
        <w:tc>
          <w:tcPr>
            <w:tcW w:w="421" w:type="dxa"/>
          </w:tcPr>
          <w:p w14:paraId="51653A99"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8</w:t>
            </w:r>
          </w:p>
        </w:tc>
        <w:tc>
          <w:tcPr>
            <w:tcW w:w="1275" w:type="dxa"/>
          </w:tcPr>
          <w:p w14:paraId="3385DE98"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Балада пра паўстанца Ваўкалаку (1956)</w:t>
            </w:r>
          </w:p>
        </w:tc>
        <w:tc>
          <w:tcPr>
            <w:tcW w:w="2694" w:type="dxa"/>
          </w:tcPr>
          <w:p w14:paraId="31B92CFC"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“А там на гары, за кустамі, // Родная </w:t>
            </w:r>
            <w:r w:rsidRPr="00AF5354">
              <w:rPr>
                <w:rFonts w:ascii="Times New Roman" w:hAnsi="Times New Roman" w:cs="Times New Roman"/>
                <w:b/>
                <w:i/>
                <w:sz w:val="20"/>
                <w:szCs w:val="20"/>
                <w:lang w:val="be-BY"/>
              </w:rPr>
              <w:t>хата</w:t>
            </w:r>
            <w:r w:rsidRPr="00AF5354">
              <w:rPr>
                <w:rFonts w:ascii="Times New Roman" w:hAnsi="Times New Roman" w:cs="Times New Roman"/>
                <w:i/>
                <w:sz w:val="20"/>
                <w:szCs w:val="20"/>
                <w:lang w:val="be-BY"/>
              </w:rPr>
              <w:t xml:space="preserve"> мая…”;</w:t>
            </w:r>
          </w:p>
          <w:p w14:paraId="27FF8921"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“Там, пад старымі дубамі, // </w:t>
            </w:r>
            <w:r w:rsidRPr="00AF5354">
              <w:rPr>
                <w:rFonts w:ascii="Times New Roman" w:hAnsi="Times New Roman" w:cs="Times New Roman"/>
                <w:b/>
                <w:i/>
                <w:sz w:val="20"/>
                <w:szCs w:val="20"/>
                <w:lang w:val="be-BY"/>
              </w:rPr>
              <w:t>Хата</w:t>
            </w:r>
            <w:r w:rsidRPr="00AF5354">
              <w:rPr>
                <w:rFonts w:ascii="Times New Roman" w:hAnsi="Times New Roman" w:cs="Times New Roman"/>
                <w:i/>
                <w:sz w:val="20"/>
                <w:szCs w:val="20"/>
                <w:lang w:val="be-BY"/>
              </w:rPr>
              <w:t xml:space="preserve"> пад новай страхой…”.</w:t>
            </w:r>
          </w:p>
        </w:tc>
        <w:tc>
          <w:tcPr>
            <w:tcW w:w="1275" w:type="dxa"/>
          </w:tcPr>
          <w:p w14:paraId="113C78B4"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Хата;</w:t>
            </w:r>
          </w:p>
          <w:p w14:paraId="57EF5054" w14:textId="77777777" w:rsidR="00EE46D5" w:rsidRPr="00AF5354" w:rsidRDefault="00EE46D5" w:rsidP="00664DF8">
            <w:pPr>
              <w:jc w:val="both"/>
              <w:rPr>
                <w:rFonts w:ascii="Times New Roman" w:hAnsi="Times New Roman" w:cs="Times New Roman"/>
                <w:sz w:val="20"/>
                <w:szCs w:val="20"/>
                <w:lang w:val="be-BY"/>
              </w:rPr>
            </w:pPr>
          </w:p>
          <w:p w14:paraId="12E99689" w14:textId="77777777" w:rsidR="00EE46D5" w:rsidRPr="00AF5354" w:rsidRDefault="00EE46D5" w:rsidP="00664DF8">
            <w:pPr>
              <w:jc w:val="both"/>
              <w:rPr>
                <w:rFonts w:ascii="Times New Roman" w:hAnsi="Times New Roman" w:cs="Times New Roman"/>
                <w:sz w:val="20"/>
                <w:szCs w:val="20"/>
                <w:lang w:val="be-BY"/>
              </w:rPr>
            </w:pPr>
          </w:p>
          <w:p w14:paraId="2640CE74"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Хата.</w:t>
            </w:r>
          </w:p>
        </w:tc>
        <w:tc>
          <w:tcPr>
            <w:tcW w:w="1418" w:type="dxa"/>
          </w:tcPr>
          <w:p w14:paraId="1F3CF2F6"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Малая радзіма;</w:t>
            </w:r>
          </w:p>
          <w:p w14:paraId="6E73BB36"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былое каханне.</w:t>
            </w:r>
          </w:p>
        </w:tc>
      </w:tr>
      <w:tr w:rsidR="00EE46D5" w:rsidRPr="00AF5354" w14:paraId="3E20883A" w14:textId="77777777" w:rsidTr="00AF5354">
        <w:trPr>
          <w:trHeight w:val="440"/>
        </w:trPr>
        <w:tc>
          <w:tcPr>
            <w:tcW w:w="421" w:type="dxa"/>
          </w:tcPr>
          <w:p w14:paraId="402FBD3D"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9</w:t>
            </w:r>
          </w:p>
        </w:tc>
        <w:tc>
          <w:tcPr>
            <w:tcW w:w="1275" w:type="dxa"/>
          </w:tcPr>
          <w:p w14:paraId="027BA248"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 xml:space="preserve">Сырцовыя </w:t>
            </w:r>
          </w:p>
          <w:p w14:paraId="5C0D64D1"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цагліны (1957)</w:t>
            </w:r>
          </w:p>
        </w:tc>
        <w:tc>
          <w:tcPr>
            <w:tcW w:w="2694" w:type="dxa"/>
          </w:tcPr>
          <w:p w14:paraId="08E19CC5"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“Гарадзішча старое на зліве рэк”;</w:t>
            </w:r>
          </w:p>
          <w:p w14:paraId="5247D8D4"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“на </w:t>
            </w:r>
            <w:r w:rsidRPr="00AF5354">
              <w:rPr>
                <w:rFonts w:ascii="Times New Roman" w:hAnsi="Times New Roman" w:cs="Times New Roman"/>
                <w:b/>
                <w:i/>
                <w:sz w:val="20"/>
                <w:szCs w:val="20"/>
                <w:lang w:val="be-BY"/>
              </w:rPr>
              <w:t>замчышчы вежы</w:t>
            </w:r>
            <w:r w:rsidRPr="00AF5354">
              <w:rPr>
                <w:rFonts w:ascii="Times New Roman" w:hAnsi="Times New Roman" w:cs="Times New Roman"/>
                <w:i/>
                <w:sz w:val="20"/>
                <w:szCs w:val="20"/>
                <w:lang w:val="be-BY"/>
              </w:rPr>
              <w:t xml:space="preserve"> ўзвялі”;</w:t>
            </w:r>
          </w:p>
          <w:p w14:paraId="29561DC0"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“Шмат разоў … узрастаў </w:t>
            </w:r>
            <w:r w:rsidRPr="00AF5354">
              <w:rPr>
                <w:rFonts w:ascii="Times New Roman" w:hAnsi="Times New Roman" w:cs="Times New Roman"/>
                <w:b/>
                <w:i/>
                <w:sz w:val="20"/>
                <w:szCs w:val="20"/>
                <w:lang w:val="be-BY"/>
              </w:rPr>
              <w:t>на руінах</w:t>
            </w:r>
            <w:r w:rsidRPr="00AF5354">
              <w:rPr>
                <w:rFonts w:ascii="Times New Roman" w:hAnsi="Times New Roman" w:cs="Times New Roman"/>
                <w:i/>
                <w:sz w:val="20"/>
                <w:szCs w:val="20"/>
                <w:lang w:val="be-BY"/>
              </w:rPr>
              <w:t xml:space="preserve"> палын”;</w:t>
            </w:r>
          </w:p>
        </w:tc>
        <w:tc>
          <w:tcPr>
            <w:tcW w:w="1275" w:type="dxa"/>
          </w:tcPr>
          <w:p w14:paraId="67C01555"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Гарадзішча;</w:t>
            </w:r>
          </w:p>
          <w:p w14:paraId="4EFF3BC3"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Замчышча, вежа;</w:t>
            </w:r>
          </w:p>
          <w:p w14:paraId="30A49889"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Руіны.</w:t>
            </w:r>
          </w:p>
        </w:tc>
        <w:tc>
          <w:tcPr>
            <w:tcW w:w="1418" w:type="dxa"/>
          </w:tcPr>
          <w:p w14:paraId="357C7A70"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Гісторыя;</w:t>
            </w:r>
          </w:p>
          <w:p w14:paraId="0371FD26" w14:textId="77777777" w:rsidR="00EE46D5" w:rsidRPr="00AF5354" w:rsidRDefault="00EE46D5" w:rsidP="00664DF8">
            <w:pPr>
              <w:jc w:val="both"/>
              <w:rPr>
                <w:rFonts w:ascii="Times New Roman" w:hAnsi="Times New Roman" w:cs="Times New Roman"/>
                <w:sz w:val="20"/>
                <w:szCs w:val="20"/>
                <w:lang w:val="be-BY"/>
              </w:rPr>
            </w:pPr>
          </w:p>
          <w:p w14:paraId="470941D8"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повязь вякоў;</w:t>
            </w:r>
          </w:p>
          <w:p w14:paraId="492FC74C" w14:textId="77777777" w:rsidR="00EE46D5" w:rsidRPr="00AF5354" w:rsidRDefault="00EE46D5" w:rsidP="00664DF8">
            <w:pPr>
              <w:jc w:val="both"/>
              <w:rPr>
                <w:rFonts w:ascii="Times New Roman" w:hAnsi="Times New Roman" w:cs="Times New Roman"/>
                <w:sz w:val="20"/>
                <w:szCs w:val="20"/>
                <w:lang w:val="be-BY"/>
              </w:rPr>
            </w:pPr>
          </w:p>
          <w:p w14:paraId="40600159" w14:textId="53178D6D"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памяць.</w:t>
            </w:r>
          </w:p>
        </w:tc>
      </w:tr>
      <w:tr w:rsidR="00EE46D5" w:rsidRPr="00AF5354" w14:paraId="24D5706E" w14:textId="77777777" w:rsidTr="00AF5354">
        <w:trPr>
          <w:trHeight w:val="291"/>
        </w:trPr>
        <w:tc>
          <w:tcPr>
            <w:tcW w:w="421" w:type="dxa"/>
          </w:tcPr>
          <w:p w14:paraId="0116EB32"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10</w:t>
            </w:r>
          </w:p>
        </w:tc>
        <w:tc>
          <w:tcPr>
            <w:tcW w:w="1275" w:type="dxa"/>
          </w:tcPr>
          <w:p w14:paraId="674993A3"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“Мір гэтаму дому…” (1957)</w:t>
            </w:r>
          </w:p>
        </w:tc>
        <w:tc>
          <w:tcPr>
            <w:tcW w:w="2694" w:type="dxa"/>
          </w:tcPr>
          <w:p w14:paraId="0CB1B015"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“Мір гэтаму </w:t>
            </w:r>
            <w:r w:rsidRPr="00AF5354">
              <w:rPr>
                <w:rFonts w:ascii="Times New Roman" w:hAnsi="Times New Roman" w:cs="Times New Roman"/>
                <w:b/>
                <w:i/>
                <w:sz w:val="20"/>
                <w:szCs w:val="20"/>
                <w:lang w:val="be-BY"/>
              </w:rPr>
              <w:t>дому</w:t>
            </w:r>
            <w:r w:rsidRPr="00AF5354">
              <w:rPr>
                <w:rFonts w:ascii="Times New Roman" w:hAnsi="Times New Roman" w:cs="Times New Roman"/>
                <w:i/>
                <w:sz w:val="20"/>
                <w:szCs w:val="20"/>
                <w:lang w:val="be-BY"/>
              </w:rPr>
              <w:t>, // Дзе шчасце мы бачылі ўсе…”;</w:t>
            </w:r>
          </w:p>
          <w:p w14:paraId="17BCC8BC"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w:t>
            </w:r>
            <w:r w:rsidRPr="00AF5354">
              <w:rPr>
                <w:rFonts w:ascii="Times New Roman" w:hAnsi="Times New Roman" w:cs="Times New Roman"/>
                <w:b/>
                <w:i/>
                <w:sz w:val="20"/>
                <w:szCs w:val="20"/>
                <w:lang w:val="be-BY"/>
              </w:rPr>
              <w:t>Хатка</w:t>
            </w:r>
            <w:r w:rsidRPr="00AF5354">
              <w:rPr>
                <w:rFonts w:ascii="Times New Roman" w:hAnsi="Times New Roman" w:cs="Times New Roman"/>
                <w:i/>
                <w:sz w:val="20"/>
                <w:szCs w:val="20"/>
                <w:lang w:val="be-BY"/>
              </w:rPr>
              <w:t xml:space="preserve"> глядзіцца ў плёс”.</w:t>
            </w:r>
          </w:p>
        </w:tc>
        <w:tc>
          <w:tcPr>
            <w:tcW w:w="1275" w:type="dxa"/>
          </w:tcPr>
          <w:p w14:paraId="406D8321"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Дом;</w:t>
            </w:r>
          </w:p>
          <w:p w14:paraId="3EBDB01D" w14:textId="77777777" w:rsidR="00EE46D5" w:rsidRPr="00AF5354" w:rsidRDefault="00EE46D5" w:rsidP="00664DF8">
            <w:pPr>
              <w:jc w:val="both"/>
              <w:rPr>
                <w:rFonts w:ascii="Times New Roman" w:hAnsi="Times New Roman" w:cs="Times New Roman"/>
                <w:sz w:val="20"/>
                <w:szCs w:val="20"/>
                <w:lang w:val="be-BY"/>
              </w:rPr>
            </w:pPr>
          </w:p>
          <w:p w14:paraId="0E1A25E6"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Хатка.</w:t>
            </w:r>
          </w:p>
        </w:tc>
        <w:tc>
          <w:tcPr>
            <w:tcW w:w="1418" w:type="dxa"/>
          </w:tcPr>
          <w:p w14:paraId="1C2CA879"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Беларусь;</w:t>
            </w:r>
          </w:p>
          <w:p w14:paraId="77ADA101" w14:textId="77777777" w:rsidR="00EE46D5" w:rsidRPr="00AF5354" w:rsidRDefault="00EE46D5" w:rsidP="00664DF8">
            <w:pPr>
              <w:jc w:val="both"/>
              <w:rPr>
                <w:rFonts w:ascii="Times New Roman" w:hAnsi="Times New Roman" w:cs="Times New Roman"/>
                <w:sz w:val="20"/>
                <w:szCs w:val="20"/>
                <w:lang w:val="be-BY"/>
              </w:rPr>
            </w:pPr>
          </w:p>
          <w:p w14:paraId="5B06897D"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Беларусь.</w:t>
            </w:r>
          </w:p>
        </w:tc>
      </w:tr>
      <w:tr w:rsidR="00EE46D5" w:rsidRPr="00AF5354" w14:paraId="513DE616" w14:textId="77777777" w:rsidTr="00AF5354">
        <w:trPr>
          <w:trHeight w:val="440"/>
        </w:trPr>
        <w:tc>
          <w:tcPr>
            <w:tcW w:w="421" w:type="dxa"/>
          </w:tcPr>
          <w:p w14:paraId="2B46F4A5"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11</w:t>
            </w:r>
          </w:p>
        </w:tc>
        <w:tc>
          <w:tcPr>
            <w:tcW w:w="1275" w:type="dxa"/>
          </w:tcPr>
          <w:p w14:paraId="5C2418C2"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Як размаўляюць звяры і птушкі (1957)</w:t>
            </w:r>
          </w:p>
        </w:tc>
        <w:tc>
          <w:tcPr>
            <w:tcW w:w="2694" w:type="dxa"/>
          </w:tcPr>
          <w:p w14:paraId="6FD6BADE"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“Закаханы ў жыццё і ў кожную мушку, // Я іду каля </w:t>
            </w:r>
            <w:r w:rsidRPr="00AF5354">
              <w:rPr>
                <w:rFonts w:ascii="Times New Roman" w:hAnsi="Times New Roman" w:cs="Times New Roman"/>
                <w:b/>
                <w:i/>
                <w:sz w:val="20"/>
                <w:szCs w:val="20"/>
                <w:lang w:val="be-BY"/>
              </w:rPr>
              <w:t>хат</w:t>
            </w:r>
            <w:r w:rsidRPr="00AF5354">
              <w:rPr>
                <w:rFonts w:ascii="Times New Roman" w:hAnsi="Times New Roman" w:cs="Times New Roman"/>
                <w:i/>
                <w:sz w:val="20"/>
                <w:szCs w:val="20"/>
                <w:lang w:val="be-BY"/>
              </w:rPr>
              <w:t xml:space="preserve"> і росных садоў”.</w:t>
            </w:r>
          </w:p>
        </w:tc>
        <w:tc>
          <w:tcPr>
            <w:tcW w:w="1275" w:type="dxa"/>
          </w:tcPr>
          <w:p w14:paraId="1BCBC22C"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Хата.</w:t>
            </w:r>
          </w:p>
        </w:tc>
        <w:tc>
          <w:tcPr>
            <w:tcW w:w="1418" w:type="dxa"/>
          </w:tcPr>
          <w:p w14:paraId="72E4DEA2"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Прырода.</w:t>
            </w:r>
          </w:p>
        </w:tc>
      </w:tr>
      <w:tr w:rsidR="00EE46D5" w:rsidRPr="00AF5354" w14:paraId="1D654876" w14:textId="77777777" w:rsidTr="00AF5354">
        <w:trPr>
          <w:trHeight w:val="370"/>
        </w:trPr>
        <w:tc>
          <w:tcPr>
            <w:tcW w:w="421" w:type="dxa"/>
          </w:tcPr>
          <w:p w14:paraId="4EB0AFEF"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12</w:t>
            </w:r>
          </w:p>
        </w:tc>
        <w:tc>
          <w:tcPr>
            <w:tcW w:w="1275" w:type="dxa"/>
          </w:tcPr>
          <w:p w14:paraId="01F37DCD" w14:textId="1C14D033"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Прыганятыя</w:t>
            </w:r>
            <w:r w:rsidR="00DD6C35">
              <w:rPr>
                <w:rFonts w:ascii="Times New Roman" w:hAnsi="Times New Roman" w:cs="Times New Roman"/>
                <w:sz w:val="20"/>
                <w:szCs w:val="20"/>
                <w:lang w:val="be-BY"/>
              </w:rPr>
              <w:t xml:space="preserve"> </w:t>
            </w:r>
            <w:r w:rsidRPr="00AF5354">
              <w:rPr>
                <w:rFonts w:ascii="Times New Roman" w:hAnsi="Times New Roman" w:cs="Times New Roman"/>
                <w:sz w:val="20"/>
                <w:szCs w:val="20"/>
                <w:lang w:val="be-BY"/>
              </w:rPr>
              <w:t>(1957)</w:t>
            </w:r>
          </w:p>
        </w:tc>
        <w:tc>
          <w:tcPr>
            <w:tcW w:w="2694" w:type="dxa"/>
          </w:tcPr>
          <w:p w14:paraId="752DDC4A"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“Адное наша — сівое ліха, // Адное наша — змрочныя </w:t>
            </w:r>
            <w:r w:rsidRPr="00AF5354">
              <w:rPr>
                <w:rFonts w:ascii="Times New Roman" w:hAnsi="Times New Roman" w:cs="Times New Roman"/>
                <w:b/>
                <w:i/>
                <w:sz w:val="20"/>
                <w:szCs w:val="20"/>
                <w:lang w:val="be-BY"/>
              </w:rPr>
              <w:t>хаты</w:t>
            </w:r>
            <w:r w:rsidRPr="00AF5354">
              <w:rPr>
                <w:rFonts w:ascii="Times New Roman" w:hAnsi="Times New Roman" w:cs="Times New Roman"/>
                <w:i/>
                <w:sz w:val="20"/>
                <w:szCs w:val="20"/>
                <w:lang w:val="be-BY"/>
              </w:rPr>
              <w:t>”.</w:t>
            </w:r>
          </w:p>
        </w:tc>
        <w:tc>
          <w:tcPr>
            <w:tcW w:w="1275" w:type="dxa"/>
          </w:tcPr>
          <w:p w14:paraId="7B68F346"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Хата.</w:t>
            </w:r>
          </w:p>
        </w:tc>
        <w:tc>
          <w:tcPr>
            <w:tcW w:w="1418" w:type="dxa"/>
          </w:tcPr>
          <w:p w14:paraId="0449C709"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Беднасць, цяжкасць быцця.</w:t>
            </w:r>
          </w:p>
        </w:tc>
      </w:tr>
      <w:tr w:rsidR="00EE46D5" w:rsidRPr="00AF5354" w14:paraId="338E6E40" w14:textId="77777777" w:rsidTr="00AF5354">
        <w:trPr>
          <w:trHeight w:val="361"/>
        </w:trPr>
        <w:tc>
          <w:tcPr>
            <w:tcW w:w="421" w:type="dxa"/>
          </w:tcPr>
          <w:p w14:paraId="5199A671"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13</w:t>
            </w:r>
          </w:p>
        </w:tc>
        <w:tc>
          <w:tcPr>
            <w:tcW w:w="1275" w:type="dxa"/>
          </w:tcPr>
          <w:p w14:paraId="0E931326"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 xml:space="preserve">На пачатку </w:t>
            </w:r>
          </w:p>
          <w:p w14:paraId="5D932B5B" w14:textId="6583FA82"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дарог (1958)</w:t>
            </w:r>
          </w:p>
        </w:tc>
        <w:tc>
          <w:tcPr>
            <w:tcW w:w="2694" w:type="dxa"/>
          </w:tcPr>
          <w:p w14:paraId="71F323EA"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“самотнай </w:t>
            </w:r>
            <w:r w:rsidRPr="00AF5354">
              <w:rPr>
                <w:rFonts w:ascii="Times New Roman" w:hAnsi="Times New Roman" w:cs="Times New Roman"/>
                <w:b/>
                <w:i/>
                <w:sz w:val="20"/>
                <w:szCs w:val="20"/>
                <w:lang w:val="be-BY"/>
              </w:rPr>
              <w:t>хаты</w:t>
            </w:r>
            <w:r w:rsidRPr="00AF5354">
              <w:rPr>
                <w:rFonts w:ascii="Times New Roman" w:hAnsi="Times New Roman" w:cs="Times New Roman"/>
                <w:i/>
                <w:sz w:val="20"/>
                <w:szCs w:val="20"/>
                <w:lang w:val="be-BY"/>
              </w:rPr>
              <w:t>”;</w:t>
            </w:r>
          </w:p>
          <w:p w14:paraId="17B5AA64" w14:textId="77777777" w:rsidR="00EE46D5" w:rsidRPr="00AF5354" w:rsidRDefault="00EE46D5" w:rsidP="00664DF8">
            <w:pPr>
              <w:jc w:val="both"/>
              <w:rPr>
                <w:rFonts w:ascii="Times New Roman" w:hAnsi="Times New Roman" w:cs="Times New Roman"/>
                <w:i/>
                <w:sz w:val="20"/>
                <w:szCs w:val="20"/>
                <w:lang w:val="be-BY"/>
              </w:rPr>
            </w:pPr>
          </w:p>
          <w:p w14:paraId="2532DCA9"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“За мокрым </w:t>
            </w:r>
            <w:r w:rsidRPr="00AF5354">
              <w:rPr>
                <w:rFonts w:ascii="Times New Roman" w:hAnsi="Times New Roman" w:cs="Times New Roman"/>
                <w:b/>
                <w:i/>
                <w:sz w:val="20"/>
                <w:szCs w:val="20"/>
                <w:lang w:val="be-BY"/>
              </w:rPr>
              <w:t>шклом</w:t>
            </w:r>
            <w:r w:rsidRPr="00AF5354">
              <w:rPr>
                <w:rFonts w:ascii="Times New Roman" w:hAnsi="Times New Roman" w:cs="Times New Roman"/>
                <w:i/>
                <w:sz w:val="20"/>
                <w:szCs w:val="20"/>
                <w:lang w:val="be-BY"/>
              </w:rPr>
              <w:t xml:space="preserve"> раздзеты чорны сад”;</w:t>
            </w:r>
          </w:p>
          <w:p w14:paraId="2B480DD9" w14:textId="77777777" w:rsidR="00EE46D5" w:rsidRPr="00AF5354" w:rsidRDefault="00EE46D5" w:rsidP="00664DF8">
            <w:pPr>
              <w:jc w:val="both"/>
              <w:rPr>
                <w:rFonts w:ascii="Times New Roman" w:hAnsi="Times New Roman" w:cs="Times New Roman"/>
                <w:i/>
                <w:sz w:val="20"/>
                <w:szCs w:val="20"/>
                <w:lang w:val="be-BY"/>
              </w:rPr>
            </w:pPr>
          </w:p>
          <w:p w14:paraId="0647F821"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“А ў</w:t>
            </w:r>
            <w:r w:rsidRPr="00AF5354">
              <w:rPr>
                <w:rFonts w:ascii="Times New Roman" w:hAnsi="Times New Roman" w:cs="Times New Roman"/>
                <w:b/>
                <w:i/>
                <w:sz w:val="20"/>
                <w:szCs w:val="20"/>
                <w:lang w:val="be-BY"/>
              </w:rPr>
              <w:t xml:space="preserve"> хаце</w:t>
            </w:r>
            <w:r w:rsidRPr="00AF5354">
              <w:rPr>
                <w:rFonts w:ascii="Times New Roman" w:hAnsi="Times New Roman" w:cs="Times New Roman"/>
                <w:i/>
                <w:sz w:val="20"/>
                <w:szCs w:val="20"/>
                <w:lang w:val="be-BY"/>
              </w:rPr>
              <w:t xml:space="preserve"> добра, цёпла”.</w:t>
            </w:r>
          </w:p>
        </w:tc>
        <w:tc>
          <w:tcPr>
            <w:tcW w:w="1275" w:type="dxa"/>
          </w:tcPr>
          <w:p w14:paraId="1206C99B"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Хата;</w:t>
            </w:r>
          </w:p>
          <w:p w14:paraId="6E582C98" w14:textId="77777777" w:rsidR="00EE46D5" w:rsidRPr="00AF5354" w:rsidRDefault="00EE46D5" w:rsidP="00664DF8">
            <w:pPr>
              <w:jc w:val="both"/>
              <w:rPr>
                <w:rFonts w:ascii="Times New Roman" w:hAnsi="Times New Roman" w:cs="Times New Roman"/>
                <w:sz w:val="20"/>
                <w:szCs w:val="20"/>
                <w:lang w:val="be-BY"/>
              </w:rPr>
            </w:pPr>
          </w:p>
          <w:p w14:paraId="47B3A7C6"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Шкло (кампанент архетыпа);</w:t>
            </w:r>
          </w:p>
          <w:p w14:paraId="523827C7"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Хата.</w:t>
            </w:r>
          </w:p>
        </w:tc>
        <w:tc>
          <w:tcPr>
            <w:tcW w:w="1418" w:type="dxa"/>
          </w:tcPr>
          <w:p w14:paraId="4F5AD6C2"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Бацькоўскі дом, дом маленства;</w:t>
            </w:r>
          </w:p>
          <w:p w14:paraId="6AEDA5AB"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успаміны дзяцінства;</w:t>
            </w:r>
          </w:p>
          <w:p w14:paraId="39F97F1E"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Зямля, каштоўнасці чалавецтва.</w:t>
            </w:r>
          </w:p>
        </w:tc>
      </w:tr>
      <w:tr w:rsidR="00EE46D5" w:rsidRPr="00AF5354" w14:paraId="52BE302B" w14:textId="77777777" w:rsidTr="00AF5354">
        <w:trPr>
          <w:trHeight w:val="380"/>
        </w:trPr>
        <w:tc>
          <w:tcPr>
            <w:tcW w:w="421" w:type="dxa"/>
          </w:tcPr>
          <w:p w14:paraId="7A286A9C"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lastRenderedPageBreak/>
              <w:t>14</w:t>
            </w:r>
          </w:p>
        </w:tc>
        <w:tc>
          <w:tcPr>
            <w:tcW w:w="1275" w:type="dxa"/>
          </w:tcPr>
          <w:p w14:paraId="7B8EC8F2"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Партызанская балада (1958)</w:t>
            </w:r>
          </w:p>
        </w:tc>
        <w:tc>
          <w:tcPr>
            <w:tcW w:w="2694" w:type="dxa"/>
          </w:tcPr>
          <w:p w14:paraId="2FBFE9DF"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w:t>
            </w:r>
            <w:r w:rsidRPr="00AF5354">
              <w:rPr>
                <w:rFonts w:ascii="Times New Roman" w:hAnsi="Times New Roman" w:cs="Times New Roman"/>
                <w:b/>
                <w:i/>
                <w:sz w:val="20"/>
                <w:szCs w:val="20"/>
                <w:lang w:val="be-BY"/>
              </w:rPr>
              <w:t>Хаты</w:t>
            </w:r>
            <w:r w:rsidRPr="00AF5354">
              <w:rPr>
                <w:rFonts w:ascii="Times New Roman" w:hAnsi="Times New Roman" w:cs="Times New Roman"/>
                <w:i/>
                <w:sz w:val="20"/>
                <w:szCs w:val="20"/>
                <w:lang w:val="be-BY"/>
              </w:rPr>
              <w:t xml:space="preserve"> стаяць пустыя”;</w:t>
            </w:r>
          </w:p>
          <w:p w14:paraId="707BD086" w14:textId="77777777" w:rsidR="00EE46D5" w:rsidRPr="00AF5354" w:rsidRDefault="00EE46D5" w:rsidP="00664DF8">
            <w:pPr>
              <w:jc w:val="both"/>
              <w:rPr>
                <w:rFonts w:ascii="Times New Roman" w:hAnsi="Times New Roman" w:cs="Times New Roman"/>
                <w:i/>
                <w:sz w:val="20"/>
                <w:szCs w:val="20"/>
                <w:lang w:val="be-BY"/>
              </w:rPr>
            </w:pPr>
          </w:p>
          <w:p w14:paraId="58FB8D94"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“Чалавек пастукаў </w:t>
            </w:r>
            <w:r w:rsidRPr="00AF5354">
              <w:rPr>
                <w:rFonts w:ascii="Times New Roman" w:hAnsi="Times New Roman" w:cs="Times New Roman"/>
                <w:b/>
                <w:i/>
                <w:sz w:val="20"/>
                <w:szCs w:val="20"/>
                <w:lang w:val="be-BY"/>
              </w:rPr>
              <w:t>у шыбу</w:t>
            </w:r>
            <w:r w:rsidRPr="00AF5354">
              <w:rPr>
                <w:rFonts w:ascii="Times New Roman" w:hAnsi="Times New Roman" w:cs="Times New Roman"/>
                <w:i/>
                <w:sz w:val="20"/>
                <w:szCs w:val="20"/>
                <w:lang w:val="be-BY"/>
              </w:rPr>
              <w:t xml:space="preserve"> і </w:t>
            </w:r>
            <w:r w:rsidRPr="00AF5354">
              <w:rPr>
                <w:rFonts w:ascii="Times New Roman" w:hAnsi="Times New Roman" w:cs="Times New Roman"/>
                <w:b/>
                <w:i/>
                <w:sz w:val="20"/>
                <w:szCs w:val="20"/>
                <w:lang w:val="be-BY"/>
              </w:rPr>
              <w:t>ў дзверы</w:t>
            </w:r>
            <w:r w:rsidRPr="00AF5354">
              <w:rPr>
                <w:rFonts w:ascii="Times New Roman" w:hAnsi="Times New Roman" w:cs="Times New Roman"/>
                <w:i/>
                <w:sz w:val="20"/>
                <w:szCs w:val="20"/>
                <w:lang w:val="be-BY"/>
              </w:rPr>
              <w:t xml:space="preserve"> ўваліўся як куль”;</w:t>
            </w:r>
          </w:p>
          <w:p w14:paraId="73373852" w14:textId="77777777" w:rsidR="00EE46D5" w:rsidRPr="00AF5354" w:rsidRDefault="00EE46D5" w:rsidP="00664DF8">
            <w:pPr>
              <w:jc w:val="both"/>
              <w:rPr>
                <w:rFonts w:ascii="Times New Roman" w:hAnsi="Times New Roman" w:cs="Times New Roman"/>
                <w:i/>
                <w:sz w:val="20"/>
                <w:szCs w:val="20"/>
                <w:lang w:val="be-BY"/>
              </w:rPr>
            </w:pPr>
          </w:p>
          <w:p w14:paraId="287894F5"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“Нельга, Паўліна, </w:t>
            </w:r>
            <w:r w:rsidRPr="00AF5354">
              <w:rPr>
                <w:rFonts w:ascii="Times New Roman" w:hAnsi="Times New Roman" w:cs="Times New Roman"/>
                <w:b/>
                <w:i/>
                <w:sz w:val="20"/>
                <w:szCs w:val="20"/>
                <w:lang w:val="be-BY"/>
              </w:rPr>
              <w:t>хату</w:t>
            </w:r>
            <w:r w:rsidRPr="00AF5354">
              <w:rPr>
                <w:rFonts w:ascii="Times New Roman" w:hAnsi="Times New Roman" w:cs="Times New Roman"/>
                <w:i/>
                <w:sz w:val="20"/>
                <w:szCs w:val="20"/>
                <w:lang w:val="be-BY"/>
              </w:rPr>
              <w:t xml:space="preserve"> тваю падвяду”;</w:t>
            </w:r>
          </w:p>
          <w:p w14:paraId="34F73586" w14:textId="77777777" w:rsidR="00EE46D5" w:rsidRPr="00AF5354" w:rsidRDefault="00EE46D5" w:rsidP="00664DF8">
            <w:pPr>
              <w:jc w:val="both"/>
              <w:rPr>
                <w:rFonts w:ascii="Times New Roman" w:hAnsi="Times New Roman" w:cs="Times New Roman"/>
                <w:i/>
                <w:sz w:val="20"/>
                <w:szCs w:val="20"/>
                <w:lang w:val="be-BY"/>
              </w:rPr>
            </w:pPr>
          </w:p>
          <w:p w14:paraId="7BD8BC2B" w14:textId="132E4018"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“Без яго апусцелі б навекі сэрца маё і </w:t>
            </w:r>
            <w:r w:rsidRPr="00AF5354">
              <w:rPr>
                <w:rFonts w:ascii="Times New Roman" w:hAnsi="Times New Roman" w:cs="Times New Roman"/>
                <w:b/>
                <w:i/>
                <w:sz w:val="20"/>
                <w:szCs w:val="20"/>
                <w:lang w:val="be-BY"/>
              </w:rPr>
              <w:t>дом</w:t>
            </w:r>
            <w:r w:rsidRPr="00AF5354">
              <w:rPr>
                <w:rFonts w:ascii="Times New Roman" w:hAnsi="Times New Roman" w:cs="Times New Roman"/>
                <w:i/>
                <w:sz w:val="20"/>
                <w:szCs w:val="20"/>
                <w:lang w:val="be-BY"/>
              </w:rPr>
              <w:t>”.</w:t>
            </w:r>
          </w:p>
        </w:tc>
        <w:tc>
          <w:tcPr>
            <w:tcW w:w="1275" w:type="dxa"/>
          </w:tcPr>
          <w:p w14:paraId="44B7AF10"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Хата;</w:t>
            </w:r>
          </w:p>
          <w:p w14:paraId="5480A1D2" w14:textId="77777777" w:rsidR="00EE46D5" w:rsidRPr="00AF5354" w:rsidRDefault="00EE46D5" w:rsidP="00664DF8">
            <w:pPr>
              <w:jc w:val="both"/>
              <w:rPr>
                <w:rFonts w:ascii="Times New Roman" w:hAnsi="Times New Roman" w:cs="Times New Roman"/>
                <w:sz w:val="20"/>
                <w:szCs w:val="20"/>
                <w:lang w:val="be-BY"/>
              </w:rPr>
            </w:pPr>
          </w:p>
          <w:p w14:paraId="65CCE48E"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Шыба і Дзверы (кампаненты архетыпа);</w:t>
            </w:r>
          </w:p>
          <w:p w14:paraId="006911AD"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Хата;</w:t>
            </w:r>
          </w:p>
          <w:p w14:paraId="59D7D783" w14:textId="77777777" w:rsidR="00EE46D5" w:rsidRPr="00AF5354" w:rsidRDefault="00EE46D5" w:rsidP="00664DF8">
            <w:pPr>
              <w:jc w:val="both"/>
              <w:rPr>
                <w:rFonts w:ascii="Times New Roman" w:hAnsi="Times New Roman" w:cs="Times New Roman"/>
                <w:sz w:val="20"/>
                <w:szCs w:val="20"/>
                <w:lang w:val="be-BY"/>
              </w:rPr>
            </w:pPr>
          </w:p>
          <w:p w14:paraId="18305990"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Дом.</w:t>
            </w:r>
          </w:p>
        </w:tc>
        <w:tc>
          <w:tcPr>
            <w:tcW w:w="1418" w:type="dxa"/>
          </w:tcPr>
          <w:p w14:paraId="11E898F8"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Пакінутая па волі лёсу радзіма;</w:t>
            </w:r>
          </w:p>
          <w:p w14:paraId="234129A7"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цесная сувязь з родным мінулым;</w:t>
            </w:r>
          </w:p>
          <w:p w14:paraId="7286ADCA"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наклікаць на чалавека бяду;</w:t>
            </w:r>
          </w:p>
          <w:p w14:paraId="33C61FC9"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страта роднага чалавека.</w:t>
            </w:r>
          </w:p>
        </w:tc>
      </w:tr>
      <w:tr w:rsidR="00EE46D5" w:rsidRPr="00AF5354" w14:paraId="3C266D35" w14:textId="77777777" w:rsidTr="00AF5354">
        <w:trPr>
          <w:trHeight w:val="351"/>
        </w:trPr>
        <w:tc>
          <w:tcPr>
            <w:tcW w:w="421" w:type="dxa"/>
          </w:tcPr>
          <w:p w14:paraId="654ACCC4"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15</w:t>
            </w:r>
          </w:p>
        </w:tc>
        <w:tc>
          <w:tcPr>
            <w:tcW w:w="1275" w:type="dxa"/>
          </w:tcPr>
          <w:p w14:paraId="367B6744" w14:textId="5275EDB4"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“На паўстанках, засыпаных лісцем бярозавым...”</w:t>
            </w:r>
            <w:r w:rsidR="00DD6C35">
              <w:rPr>
                <w:rFonts w:ascii="Times New Roman" w:hAnsi="Times New Roman" w:cs="Times New Roman"/>
                <w:sz w:val="20"/>
                <w:szCs w:val="20"/>
                <w:lang w:val="be-BY"/>
              </w:rPr>
              <w:t xml:space="preserve"> </w:t>
            </w:r>
            <w:r w:rsidRPr="00AF5354">
              <w:rPr>
                <w:rFonts w:ascii="Times New Roman" w:hAnsi="Times New Roman" w:cs="Times New Roman"/>
                <w:sz w:val="20"/>
                <w:szCs w:val="20"/>
                <w:lang w:val="be-BY"/>
              </w:rPr>
              <w:t>(1958)</w:t>
            </w:r>
          </w:p>
        </w:tc>
        <w:tc>
          <w:tcPr>
            <w:tcW w:w="2694" w:type="dxa"/>
          </w:tcPr>
          <w:p w14:paraId="373573BF"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w:t>
            </w:r>
            <w:r w:rsidRPr="00AF5354">
              <w:rPr>
                <w:rFonts w:ascii="Times New Roman" w:hAnsi="Times New Roman" w:cs="Times New Roman"/>
                <w:b/>
                <w:i/>
                <w:sz w:val="20"/>
                <w:szCs w:val="20"/>
                <w:u w:val="single"/>
                <w:lang w:val="be-BY"/>
              </w:rPr>
              <w:t>Ў</w:t>
            </w:r>
            <w:r w:rsidRPr="00AF5354">
              <w:rPr>
                <w:rFonts w:ascii="Times New Roman" w:hAnsi="Times New Roman" w:cs="Times New Roman"/>
                <w:i/>
                <w:sz w:val="20"/>
                <w:szCs w:val="20"/>
                <w:lang w:val="be-BY"/>
              </w:rPr>
              <w:t xml:space="preserve"> простай </w:t>
            </w:r>
            <w:r w:rsidRPr="00AF5354">
              <w:rPr>
                <w:rFonts w:ascii="Times New Roman" w:hAnsi="Times New Roman" w:cs="Times New Roman"/>
                <w:b/>
                <w:i/>
                <w:sz w:val="20"/>
                <w:szCs w:val="20"/>
                <w:lang w:val="be-BY"/>
              </w:rPr>
              <w:t>хаце</w:t>
            </w:r>
            <w:r w:rsidRPr="00AF5354">
              <w:rPr>
                <w:rFonts w:ascii="Times New Roman" w:hAnsi="Times New Roman" w:cs="Times New Roman"/>
                <w:i/>
                <w:sz w:val="20"/>
                <w:szCs w:val="20"/>
                <w:lang w:val="be-BY"/>
              </w:rPr>
              <w:t xml:space="preserve">, пускаючы горкія слёзы, // У калысцы будучы Колас ляжыць”, “На задворках </w:t>
            </w:r>
            <w:r w:rsidRPr="00AF5354">
              <w:rPr>
                <w:rFonts w:ascii="Times New Roman" w:hAnsi="Times New Roman" w:cs="Times New Roman"/>
                <w:b/>
                <w:i/>
                <w:sz w:val="20"/>
                <w:szCs w:val="20"/>
                <w:lang w:val="be-BY"/>
              </w:rPr>
              <w:t>сядзібы</w:t>
            </w:r>
            <w:r w:rsidRPr="00AF5354">
              <w:rPr>
                <w:rFonts w:ascii="Times New Roman" w:hAnsi="Times New Roman" w:cs="Times New Roman"/>
                <w:i/>
                <w:sz w:val="20"/>
                <w:szCs w:val="20"/>
                <w:lang w:val="be-BY"/>
              </w:rPr>
              <w:t>, ля самай ракі, // Адсцябаны Шаляпін басам шалёным // Лямантуе з-пад матчынай жорсткай рукі”.</w:t>
            </w:r>
          </w:p>
        </w:tc>
        <w:tc>
          <w:tcPr>
            <w:tcW w:w="1275" w:type="dxa"/>
          </w:tcPr>
          <w:p w14:paraId="18A635BD"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Хата;</w:t>
            </w:r>
          </w:p>
          <w:p w14:paraId="2C8BE3B9" w14:textId="77777777" w:rsidR="00EE46D5" w:rsidRPr="00AF5354" w:rsidRDefault="00EE46D5" w:rsidP="00664DF8">
            <w:pPr>
              <w:jc w:val="both"/>
              <w:rPr>
                <w:rFonts w:ascii="Times New Roman" w:hAnsi="Times New Roman" w:cs="Times New Roman"/>
                <w:sz w:val="20"/>
                <w:szCs w:val="20"/>
                <w:lang w:val="be-BY"/>
              </w:rPr>
            </w:pPr>
          </w:p>
          <w:p w14:paraId="0DABF059"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Сядзіба.</w:t>
            </w:r>
          </w:p>
        </w:tc>
        <w:tc>
          <w:tcPr>
            <w:tcW w:w="1418" w:type="dxa"/>
          </w:tcPr>
          <w:p w14:paraId="18304C65"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Талент;</w:t>
            </w:r>
          </w:p>
          <w:p w14:paraId="6F075848" w14:textId="77777777" w:rsidR="00EE46D5" w:rsidRPr="00AF5354" w:rsidRDefault="00EE46D5" w:rsidP="00664DF8">
            <w:pPr>
              <w:jc w:val="both"/>
              <w:rPr>
                <w:rFonts w:ascii="Times New Roman" w:hAnsi="Times New Roman" w:cs="Times New Roman"/>
                <w:sz w:val="20"/>
                <w:szCs w:val="20"/>
                <w:lang w:val="be-BY"/>
              </w:rPr>
            </w:pPr>
          </w:p>
          <w:p w14:paraId="07D2C6EF"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талент.</w:t>
            </w:r>
          </w:p>
        </w:tc>
      </w:tr>
      <w:tr w:rsidR="00EE46D5" w:rsidRPr="00AF5354" w14:paraId="40EF5F40" w14:textId="77777777" w:rsidTr="00AF5354">
        <w:trPr>
          <w:trHeight w:val="400"/>
        </w:trPr>
        <w:tc>
          <w:tcPr>
            <w:tcW w:w="421" w:type="dxa"/>
          </w:tcPr>
          <w:p w14:paraId="29384E71"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16</w:t>
            </w:r>
          </w:p>
        </w:tc>
        <w:tc>
          <w:tcPr>
            <w:tcW w:w="1275" w:type="dxa"/>
          </w:tcPr>
          <w:p w14:paraId="702603C3"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Паўлюк Багрым (1958)</w:t>
            </w:r>
          </w:p>
        </w:tc>
        <w:tc>
          <w:tcPr>
            <w:tcW w:w="2694" w:type="dxa"/>
          </w:tcPr>
          <w:p w14:paraId="7D6B5150"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“Праз </w:t>
            </w:r>
            <w:r w:rsidRPr="00AF5354">
              <w:rPr>
                <w:rFonts w:ascii="Times New Roman" w:hAnsi="Times New Roman" w:cs="Times New Roman"/>
                <w:b/>
                <w:i/>
                <w:sz w:val="20"/>
                <w:szCs w:val="20"/>
                <w:lang w:val="be-BY"/>
              </w:rPr>
              <w:t>акенца</w:t>
            </w:r>
            <w:r w:rsidRPr="00AF5354">
              <w:rPr>
                <w:rFonts w:ascii="Times New Roman" w:hAnsi="Times New Roman" w:cs="Times New Roman"/>
                <w:i/>
                <w:sz w:val="20"/>
                <w:szCs w:val="20"/>
                <w:lang w:val="be-BY"/>
              </w:rPr>
              <w:t xml:space="preserve"> сляпое // Шэры дожджык глядзіцца </w:t>
            </w:r>
            <w:r w:rsidRPr="00AF5354">
              <w:rPr>
                <w:rFonts w:ascii="Times New Roman" w:hAnsi="Times New Roman" w:cs="Times New Roman"/>
                <w:b/>
                <w:i/>
                <w:sz w:val="20"/>
                <w:szCs w:val="20"/>
                <w:lang w:val="be-BY"/>
              </w:rPr>
              <w:t>у хату</w:t>
            </w:r>
            <w:r w:rsidRPr="00AF5354">
              <w:rPr>
                <w:rFonts w:ascii="Times New Roman" w:hAnsi="Times New Roman" w:cs="Times New Roman"/>
                <w:i/>
                <w:sz w:val="20"/>
                <w:szCs w:val="20"/>
                <w:lang w:val="be-BY"/>
              </w:rPr>
              <w:t>”;</w:t>
            </w:r>
          </w:p>
          <w:p w14:paraId="4B108CBA"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“Не учуем адказу, // Усё больш нахіляюцца </w:t>
            </w:r>
            <w:r w:rsidRPr="00AF5354">
              <w:rPr>
                <w:rFonts w:ascii="Times New Roman" w:hAnsi="Times New Roman" w:cs="Times New Roman"/>
                <w:b/>
                <w:i/>
                <w:sz w:val="20"/>
                <w:szCs w:val="20"/>
                <w:lang w:val="be-BY"/>
              </w:rPr>
              <w:t>хаты</w:t>
            </w:r>
            <w:r w:rsidRPr="00AF5354">
              <w:rPr>
                <w:rFonts w:ascii="Times New Roman" w:hAnsi="Times New Roman" w:cs="Times New Roman"/>
                <w:i/>
                <w:sz w:val="20"/>
                <w:szCs w:val="20"/>
                <w:lang w:val="be-BY"/>
              </w:rPr>
              <w:t>”.</w:t>
            </w:r>
          </w:p>
        </w:tc>
        <w:tc>
          <w:tcPr>
            <w:tcW w:w="1275" w:type="dxa"/>
          </w:tcPr>
          <w:p w14:paraId="54F39722"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Акно (кампанент архетыпа), Хата;</w:t>
            </w:r>
          </w:p>
          <w:p w14:paraId="1FF9CBD8"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Хата.</w:t>
            </w:r>
          </w:p>
        </w:tc>
        <w:tc>
          <w:tcPr>
            <w:tcW w:w="1418" w:type="dxa"/>
          </w:tcPr>
          <w:p w14:paraId="4D0DE4CD"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Памяць;</w:t>
            </w:r>
          </w:p>
          <w:p w14:paraId="3B6C330D"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час (мінулае, сучаснае, будучае).</w:t>
            </w:r>
          </w:p>
        </w:tc>
      </w:tr>
      <w:tr w:rsidR="00EE46D5" w:rsidRPr="00AF5354" w14:paraId="218C4968" w14:textId="77777777" w:rsidTr="00AF5354">
        <w:trPr>
          <w:trHeight w:val="260"/>
        </w:trPr>
        <w:tc>
          <w:tcPr>
            <w:tcW w:w="421" w:type="dxa"/>
          </w:tcPr>
          <w:p w14:paraId="3A25F8CF"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17</w:t>
            </w:r>
          </w:p>
        </w:tc>
        <w:tc>
          <w:tcPr>
            <w:tcW w:w="1275" w:type="dxa"/>
          </w:tcPr>
          <w:p w14:paraId="5DC6FFE1"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Скарына пакідае радзіму (1959)</w:t>
            </w:r>
          </w:p>
        </w:tc>
        <w:tc>
          <w:tcPr>
            <w:tcW w:w="2694" w:type="dxa"/>
          </w:tcPr>
          <w:p w14:paraId="36533D0C"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“Ў сялянскіх крывулях-</w:t>
            </w:r>
            <w:r w:rsidRPr="00AF5354">
              <w:rPr>
                <w:rFonts w:ascii="Times New Roman" w:hAnsi="Times New Roman" w:cs="Times New Roman"/>
                <w:b/>
                <w:i/>
                <w:sz w:val="20"/>
                <w:szCs w:val="20"/>
                <w:lang w:val="be-BY"/>
              </w:rPr>
              <w:t>хатаx</w:t>
            </w:r>
            <w:r w:rsidRPr="00AF5354">
              <w:rPr>
                <w:rFonts w:ascii="Times New Roman" w:hAnsi="Times New Roman" w:cs="Times New Roman"/>
                <w:i/>
                <w:sz w:val="20"/>
                <w:szCs w:val="20"/>
                <w:lang w:val="be-BY"/>
              </w:rPr>
              <w:t xml:space="preserve"> // Зноў сушылі кару”.</w:t>
            </w:r>
          </w:p>
        </w:tc>
        <w:tc>
          <w:tcPr>
            <w:tcW w:w="1275" w:type="dxa"/>
          </w:tcPr>
          <w:p w14:paraId="3259B4D3"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Хата.</w:t>
            </w:r>
          </w:p>
        </w:tc>
        <w:tc>
          <w:tcPr>
            <w:tcW w:w="1418" w:type="dxa"/>
          </w:tcPr>
          <w:p w14:paraId="367AD6B9"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Невуцтва, цемра, забітасць.</w:t>
            </w:r>
          </w:p>
        </w:tc>
      </w:tr>
      <w:tr w:rsidR="00EE46D5" w:rsidRPr="00AF5354" w14:paraId="57D44D97" w14:textId="77777777" w:rsidTr="00AF5354">
        <w:trPr>
          <w:trHeight w:val="410"/>
        </w:trPr>
        <w:tc>
          <w:tcPr>
            <w:tcW w:w="421" w:type="dxa"/>
          </w:tcPr>
          <w:p w14:paraId="1DE8D83A"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18</w:t>
            </w:r>
          </w:p>
        </w:tc>
        <w:tc>
          <w:tcPr>
            <w:tcW w:w="1275" w:type="dxa"/>
          </w:tcPr>
          <w:p w14:paraId="08BBDA74"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Буслы вучаць дзяцей (1959)</w:t>
            </w:r>
          </w:p>
        </w:tc>
        <w:tc>
          <w:tcPr>
            <w:tcW w:w="2694" w:type="dxa"/>
          </w:tcPr>
          <w:p w14:paraId="1BE87DDC" w14:textId="112CEABC"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“Добра жыць на сасне над шэрымі </w:t>
            </w:r>
            <w:r w:rsidRPr="00AF5354">
              <w:rPr>
                <w:rFonts w:ascii="Times New Roman" w:hAnsi="Times New Roman" w:cs="Times New Roman"/>
                <w:b/>
                <w:i/>
                <w:sz w:val="20"/>
                <w:szCs w:val="20"/>
                <w:lang w:val="be-BY"/>
              </w:rPr>
              <w:t>хатамі</w:t>
            </w:r>
            <w:r w:rsidRPr="00AF5354">
              <w:rPr>
                <w:rFonts w:ascii="Times New Roman" w:hAnsi="Times New Roman" w:cs="Times New Roman"/>
                <w:i/>
                <w:sz w:val="20"/>
                <w:szCs w:val="20"/>
                <w:lang w:val="be-BY"/>
              </w:rPr>
              <w:t>”;</w:t>
            </w:r>
          </w:p>
        </w:tc>
        <w:tc>
          <w:tcPr>
            <w:tcW w:w="1275" w:type="dxa"/>
          </w:tcPr>
          <w:p w14:paraId="155822AA" w14:textId="0335E7B2"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Хата</w:t>
            </w:r>
          </w:p>
        </w:tc>
        <w:tc>
          <w:tcPr>
            <w:tcW w:w="1418" w:type="dxa"/>
          </w:tcPr>
          <w:p w14:paraId="7136A13B"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Шчасце і багацце</w:t>
            </w:r>
          </w:p>
        </w:tc>
      </w:tr>
      <w:tr w:rsidR="00EE46D5" w:rsidRPr="00AF5354" w14:paraId="34A3C46C" w14:textId="77777777" w:rsidTr="00AF5354">
        <w:trPr>
          <w:trHeight w:val="410"/>
        </w:trPr>
        <w:tc>
          <w:tcPr>
            <w:tcW w:w="421" w:type="dxa"/>
          </w:tcPr>
          <w:p w14:paraId="06B18F1F"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19</w:t>
            </w:r>
          </w:p>
        </w:tc>
        <w:tc>
          <w:tcPr>
            <w:tcW w:w="1275" w:type="dxa"/>
          </w:tcPr>
          <w:p w14:paraId="64CC5600"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“Як Стажары ў небе заззялі…” (1959)</w:t>
            </w:r>
          </w:p>
        </w:tc>
        <w:tc>
          <w:tcPr>
            <w:tcW w:w="2694" w:type="dxa"/>
          </w:tcPr>
          <w:p w14:paraId="0E0C319E"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“Я </w:t>
            </w:r>
            <w:r w:rsidRPr="00AF5354">
              <w:rPr>
                <w:rFonts w:ascii="Times New Roman" w:hAnsi="Times New Roman" w:cs="Times New Roman"/>
                <w:b/>
                <w:i/>
                <w:sz w:val="20"/>
                <w:szCs w:val="20"/>
                <w:lang w:val="be-BY"/>
              </w:rPr>
              <w:t>пад вокны</w:t>
            </w:r>
            <w:r w:rsidRPr="00AF5354">
              <w:rPr>
                <w:rFonts w:ascii="Times New Roman" w:hAnsi="Times New Roman" w:cs="Times New Roman"/>
                <w:i/>
                <w:sz w:val="20"/>
                <w:szCs w:val="20"/>
                <w:lang w:val="be-BY"/>
              </w:rPr>
              <w:t xml:space="preserve"> твае прыйшоў”, “Уначы я свіснуў </w:t>
            </w:r>
            <w:r w:rsidRPr="00AF5354">
              <w:rPr>
                <w:rFonts w:ascii="Times New Roman" w:hAnsi="Times New Roman" w:cs="Times New Roman"/>
                <w:b/>
                <w:i/>
                <w:sz w:val="20"/>
                <w:szCs w:val="20"/>
                <w:lang w:val="be-BY"/>
              </w:rPr>
              <w:t>ля хаты</w:t>
            </w:r>
            <w:r w:rsidRPr="00AF5354">
              <w:rPr>
                <w:rFonts w:ascii="Times New Roman" w:hAnsi="Times New Roman" w:cs="Times New Roman"/>
                <w:i/>
                <w:sz w:val="20"/>
                <w:szCs w:val="20"/>
                <w:lang w:val="be-BY"/>
              </w:rPr>
              <w:t xml:space="preserve">, // І з’явіўся цень </w:t>
            </w:r>
            <w:r w:rsidRPr="00AF5354">
              <w:rPr>
                <w:rFonts w:ascii="Times New Roman" w:hAnsi="Times New Roman" w:cs="Times New Roman"/>
                <w:b/>
                <w:i/>
                <w:sz w:val="20"/>
                <w:szCs w:val="20"/>
                <w:lang w:val="be-BY"/>
              </w:rPr>
              <w:t>у акне</w:t>
            </w:r>
            <w:r w:rsidRPr="00AF5354">
              <w:rPr>
                <w:rFonts w:ascii="Times New Roman" w:hAnsi="Times New Roman" w:cs="Times New Roman"/>
                <w:i/>
                <w:sz w:val="20"/>
                <w:szCs w:val="20"/>
                <w:lang w:val="be-BY"/>
              </w:rPr>
              <w:t>”;</w:t>
            </w:r>
          </w:p>
          <w:p w14:paraId="04D8384B"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“І… нікога не стрэў </w:t>
            </w:r>
            <w:r w:rsidRPr="00AF5354">
              <w:rPr>
                <w:rFonts w:ascii="Times New Roman" w:hAnsi="Times New Roman" w:cs="Times New Roman"/>
                <w:b/>
                <w:i/>
                <w:sz w:val="20"/>
                <w:szCs w:val="20"/>
                <w:lang w:val="be-BY"/>
              </w:rPr>
              <w:t>ля</w:t>
            </w:r>
            <w:r w:rsidRPr="00AF5354">
              <w:rPr>
                <w:rFonts w:ascii="Times New Roman" w:hAnsi="Times New Roman" w:cs="Times New Roman"/>
                <w:i/>
                <w:sz w:val="20"/>
                <w:szCs w:val="20"/>
                <w:u w:val="single"/>
                <w:lang w:val="be-BY"/>
              </w:rPr>
              <w:t xml:space="preserve"> </w:t>
            </w:r>
            <w:r w:rsidRPr="00AF5354">
              <w:rPr>
                <w:rFonts w:ascii="Times New Roman" w:hAnsi="Times New Roman" w:cs="Times New Roman"/>
                <w:b/>
                <w:i/>
                <w:sz w:val="20"/>
                <w:szCs w:val="20"/>
                <w:lang w:val="be-BY"/>
              </w:rPr>
              <w:t>хаты</w:t>
            </w:r>
            <w:r w:rsidRPr="00AF5354">
              <w:rPr>
                <w:rFonts w:ascii="Times New Roman" w:hAnsi="Times New Roman" w:cs="Times New Roman"/>
                <w:i/>
                <w:sz w:val="20"/>
                <w:szCs w:val="20"/>
                <w:lang w:val="be-BY"/>
              </w:rPr>
              <w:t>”.</w:t>
            </w:r>
          </w:p>
        </w:tc>
        <w:tc>
          <w:tcPr>
            <w:tcW w:w="1275" w:type="dxa"/>
          </w:tcPr>
          <w:p w14:paraId="75F44A11"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 xml:space="preserve">Вокны (кампанент архетыпа), </w:t>
            </w:r>
          </w:p>
          <w:p w14:paraId="37CA708D" w14:textId="77777777" w:rsidR="00EE46D5" w:rsidRPr="00AF5354" w:rsidRDefault="00EE46D5" w:rsidP="00664DF8">
            <w:pPr>
              <w:jc w:val="both"/>
              <w:rPr>
                <w:rFonts w:ascii="Times New Roman" w:hAnsi="Times New Roman" w:cs="Times New Roman"/>
                <w:sz w:val="20"/>
                <w:szCs w:val="20"/>
                <w:lang w:val="be-BY"/>
              </w:rPr>
            </w:pPr>
          </w:p>
          <w:p w14:paraId="6C4CAD28"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Хата.</w:t>
            </w:r>
          </w:p>
        </w:tc>
        <w:tc>
          <w:tcPr>
            <w:tcW w:w="1418" w:type="dxa"/>
          </w:tcPr>
          <w:p w14:paraId="549BD2DD"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Магчымасць сустрэчы;</w:t>
            </w:r>
          </w:p>
          <w:p w14:paraId="78F54186" w14:textId="77777777" w:rsidR="00EE46D5" w:rsidRPr="00AF5354" w:rsidRDefault="00EE46D5" w:rsidP="00664DF8">
            <w:pPr>
              <w:jc w:val="both"/>
              <w:rPr>
                <w:rFonts w:ascii="Times New Roman" w:hAnsi="Times New Roman" w:cs="Times New Roman"/>
                <w:sz w:val="20"/>
                <w:szCs w:val="20"/>
                <w:lang w:val="be-BY"/>
              </w:rPr>
            </w:pPr>
          </w:p>
          <w:p w14:paraId="73DF9854" w14:textId="77777777" w:rsidR="00EE46D5" w:rsidRPr="00AF5354" w:rsidRDefault="00EE46D5" w:rsidP="00664DF8">
            <w:pPr>
              <w:jc w:val="both"/>
              <w:rPr>
                <w:rFonts w:ascii="Times New Roman" w:hAnsi="Times New Roman" w:cs="Times New Roman"/>
                <w:sz w:val="20"/>
                <w:szCs w:val="20"/>
                <w:lang w:val="be-BY"/>
              </w:rPr>
            </w:pPr>
          </w:p>
          <w:p w14:paraId="63E3C906"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каханне.</w:t>
            </w:r>
          </w:p>
        </w:tc>
      </w:tr>
      <w:tr w:rsidR="00EE46D5" w:rsidRPr="00AF5354" w14:paraId="748C6BB9" w14:textId="77777777" w:rsidTr="00AF5354">
        <w:trPr>
          <w:trHeight w:val="310"/>
        </w:trPr>
        <w:tc>
          <w:tcPr>
            <w:tcW w:w="421" w:type="dxa"/>
          </w:tcPr>
          <w:p w14:paraId="09B32387"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20</w:t>
            </w:r>
          </w:p>
        </w:tc>
        <w:tc>
          <w:tcPr>
            <w:tcW w:w="1275" w:type="dxa"/>
          </w:tcPr>
          <w:p w14:paraId="38669FAD"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Балада пра смяротнікаў</w:t>
            </w:r>
          </w:p>
          <w:p w14:paraId="54087B13"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(1959)</w:t>
            </w:r>
          </w:p>
        </w:tc>
        <w:tc>
          <w:tcPr>
            <w:tcW w:w="2694" w:type="dxa"/>
          </w:tcPr>
          <w:p w14:paraId="64666FD3"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w:t>
            </w:r>
            <w:r w:rsidRPr="00AF5354">
              <w:rPr>
                <w:rFonts w:ascii="Times New Roman" w:hAnsi="Times New Roman" w:cs="Times New Roman"/>
                <w:b/>
                <w:i/>
                <w:sz w:val="20"/>
                <w:szCs w:val="20"/>
                <w:lang w:val="be-BY"/>
              </w:rPr>
              <w:t>Баракі</w:t>
            </w:r>
            <w:r w:rsidRPr="00AF5354">
              <w:rPr>
                <w:rFonts w:ascii="Times New Roman" w:hAnsi="Times New Roman" w:cs="Times New Roman"/>
                <w:i/>
                <w:sz w:val="20"/>
                <w:szCs w:val="20"/>
                <w:lang w:val="be-BY"/>
              </w:rPr>
              <w:t>.</w:t>
            </w:r>
            <w:r w:rsidRPr="00AF5354">
              <w:rPr>
                <w:rFonts w:ascii="Times New Roman" w:hAnsi="Times New Roman" w:cs="Times New Roman"/>
                <w:b/>
                <w:i/>
                <w:sz w:val="20"/>
                <w:szCs w:val="20"/>
                <w:lang w:val="be-BY"/>
              </w:rPr>
              <w:t xml:space="preserve"> Вежы</w:t>
            </w:r>
            <w:r w:rsidRPr="00AF5354">
              <w:rPr>
                <w:rFonts w:ascii="Times New Roman" w:hAnsi="Times New Roman" w:cs="Times New Roman"/>
                <w:i/>
                <w:sz w:val="20"/>
                <w:szCs w:val="20"/>
                <w:lang w:val="be-BY"/>
              </w:rPr>
              <w:t>”, “</w:t>
            </w:r>
            <w:r w:rsidRPr="00AF5354">
              <w:rPr>
                <w:rFonts w:ascii="Times New Roman" w:hAnsi="Times New Roman" w:cs="Times New Roman"/>
                <w:b/>
                <w:i/>
                <w:sz w:val="20"/>
                <w:szCs w:val="20"/>
                <w:lang w:val="be-BY"/>
              </w:rPr>
              <w:t>Блок</w:t>
            </w:r>
            <w:r w:rsidRPr="00AF5354">
              <w:rPr>
                <w:rFonts w:ascii="Times New Roman" w:hAnsi="Times New Roman" w:cs="Times New Roman"/>
                <w:i/>
                <w:sz w:val="20"/>
                <w:szCs w:val="20"/>
                <w:lang w:val="be-BY"/>
              </w:rPr>
              <w:t xml:space="preserve"> першы — жанчыны з дзецьмі, // </w:t>
            </w:r>
            <w:r w:rsidRPr="00AF5354">
              <w:rPr>
                <w:rFonts w:ascii="Times New Roman" w:hAnsi="Times New Roman" w:cs="Times New Roman"/>
                <w:b/>
                <w:i/>
                <w:sz w:val="20"/>
                <w:szCs w:val="20"/>
                <w:lang w:val="be-BY"/>
              </w:rPr>
              <w:t>блок</w:t>
            </w:r>
            <w:r w:rsidRPr="00AF5354">
              <w:rPr>
                <w:rFonts w:ascii="Times New Roman" w:hAnsi="Times New Roman" w:cs="Times New Roman"/>
                <w:i/>
                <w:sz w:val="20"/>
                <w:szCs w:val="20"/>
                <w:lang w:val="be-BY"/>
              </w:rPr>
              <w:t xml:space="preserve"> трэці і пяты — салдаты, // </w:t>
            </w:r>
            <w:r w:rsidRPr="00AF5354">
              <w:rPr>
                <w:rFonts w:ascii="Times New Roman" w:hAnsi="Times New Roman" w:cs="Times New Roman"/>
                <w:b/>
                <w:i/>
                <w:sz w:val="20"/>
                <w:szCs w:val="20"/>
                <w:lang w:val="be-BY"/>
              </w:rPr>
              <w:t>Блок</w:t>
            </w:r>
            <w:r w:rsidRPr="00AF5354">
              <w:rPr>
                <w:rFonts w:ascii="Times New Roman" w:hAnsi="Times New Roman" w:cs="Times New Roman"/>
                <w:i/>
                <w:sz w:val="20"/>
                <w:szCs w:val="20"/>
                <w:lang w:val="be-BY"/>
              </w:rPr>
              <w:t xml:space="preserve"> сёмы — таксама салдаты, // </w:t>
            </w:r>
            <w:r w:rsidRPr="00AF5354">
              <w:rPr>
                <w:rFonts w:ascii="Times New Roman" w:hAnsi="Times New Roman" w:cs="Times New Roman"/>
                <w:b/>
                <w:i/>
                <w:sz w:val="20"/>
                <w:szCs w:val="20"/>
                <w:u w:val="single"/>
                <w:lang w:val="be-BY"/>
              </w:rPr>
              <w:t>блок</w:t>
            </w:r>
            <w:r w:rsidRPr="00AF5354">
              <w:rPr>
                <w:rFonts w:ascii="Times New Roman" w:hAnsi="Times New Roman" w:cs="Times New Roman"/>
                <w:i/>
                <w:sz w:val="20"/>
                <w:szCs w:val="20"/>
                <w:lang w:val="be-BY"/>
              </w:rPr>
              <w:t xml:space="preserve"> восьмы — усе для пячэ”;</w:t>
            </w:r>
          </w:p>
          <w:p w14:paraId="48DCEF62"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“Каб заўсёды была чалавечнасць, // каб шчасце сялілася </w:t>
            </w:r>
            <w:r w:rsidRPr="00AF5354">
              <w:rPr>
                <w:rFonts w:ascii="Times New Roman" w:hAnsi="Times New Roman" w:cs="Times New Roman"/>
                <w:b/>
                <w:i/>
                <w:sz w:val="20"/>
                <w:szCs w:val="20"/>
                <w:lang w:val="be-BY"/>
              </w:rPr>
              <w:t>ў хатах</w:t>
            </w:r>
            <w:r w:rsidRPr="00AF5354">
              <w:rPr>
                <w:rFonts w:ascii="Times New Roman" w:hAnsi="Times New Roman" w:cs="Times New Roman"/>
                <w:i/>
                <w:sz w:val="20"/>
                <w:szCs w:val="20"/>
                <w:lang w:val="be-BY"/>
              </w:rPr>
              <w:t>”.</w:t>
            </w:r>
          </w:p>
        </w:tc>
        <w:tc>
          <w:tcPr>
            <w:tcW w:w="1275" w:type="dxa"/>
          </w:tcPr>
          <w:p w14:paraId="5ED8547F"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Барак, Вежа, Блок;</w:t>
            </w:r>
          </w:p>
          <w:p w14:paraId="2C2E7A6F" w14:textId="77777777" w:rsidR="00EE46D5" w:rsidRPr="00AF5354" w:rsidRDefault="00EE46D5" w:rsidP="00664DF8">
            <w:pPr>
              <w:jc w:val="both"/>
              <w:rPr>
                <w:rFonts w:ascii="Times New Roman" w:hAnsi="Times New Roman" w:cs="Times New Roman"/>
                <w:sz w:val="20"/>
                <w:szCs w:val="20"/>
                <w:lang w:val="be-BY"/>
              </w:rPr>
            </w:pPr>
          </w:p>
          <w:p w14:paraId="1B02D18A" w14:textId="77777777" w:rsidR="00EE46D5" w:rsidRPr="00AF5354" w:rsidRDefault="00EE46D5" w:rsidP="00664DF8">
            <w:pPr>
              <w:jc w:val="both"/>
              <w:rPr>
                <w:rFonts w:ascii="Times New Roman" w:hAnsi="Times New Roman" w:cs="Times New Roman"/>
                <w:sz w:val="20"/>
                <w:szCs w:val="20"/>
                <w:lang w:val="be-BY"/>
              </w:rPr>
            </w:pPr>
          </w:p>
          <w:p w14:paraId="562D4EE8"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Хата.</w:t>
            </w:r>
          </w:p>
        </w:tc>
        <w:tc>
          <w:tcPr>
            <w:tcW w:w="1418" w:type="dxa"/>
          </w:tcPr>
          <w:p w14:paraId="233907D4"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Смутак, страх, смерць;</w:t>
            </w:r>
          </w:p>
          <w:p w14:paraId="5DEE18EB" w14:textId="77777777" w:rsidR="00EE46D5" w:rsidRPr="00AF5354" w:rsidRDefault="00EE46D5" w:rsidP="00664DF8">
            <w:pPr>
              <w:jc w:val="both"/>
              <w:rPr>
                <w:rFonts w:ascii="Times New Roman" w:hAnsi="Times New Roman" w:cs="Times New Roman"/>
                <w:sz w:val="20"/>
                <w:szCs w:val="20"/>
                <w:lang w:val="be-BY"/>
              </w:rPr>
            </w:pPr>
          </w:p>
          <w:p w14:paraId="5D2877E5"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светлая будучыня.</w:t>
            </w:r>
          </w:p>
        </w:tc>
      </w:tr>
      <w:tr w:rsidR="00EE46D5" w:rsidRPr="00AF5354" w14:paraId="0FCAF42F" w14:textId="77777777" w:rsidTr="00DD6C35">
        <w:trPr>
          <w:trHeight w:val="1068"/>
        </w:trPr>
        <w:tc>
          <w:tcPr>
            <w:tcW w:w="421" w:type="dxa"/>
          </w:tcPr>
          <w:p w14:paraId="4A0D88C0"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21</w:t>
            </w:r>
          </w:p>
        </w:tc>
        <w:tc>
          <w:tcPr>
            <w:tcW w:w="1275" w:type="dxa"/>
          </w:tcPr>
          <w:p w14:paraId="04440100"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Вячэрнія ветразі (1959)</w:t>
            </w:r>
          </w:p>
        </w:tc>
        <w:tc>
          <w:tcPr>
            <w:tcW w:w="2694" w:type="dxa"/>
          </w:tcPr>
          <w:p w14:paraId="3FE708E9"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“Прынёс нас </w:t>
            </w:r>
            <w:r w:rsidRPr="00AF5354">
              <w:rPr>
                <w:rFonts w:ascii="Times New Roman" w:hAnsi="Times New Roman" w:cs="Times New Roman"/>
                <w:b/>
                <w:i/>
                <w:sz w:val="20"/>
                <w:szCs w:val="20"/>
                <w:lang w:val="be-BY"/>
              </w:rPr>
              <w:t xml:space="preserve">да хаты </w:t>
            </w:r>
            <w:r w:rsidRPr="00AF5354">
              <w:rPr>
                <w:rFonts w:ascii="Times New Roman" w:hAnsi="Times New Roman" w:cs="Times New Roman"/>
                <w:i/>
                <w:sz w:val="20"/>
                <w:szCs w:val="20"/>
                <w:lang w:val="be-BY"/>
              </w:rPr>
              <w:t>над беражком”;</w:t>
            </w:r>
          </w:p>
          <w:p w14:paraId="1D4D970E"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“Каб клікала нас </w:t>
            </w:r>
            <w:r w:rsidRPr="00AF5354">
              <w:rPr>
                <w:rFonts w:ascii="Times New Roman" w:hAnsi="Times New Roman" w:cs="Times New Roman"/>
                <w:b/>
                <w:i/>
                <w:sz w:val="20"/>
                <w:szCs w:val="20"/>
                <w:lang w:val="be-BY"/>
              </w:rPr>
              <w:t>адрына</w:t>
            </w:r>
            <w:r w:rsidRPr="00AF5354">
              <w:rPr>
                <w:rFonts w:ascii="Times New Roman" w:hAnsi="Times New Roman" w:cs="Times New Roman"/>
                <w:i/>
                <w:sz w:val="20"/>
                <w:szCs w:val="20"/>
                <w:lang w:val="be-BY"/>
              </w:rPr>
              <w:t xml:space="preserve"> старая”.</w:t>
            </w:r>
          </w:p>
        </w:tc>
        <w:tc>
          <w:tcPr>
            <w:tcW w:w="1275" w:type="dxa"/>
          </w:tcPr>
          <w:p w14:paraId="44A8C7B5"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Хата;</w:t>
            </w:r>
          </w:p>
          <w:p w14:paraId="1A023982" w14:textId="77777777" w:rsidR="00EE46D5" w:rsidRPr="00AF5354" w:rsidRDefault="00EE46D5" w:rsidP="00664DF8">
            <w:pPr>
              <w:jc w:val="both"/>
              <w:rPr>
                <w:rFonts w:ascii="Times New Roman" w:hAnsi="Times New Roman" w:cs="Times New Roman"/>
                <w:sz w:val="20"/>
                <w:szCs w:val="20"/>
                <w:lang w:val="be-BY"/>
              </w:rPr>
            </w:pPr>
          </w:p>
          <w:p w14:paraId="6264E007"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Адрына.</w:t>
            </w:r>
          </w:p>
        </w:tc>
        <w:tc>
          <w:tcPr>
            <w:tcW w:w="1418" w:type="dxa"/>
          </w:tcPr>
          <w:p w14:paraId="52F36866"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Малая радзіма;</w:t>
            </w:r>
          </w:p>
          <w:p w14:paraId="5EF8F48F"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повязь з продкамі.</w:t>
            </w:r>
          </w:p>
        </w:tc>
      </w:tr>
      <w:tr w:rsidR="00EE46D5" w:rsidRPr="00AF5354" w14:paraId="5D132AEF" w14:textId="77777777" w:rsidTr="00AF5354">
        <w:trPr>
          <w:trHeight w:val="362"/>
        </w:trPr>
        <w:tc>
          <w:tcPr>
            <w:tcW w:w="421" w:type="dxa"/>
          </w:tcPr>
          <w:p w14:paraId="78066791"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22</w:t>
            </w:r>
          </w:p>
        </w:tc>
        <w:tc>
          <w:tcPr>
            <w:tcW w:w="1275" w:type="dxa"/>
          </w:tcPr>
          <w:p w14:paraId="28C0243B"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Мімозы (1960)</w:t>
            </w:r>
          </w:p>
        </w:tc>
        <w:tc>
          <w:tcPr>
            <w:tcW w:w="2694" w:type="dxa"/>
          </w:tcPr>
          <w:p w14:paraId="6E3ABD54"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“Хіба што гэтай маладой дзяўчыне, // Што тузае машынку </w:t>
            </w:r>
            <w:r w:rsidRPr="00AF5354">
              <w:rPr>
                <w:rFonts w:ascii="Times New Roman" w:hAnsi="Times New Roman" w:cs="Times New Roman"/>
                <w:b/>
                <w:i/>
                <w:sz w:val="20"/>
                <w:szCs w:val="20"/>
                <w:lang w:val="be-BY"/>
              </w:rPr>
              <w:t>за акном</w:t>
            </w:r>
            <w:r w:rsidRPr="00AF5354">
              <w:rPr>
                <w:rFonts w:ascii="Times New Roman" w:hAnsi="Times New Roman" w:cs="Times New Roman"/>
                <w:i/>
                <w:sz w:val="20"/>
                <w:szCs w:val="20"/>
                <w:lang w:val="be-BY"/>
              </w:rPr>
              <w:t xml:space="preserve">”, “І стала трошкі больш святла на свеце, // І ў сэрцы дзеўчыны, што </w:t>
            </w:r>
            <w:r w:rsidRPr="00AF5354">
              <w:rPr>
                <w:rFonts w:ascii="Times New Roman" w:hAnsi="Times New Roman" w:cs="Times New Roman"/>
                <w:b/>
                <w:i/>
                <w:sz w:val="20"/>
                <w:szCs w:val="20"/>
                <w:lang w:val="be-BY"/>
              </w:rPr>
              <w:t>за акном</w:t>
            </w:r>
            <w:r w:rsidRPr="00AF5354">
              <w:rPr>
                <w:rFonts w:ascii="Times New Roman" w:hAnsi="Times New Roman" w:cs="Times New Roman"/>
                <w:i/>
                <w:sz w:val="20"/>
                <w:szCs w:val="20"/>
                <w:lang w:val="be-BY"/>
              </w:rPr>
              <w:t>”;</w:t>
            </w:r>
          </w:p>
          <w:p w14:paraId="5E7E2DCF"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“А я прынёс праменні ў цёмны </w:t>
            </w:r>
            <w:r w:rsidRPr="00AF5354">
              <w:rPr>
                <w:rFonts w:ascii="Times New Roman" w:hAnsi="Times New Roman" w:cs="Times New Roman"/>
                <w:b/>
                <w:i/>
                <w:sz w:val="20"/>
                <w:szCs w:val="20"/>
                <w:lang w:val="be-BY"/>
              </w:rPr>
              <w:t>дом</w:t>
            </w:r>
            <w:r w:rsidRPr="00AF5354">
              <w:rPr>
                <w:rFonts w:ascii="Times New Roman" w:hAnsi="Times New Roman" w:cs="Times New Roman"/>
                <w:i/>
                <w:sz w:val="20"/>
                <w:szCs w:val="20"/>
                <w:lang w:val="be-BY"/>
              </w:rPr>
              <w:t>”.</w:t>
            </w:r>
          </w:p>
        </w:tc>
        <w:tc>
          <w:tcPr>
            <w:tcW w:w="1275" w:type="dxa"/>
          </w:tcPr>
          <w:p w14:paraId="29B0466D"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Акно (кампанент архетыпа);</w:t>
            </w:r>
          </w:p>
          <w:p w14:paraId="6A8A9079" w14:textId="77777777" w:rsidR="00EE46D5" w:rsidRPr="00AF5354" w:rsidRDefault="00EE46D5" w:rsidP="00664DF8">
            <w:pPr>
              <w:jc w:val="both"/>
              <w:rPr>
                <w:rFonts w:ascii="Times New Roman" w:hAnsi="Times New Roman" w:cs="Times New Roman"/>
                <w:sz w:val="20"/>
                <w:szCs w:val="20"/>
                <w:lang w:val="be-BY"/>
              </w:rPr>
            </w:pPr>
          </w:p>
          <w:p w14:paraId="4C255C60" w14:textId="77777777" w:rsidR="00EE46D5" w:rsidRPr="00AF5354" w:rsidRDefault="00EE46D5" w:rsidP="00664DF8">
            <w:pPr>
              <w:jc w:val="both"/>
              <w:rPr>
                <w:rFonts w:ascii="Times New Roman" w:hAnsi="Times New Roman" w:cs="Times New Roman"/>
                <w:sz w:val="20"/>
                <w:szCs w:val="20"/>
                <w:lang w:val="be-BY"/>
              </w:rPr>
            </w:pPr>
          </w:p>
          <w:p w14:paraId="50559ED3"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Дом.</w:t>
            </w:r>
          </w:p>
        </w:tc>
        <w:tc>
          <w:tcPr>
            <w:tcW w:w="1418" w:type="dxa"/>
          </w:tcPr>
          <w:p w14:paraId="7FBAD738"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Праваднік святла і цяпла ў цяжкі быт;</w:t>
            </w:r>
          </w:p>
          <w:p w14:paraId="3DDF85FE" w14:textId="77777777" w:rsidR="00EE46D5" w:rsidRPr="00AF5354" w:rsidRDefault="00EE46D5" w:rsidP="00664DF8">
            <w:pPr>
              <w:jc w:val="both"/>
              <w:rPr>
                <w:rFonts w:ascii="Times New Roman" w:hAnsi="Times New Roman" w:cs="Times New Roman"/>
                <w:sz w:val="20"/>
                <w:szCs w:val="20"/>
                <w:lang w:val="be-BY"/>
              </w:rPr>
            </w:pPr>
          </w:p>
          <w:p w14:paraId="24F16DEF"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цяжкі быт.</w:t>
            </w:r>
          </w:p>
        </w:tc>
      </w:tr>
      <w:tr w:rsidR="00EE46D5" w:rsidRPr="00AF5354" w14:paraId="7A74EE64" w14:textId="77777777" w:rsidTr="00AF5354">
        <w:trPr>
          <w:trHeight w:val="311"/>
        </w:trPr>
        <w:tc>
          <w:tcPr>
            <w:tcW w:w="421" w:type="dxa"/>
          </w:tcPr>
          <w:p w14:paraId="43630D1B"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lastRenderedPageBreak/>
              <w:t>23</w:t>
            </w:r>
          </w:p>
        </w:tc>
        <w:tc>
          <w:tcPr>
            <w:tcW w:w="1275" w:type="dxa"/>
          </w:tcPr>
          <w:p w14:paraId="49FAAF6E"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Балада пра галубіныя пер’і (1960)</w:t>
            </w:r>
          </w:p>
        </w:tc>
        <w:tc>
          <w:tcPr>
            <w:tcW w:w="2694" w:type="dxa"/>
          </w:tcPr>
          <w:p w14:paraId="3128FB02"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“Бомба разбіла іх цёплы </w:t>
            </w:r>
            <w:r w:rsidRPr="00AF5354">
              <w:rPr>
                <w:rFonts w:ascii="Times New Roman" w:hAnsi="Times New Roman" w:cs="Times New Roman"/>
                <w:b/>
                <w:i/>
                <w:sz w:val="20"/>
                <w:szCs w:val="20"/>
                <w:lang w:val="be-BY"/>
              </w:rPr>
              <w:t>дом</w:t>
            </w:r>
            <w:r w:rsidRPr="00AF5354">
              <w:rPr>
                <w:rFonts w:ascii="Times New Roman" w:hAnsi="Times New Roman" w:cs="Times New Roman"/>
                <w:i/>
                <w:sz w:val="20"/>
                <w:szCs w:val="20"/>
                <w:lang w:val="be-BY"/>
              </w:rPr>
              <w:t>”;</w:t>
            </w:r>
          </w:p>
          <w:p w14:paraId="0C3252B9"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w:t>
            </w:r>
            <w:r w:rsidRPr="00AF5354">
              <w:rPr>
                <w:rFonts w:ascii="Times New Roman" w:hAnsi="Times New Roman" w:cs="Times New Roman"/>
                <w:b/>
                <w:i/>
                <w:sz w:val="20"/>
                <w:szCs w:val="20"/>
                <w:lang w:val="be-BY"/>
              </w:rPr>
              <w:t>Храмы</w:t>
            </w:r>
            <w:r w:rsidRPr="00AF5354">
              <w:rPr>
                <w:rFonts w:ascii="Times New Roman" w:hAnsi="Times New Roman" w:cs="Times New Roman"/>
                <w:i/>
                <w:sz w:val="20"/>
                <w:szCs w:val="20"/>
                <w:lang w:val="be-BY"/>
              </w:rPr>
              <w:t xml:space="preserve"> над люстрай вод”;</w:t>
            </w:r>
          </w:p>
          <w:p w14:paraId="019C3244"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“І аднойчы </w:t>
            </w:r>
            <w:r w:rsidRPr="00AF5354">
              <w:rPr>
                <w:rFonts w:ascii="Times New Roman" w:hAnsi="Times New Roman" w:cs="Times New Roman"/>
                <w:b/>
                <w:i/>
                <w:sz w:val="20"/>
                <w:szCs w:val="20"/>
                <w:lang w:val="be-BY"/>
              </w:rPr>
              <w:t>ў руінах</w:t>
            </w:r>
            <w:r w:rsidRPr="00AF5354">
              <w:rPr>
                <w:rFonts w:ascii="Times New Roman" w:hAnsi="Times New Roman" w:cs="Times New Roman"/>
                <w:i/>
                <w:sz w:val="20"/>
                <w:szCs w:val="20"/>
                <w:lang w:val="be-BY"/>
              </w:rPr>
              <w:t xml:space="preserve"> стаялі яны // Разам з сябрам майскай парой, // І да іхніх ног </w:t>
            </w:r>
            <w:r w:rsidRPr="00AF5354">
              <w:rPr>
                <w:rFonts w:ascii="Times New Roman" w:hAnsi="Times New Roman" w:cs="Times New Roman"/>
                <w:i/>
                <w:sz w:val="20"/>
                <w:szCs w:val="20"/>
                <w:u w:val="single"/>
                <w:lang w:val="be-BY"/>
              </w:rPr>
              <w:t>з</w:t>
            </w:r>
            <w:r w:rsidRPr="00AF5354">
              <w:rPr>
                <w:rFonts w:ascii="Times New Roman" w:hAnsi="Times New Roman" w:cs="Times New Roman"/>
                <w:i/>
                <w:sz w:val="20"/>
                <w:szCs w:val="20"/>
                <w:lang w:val="be-BY"/>
              </w:rPr>
              <w:t xml:space="preserve"> высокай </w:t>
            </w:r>
            <w:r w:rsidRPr="00AF5354">
              <w:rPr>
                <w:rFonts w:ascii="Times New Roman" w:hAnsi="Times New Roman" w:cs="Times New Roman"/>
                <w:b/>
                <w:i/>
                <w:sz w:val="20"/>
                <w:szCs w:val="20"/>
                <w:lang w:val="be-BY"/>
              </w:rPr>
              <w:t>сцяны</w:t>
            </w:r>
            <w:r w:rsidRPr="00AF5354">
              <w:rPr>
                <w:rFonts w:ascii="Times New Roman" w:hAnsi="Times New Roman" w:cs="Times New Roman"/>
                <w:i/>
                <w:sz w:val="20"/>
                <w:szCs w:val="20"/>
                <w:lang w:val="be-BY"/>
              </w:rPr>
              <w:t xml:space="preserve"> // Галубінае ўпала пяро”.</w:t>
            </w:r>
          </w:p>
        </w:tc>
        <w:tc>
          <w:tcPr>
            <w:tcW w:w="1275" w:type="dxa"/>
          </w:tcPr>
          <w:p w14:paraId="604110E0"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Дом;</w:t>
            </w:r>
          </w:p>
          <w:p w14:paraId="6C999484"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Храм;</w:t>
            </w:r>
          </w:p>
          <w:p w14:paraId="6598F6E1"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Руіны і Сцяна (кампаненты архетыпа).</w:t>
            </w:r>
          </w:p>
        </w:tc>
        <w:tc>
          <w:tcPr>
            <w:tcW w:w="1418" w:type="dxa"/>
          </w:tcPr>
          <w:p w14:paraId="3844151E"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Дабрабыт, шчасце;</w:t>
            </w:r>
          </w:p>
          <w:p w14:paraId="26EAF1A6"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святасць;</w:t>
            </w:r>
          </w:p>
          <w:p w14:paraId="5E017F13"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шанс на шчасце ў сям’і.</w:t>
            </w:r>
          </w:p>
        </w:tc>
      </w:tr>
      <w:tr w:rsidR="00EE46D5" w:rsidRPr="00AF5354" w14:paraId="3A346244" w14:textId="77777777" w:rsidTr="00AF5354">
        <w:trPr>
          <w:trHeight w:val="420"/>
        </w:trPr>
        <w:tc>
          <w:tcPr>
            <w:tcW w:w="421" w:type="dxa"/>
          </w:tcPr>
          <w:p w14:paraId="72EA6125"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24</w:t>
            </w:r>
          </w:p>
        </w:tc>
        <w:tc>
          <w:tcPr>
            <w:tcW w:w="1275" w:type="dxa"/>
          </w:tcPr>
          <w:p w14:paraId="249DBB29"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Мокрыя травы (1960)</w:t>
            </w:r>
          </w:p>
        </w:tc>
        <w:tc>
          <w:tcPr>
            <w:tcW w:w="2694" w:type="dxa"/>
          </w:tcPr>
          <w:p w14:paraId="5221CAF7"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“Просты свет, дзе дрэмлюць </w:t>
            </w:r>
            <w:r w:rsidRPr="00AF5354">
              <w:rPr>
                <w:rFonts w:ascii="Times New Roman" w:hAnsi="Times New Roman" w:cs="Times New Roman"/>
                <w:b/>
                <w:i/>
                <w:sz w:val="20"/>
                <w:szCs w:val="20"/>
                <w:lang w:val="be-BY"/>
              </w:rPr>
              <w:t>хаты</w:t>
            </w:r>
            <w:r w:rsidRPr="00AF5354">
              <w:rPr>
                <w:rFonts w:ascii="Times New Roman" w:hAnsi="Times New Roman" w:cs="Times New Roman"/>
                <w:i/>
                <w:sz w:val="20"/>
                <w:szCs w:val="20"/>
                <w:lang w:val="be-BY"/>
              </w:rPr>
              <w:t>”.</w:t>
            </w:r>
          </w:p>
        </w:tc>
        <w:tc>
          <w:tcPr>
            <w:tcW w:w="1275" w:type="dxa"/>
          </w:tcPr>
          <w:p w14:paraId="757452F9"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Хата.</w:t>
            </w:r>
          </w:p>
        </w:tc>
        <w:tc>
          <w:tcPr>
            <w:tcW w:w="1418" w:type="dxa"/>
          </w:tcPr>
          <w:p w14:paraId="0AA01438"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Сум па радзіме.</w:t>
            </w:r>
          </w:p>
        </w:tc>
      </w:tr>
      <w:tr w:rsidR="00EE46D5" w:rsidRPr="00AF5354" w14:paraId="0E47E550" w14:textId="77777777" w:rsidTr="00AF5354">
        <w:trPr>
          <w:trHeight w:val="251"/>
        </w:trPr>
        <w:tc>
          <w:tcPr>
            <w:tcW w:w="421" w:type="dxa"/>
          </w:tcPr>
          <w:p w14:paraId="06AA8DD8"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25</w:t>
            </w:r>
          </w:p>
        </w:tc>
        <w:tc>
          <w:tcPr>
            <w:tcW w:w="1275" w:type="dxa"/>
          </w:tcPr>
          <w:p w14:paraId="5810415A"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“О мой цудоўны край…” (1960)</w:t>
            </w:r>
          </w:p>
        </w:tc>
        <w:tc>
          <w:tcPr>
            <w:tcW w:w="2694" w:type="dxa"/>
          </w:tcPr>
          <w:p w14:paraId="02A80825"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“Бачу</w:t>
            </w:r>
            <w:r w:rsidRPr="00AF5354">
              <w:rPr>
                <w:rFonts w:ascii="Times New Roman" w:hAnsi="Times New Roman" w:cs="Times New Roman"/>
                <w:b/>
                <w:i/>
                <w:sz w:val="20"/>
                <w:szCs w:val="20"/>
                <w:lang w:val="be-BY"/>
              </w:rPr>
              <w:t xml:space="preserve"> сялібу</w:t>
            </w:r>
            <w:r w:rsidRPr="00AF5354">
              <w:rPr>
                <w:rFonts w:ascii="Times New Roman" w:hAnsi="Times New Roman" w:cs="Times New Roman"/>
                <w:i/>
                <w:sz w:val="20"/>
                <w:szCs w:val="20"/>
                <w:lang w:val="be-BY"/>
              </w:rPr>
              <w:t xml:space="preserve"> ў садах, // Бачу загурблены </w:t>
            </w:r>
            <w:r w:rsidRPr="00AF5354">
              <w:rPr>
                <w:rFonts w:ascii="Times New Roman" w:hAnsi="Times New Roman" w:cs="Times New Roman"/>
                <w:b/>
                <w:i/>
                <w:sz w:val="20"/>
                <w:szCs w:val="20"/>
                <w:lang w:val="be-BY"/>
              </w:rPr>
              <w:t>дах</w:t>
            </w:r>
            <w:r w:rsidRPr="00AF5354">
              <w:rPr>
                <w:rFonts w:ascii="Times New Roman" w:hAnsi="Times New Roman" w:cs="Times New Roman"/>
                <w:i/>
                <w:sz w:val="20"/>
                <w:szCs w:val="20"/>
                <w:lang w:val="be-BY"/>
              </w:rPr>
              <w:t xml:space="preserve">, // Нізкі, натоплены </w:t>
            </w:r>
            <w:r w:rsidRPr="00AF5354">
              <w:rPr>
                <w:rFonts w:ascii="Times New Roman" w:hAnsi="Times New Roman" w:cs="Times New Roman"/>
                <w:b/>
                <w:i/>
                <w:sz w:val="20"/>
                <w:szCs w:val="20"/>
                <w:lang w:val="be-BY"/>
              </w:rPr>
              <w:t>дом</w:t>
            </w:r>
            <w:r w:rsidRPr="00AF5354">
              <w:rPr>
                <w:rFonts w:ascii="Times New Roman" w:hAnsi="Times New Roman" w:cs="Times New Roman"/>
                <w:i/>
                <w:sz w:val="20"/>
                <w:szCs w:val="20"/>
                <w:lang w:val="be-BY"/>
              </w:rPr>
              <w:t>”.</w:t>
            </w:r>
          </w:p>
        </w:tc>
        <w:tc>
          <w:tcPr>
            <w:tcW w:w="1275" w:type="dxa"/>
          </w:tcPr>
          <w:p w14:paraId="034D1CE1"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Сяліба, Дом, Дах (кампанент архетыпа).</w:t>
            </w:r>
          </w:p>
        </w:tc>
        <w:tc>
          <w:tcPr>
            <w:tcW w:w="1418" w:type="dxa"/>
          </w:tcPr>
          <w:p w14:paraId="4059A860"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Малая радзіма.</w:t>
            </w:r>
          </w:p>
          <w:p w14:paraId="4A9D4409" w14:textId="77777777" w:rsidR="00EE46D5" w:rsidRPr="00AF5354" w:rsidRDefault="00EE46D5" w:rsidP="00664DF8">
            <w:pPr>
              <w:jc w:val="both"/>
              <w:rPr>
                <w:rFonts w:ascii="Times New Roman" w:hAnsi="Times New Roman" w:cs="Times New Roman"/>
                <w:sz w:val="20"/>
                <w:szCs w:val="20"/>
                <w:lang w:val="be-BY"/>
              </w:rPr>
            </w:pPr>
          </w:p>
        </w:tc>
      </w:tr>
      <w:tr w:rsidR="00EE46D5" w:rsidRPr="00AF5354" w14:paraId="69299C4F" w14:textId="77777777" w:rsidTr="00AF5354">
        <w:trPr>
          <w:trHeight w:val="480"/>
        </w:trPr>
        <w:tc>
          <w:tcPr>
            <w:tcW w:w="421" w:type="dxa"/>
          </w:tcPr>
          <w:p w14:paraId="7734F1F2"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26</w:t>
            </w:r>
          </w:p>
        </w:tc>
        <w:tc>
          <w:tcPr>
            <w:tcW w:w="1275" w:type="dxa"/>
          </w:tcPr>
          <w:p w14:paraId="4532C07B"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Лясная казка</w:t>
            </w:r>
          </w:p>
          <w:p w14:paraId="470F1A5B"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(1960)</w:t>
            </w:r>
          </w:p>
        </w:tc>
        <w:tc>
          <w:tcPr>
            <w:tcW w:w="2694" w:type="dxa"/>
          </w:tcPr>
          <w:p w14:paraId="2972EF93"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“Выведзі Яна свайго</w:t>
            </w:r>
          </w:p>
          <w:p w14:paraId="395D9E10"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Да цёплай </w:t>
            </w:r>
            <w:r w:rsidRPr="00AF5354">
              <w:rPr>
                <w:rFonts w:ascii="Times New Roman" w:hAnsi="Times New Roman" w:cs="Times New Roman"/>
                <w:b/>
                <w:i/>
                <w:sz w:val="20"/>
                <w:szCs w:val="20"/>
                <w:lang w:val="be-BY"/>
              </w:rPr>
              <w:t>хаты</w:t>
            </w:r>
            <w:r w:rsidRPr="00AF5354">
              <w:rPr>
                <w:rFonts w:ascii="Times New Roman" w:hAnsi="Times New Roman" w:cs="Times New Roman"/>
                <w:i/>
                <w:sz w:val="20"/>
                <w:szCs w:val="20"/>
                <w:lang w:val="be-BY"/>
              </w:rPr>
              <w:t xml:space="preserve"> ў бары”;</w:t>
            </w:r>
          </w:p>
          <w:p w14:paraId="5785A67A"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w:t>
            </w:r>
            <w:r w:rsidRPr="00AF5354">
              <w:rPr>
                <w:rFonts w:ascii="Times New Roman" w:hAnsi="Times New Roman" w:cs="Times New Roman"/>
                <w:b/>
                <w:i/>
                <w:sz w:val="20"/>
                <w:szCs w:val="20"/>
                <w:lang w:val="be-BY"/>
              </w:rPr>
              <w:t>Хату</w:t>
            </w:r>
            <w:r w:rsidRPr="00AF5354">
              <w:rPr>
                <w:rFonts w:ascii="Times New Roman" w:hAnsi="Times New Roman" w:cs="Times New Roman"/>
                <w:i/>
                <w:sz w:val="20"/>
                <w:szCs w:val="20"/>
                <w:lang w:val="be-BY"/>
              </w:rPr>
              <w:t xml:space="preserve"> яшчэ прамінеш”;</w:t>
            </w:r>
          </w:p>
          <w:p w14:paraId="3D5067EB"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“Не ведаў я аднаго:</w:t>
            </w:r>
          </w:p>
          <w:p w14:paraId="50AF74CB"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Сцежкі </w:t>
            </w:r>
            <w:r w:rsidRPr="00AF5354">
              <w:rPr>
                <w:rFonts w:ascii="Times New Roman" w:hAnsi="Times New Roman" w:cs="Times New Roman"/>
                <w:b/>
                <w:i/>
                <w:sz w:val="20"/>
                <w:szCs w:val="20"/>
                <w:lang w:val="be-BY"/>
              </w:rPr>
              <w:t>да хаты</w:t>
            </w:r>
            <w:r w:rsidRPr="00AF5354">
              <w:rPr>
                <w:rFonts w:ascii="Times New Roman" w:hAnsi="Times New Roman" w:cs="Times New Roman"/>
                <w:i/>
                <w:sz w:val="20"/>
                <w:szCs w:val="20"/>
                <w:lang w:val="be-BY"/>
              </w:rPr>
              <w:t xml:space="preserve"> тваёй,</w:t>
            </w:r>
          </w:p>
          <w:p w14:paraId="76206217"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Сцежкі да сэрца твайго”.</w:t>
            </w:r>
          </w:p>
        </w:tc>
        <w:tc>
          <w:tcPr>
            <w:tcW w:w="1275" w:type="dxa"/>
          </w:tcPr>
          <w:p w14:paraId="535FFE19"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Хата;</w:t>
            </w:r>
          </w:p>
          <w:p w14:paraId="24A3D4BC" w14:textId="77777777" w:rsidR="00EE46D5" w:rsidRPr="00AF5354" w:rsidRDefault="00EE46D5" w:rsidP="00664DF8">
            <w:pPr>
              <w:jc w:val="both"/>
              <w:rPr>
                <w:rFonts w:ascii="Times New Roman" w:hAnsi="Times New Roman" w:cs="Times New Roman"/>
                <w:sz w:val="20"/>
                <w:szCs w:val="20"/>
                <w:lang w:val="be-BY"/>
              </w:rPr>
            </w:pPr>
          </w:p>
          <w:p w14:paraId="6EBE8F0A"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Хата;</w:t>
            </w:r>
          </w:p>
          <w:p w14:paraId="1F825AA3" w14:textId="77777777" w:rsidR="00EE46D5" w:rsidRPr="00AF5354" w:rsidRDefault="00EE46D5" w:rsidP="00664DF8">
            <w:pPr>
              <w:jc w:val="both"/>
              <w:rPr>
                <w:rFonts w:ascii="Times New Roman" w:hAnsi="Times New Roman" w:cs="Times New Roman"/>
                <w:sz w:val="20"/>
                <w:szCs w:val="20"/>
                <w:lang w:val="be-BY"/>
              </w:rPr>
            </w:pPr>
          </w:p>
          <w:p w14:paraId="66DBD72F"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Хата.</w:t>
            </w:r>
          </w:p>
        </w:tc>
        <w:tc>
          <w:tcPr>
            <w:tcW w:w="1418" w:type="dxa"/>
          </w:tcPr>
          <w:p w14:paraId="1ADB1A37"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Каханне;</w:t>
            </w:r>
          </w:p>
          <w:p w14:paraId="4ED86D39" w14:textId="77777777" w:rsidR="00EE46D5" w:rsidRPr="00AF5354" w:rsidRDefault="00EE46D5" w:rsidP="00664DF8">
            <w:pPr>
              <w:jc w:val="both"/>
              <w:rPr>
                <w:rFonts w:ascii="Times New Roman" w:hAnsi="Times New Roman" w:cs="Times New Roman"/>
                <w:sz w:val="20"/>
                <w:szCs w:val="20"/>
                <w:lang w:val="be-BY"/>
              </w:rPr>
            </w:pPr>
          </w:p>
          <w:p w14:paraId="5FE30257"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каханне;</w:t>
            </w:r>
          </w:p>
          <w:p w14:paraId="22DDAD42" w14:textId="77777777" w:rsidR="00EE46D5" w:rsidRPr="00AF5354" w:rsidRDefault="00EE46D5" w:rsidP="00664DF8">
            <w:pPr>
              <w:jc w:val="both"/>
              <w:rPr>
                <w:rFonts w:ascii="Times New Roman" w:hAnsi="Times New Roman" w:cs="Times New Roman"/>
                <w:sz w:val="20"/>
                <w:szCs w:val="20"/>
                <w:lang w:val="be-BY"/>
              </w:rPr>
            </w:pPr>
          </w:p>
          <w:p w14:paraId="2D4C74CD"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каханне.</w:t>
            </w:r>
          </w:p>
        </w:tc>
      </w:tr>
      <w:tr w:rsidR="00EE46D5" w:rsidRPr="00AF5354" w14:paraId="057CD873" w14:textId="77777777" w:rsidTr="00DD6C35">
        <w:trPr>
          <w:trHeight w:val="1659"/>
        </w:trPr>
        <w:tc>
          <w:tcPr>
            <w:tcW w:w="421" w:type="dxa"/>
          </w:tcPr>
          <w:p w14:paraId="7C5E799B"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27</w:t>
            </w:r>
          </w:p>
        </w:tc>
        <w:tc>
          <w:tcPr>
            <w:tcW w:w="1275" w:type="dxa"/>
          </w:tcPr>
          <w:p w14:paraId="4F6C39A0"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Вуліца Касманаўтаў</w:t>
            </w:r>
          </w:p>
          <w:p w14:paraId="05EB94F5"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(1962)</w:t>
            </w:r>
          </w:p>
        </w:tc>
        <w:tc>
          <w:tcPr>
            <w:tcW w:w="2694" w:type="dxa"/>
          </w:tcPr>
          <w:p w14:paraId="39BE28B6"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“На вуліцы Касманаўтаў — </w:t>
            </w:r>
            <w:r w:rsidRPr="00AF5354">
              <w:rPr>
                <w:rFonts w:ascii="Times New Roman" w:hAnsi="Times New Roman" w:cs="Times New Roman"/>
                <w:b/>
                <w:i/>
                <w:sz w:val="20"/>
                <w:szCs w:val="20"/>
                <w:lang w:val="be-BY"/>
              </w:rPr>
              <w:t>хата</w:t>
            </w:r>
            <w:r w:rsidRPr="00AF5354">
              <w:rPr>
                <w:rFonts w:ascii="Times New Roman" w:hAnsi="Times New Roman" w:cs="Times New Roman"/>
                <w:i/>
                <w:sz w:val="20"/>
                <w:szCs w:val="20"/>
                <w:lang w:val="be-BY"/>
              </w:rPr>
              <w:t xml:space="preserve"> маці маёй”;</w:t>
            </w:r>
          </w:p>
          <w:p w14:paraId="4F2CA050"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“Пасталі </w:t>
            </w:r>
            <w:r w:rsidRPr="00AF5354">
              <w:rPr>
                <w:rFonts w:ascii="Times New Roman" w:hAnsi="Times New Roman" w:cs="Times New Roman"/>
                <w:b/>
                <w:i/>
                <w:sz w:val="20"/>
                <w:szCs w:val="20"/>
                <w:lang w:val="be-BY"/>
              </w:rPr>
              <w:t>дамы</w:t>
            </w:r>
            <w:r w:rsidRPr="00AF5354">
              <w:rPr>
                <w:rFonts w:ascii="Times New Roman" w:hAnsi="Times New Roman" w:cs="Times New Roman"/>
                <w:i/>
                <w:sz w:val="20"/>
                <w:szCs w:val="20"/>
                <w:lang w:val="be-BY"/>
              </w:rPr>
              <w:t xml:space="preserve"> ў пажары каралавых арабін”;</w:t>
            </w:r>
          </w:p>
          <w:p w14:paraId="7E0F00DD"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“Направа — </w:t>
            </w:r>
            <w:r w:rsidRPr="00AF5354">
              <w:rPr>
                <w:rFonts w:ascii="Times New Roman" w:hAnsi="Times New Roman" w:cs="Times New Roman"/>
                <w:b/>
                <w:i/>
                <w:sz w:val="20"/>
                <w:szCs w:val="20"/>
                <w:lang w:val="be-BY"/>
              </w:rPr>
              <w:t>дамы</w:t>
            </w:r>
            <w:r w:rsidRPr="00AF5354">
              <w:rPr>
                <w:rFonts w:ascii="Times New Roman" w:hAnsi="Times New Roman" w:cs="Times New Roman"/>
                <w:i/>
                <w:sz w:val="20"/>
                <w:szCs w:val="20"/>
                <w:lang w:val="be-BY"/>
              </w:rPr>
              <w:t xml:space="preserve"> і </w:t>
            </w:r>
            <w:r w:rsidRPr="00AF5354">
              <w:rPr>
                <w:rFonts w:ascii="Times New Roman" w:hAnsi="Times New Roman" w:cs="Times New Roman"/>
                <w:b/>
                <w:i/>
                <w:sz w:val="20"/>
                <w:szCs w:val="20"/>
                <w:lang w:val="be-BY"/>
              </w:rPr>
              <w:t>краны</w:t>
            </w:r>
            <w:r w:rsidRPr="00AF5354">
              <w:rPr>
                <w:rFonts w:ascii="Times New Roman" w:hAnsi="Times New Roman" w:cs="Times New Roman"/>
                <w:i/>
                <w:sz w:val="20"/>
                <w:szCs w:val="20"/>
                <w:lang w:val="be-BY"/>
              </w:rPr>
              <w:t>, і шызы з комінаў дым”.</w:t>
            </w:r>
          </w:p>
        </w:tc>
        <w:tc>
          <w:tcPr>
            <w:tcW w:w="1275" w:type="dxa"/>
          </w:tcPr>
          <w:p w14:paraId="20A11C64"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Хата;</w:t>
            </w:r>
          </w:p>
          <w:p w14:paraId="68192041" w14:textId="77777777" w:rsidR="00EE46D5" w:rsidRPr="00AF5354" w:rsidRDefault="00EE46D5" w:rsidP="00664DF8">
            <w:pPr>
              <w:jc w:val="both"/>
              <w:rPr>
                <w:rFonts w:ascii="Times New Roman" w:hAnsi="Times New Roman" w:cs="Times New Roman"/>
                <w:sz w:val="20"/>
                <w:szCs w:val="20"/>
                <w:lang w:val="be-BY"/>
              </w:rPr>
            </w:pPr>
          </w:p>
          <w:p w14:paraId="26F73F9F"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Дом;</w:t>
            </w:r>
          </w:p>
          <w:p w14:paraId="0966D10A" w14:textId="77777777" w:rsidR="00EE46D5" w:rsidRPr="00AF5354" w:rsidRDefault="00EE46D5" w:rsidP="00664DF8">
            <w:pPr>
              <w:jc w:val="both"/>
              <w:rPr>
                <w:rFonts w:ascii="Times New Roman" w:hAnsi="Times New Roman" w:cs="Times New Roman"/>
                <w:sz w:val="20"/>
                <w:szCs w:val="20"/>
                <w:lang w:val="be-BY"/>
              </w:rPr>
            </w:pPr>
          </w:p>
          <w:p w14:paraId="486E171E"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Дом.</w:t>
            </w:r>
          </w:p>
        </w:tc>
        <w:tc>
          <w:tcPr>
            <w:tcW w:w="1418" w:type="dxa"/>
          </w:tcPr>
          <w:p w14:paraId="4279B35D"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Дзіцячая калыска, маці;</w:t>
            </w:r>
          </w:p>
          <w:p w14:paraId="04B823D2"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радавое гняздо;</w:t>
            </w:r>
          </w:p>
          <w:p w14:paraId="49FCE227"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мінулае і сучаснае.</w:t>
            </w:r>
          </w:p>
        </w:tc>
      </w:tr>
      <w:tr w:rsidR="00EE46D5" w:rsidRPr="00AF5354" w14:paraId="69816875" w14:textId="77777777" w:rsidTr="00AF5354">
        <w:trPr>
          <w:trHeight w:val="201"/>
        </w:trPr>
        <w:tc>
          <w:tcPr>
            <w:tcW w:w="421" w:type="dxa"/>
          </w:tcPr>
          <w:p w14:paraId="218864EF"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28</w:t>
            </w:r>
          </w:p>
        </w:tc>
        <w:tc>
          <w:tcPr>
            <w:tcW w:w="1275" w:type="dxa"/>
          </w:tcPr>
          <w:p w14:paraId="0894DE4C"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Чорная балада Гаркушы</w:t>
            </w:r>
          </w:p>
          <w:p w14:paraId="5220C94C"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(1963)</w:t>
            </w:r>
          </w:p>
        </w:tc>
        <w:tc>
          <w:tcPr>
            <w:tcW w:w="2694" w:type="dxa"/>
          </w:tcPr>
          <w:p w14:paraId="4ED75195"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“Шлях </w:t>
            </w:r>
            <w:r w:rsidRPr="00AF5354">
              <w:rPr>
                <w:rFonts w:ascii="Times New Roman" w:hAnsi="Times New Roman" w:cs="Times New Roman"/>
                <w:b/>
                <w:i/>
                <w:sz w:val="20"/>
                <w:szCs w:val="20"/>
                <w:lang w:val="be-BY"/>
              </w:rPr>
              <w:t>дамоў</w:t>
            </w:r>
            <w:r w:rsidRPr="00AF5354">
              <w:rPr>
                <w:rFonts w:ascii="Times New Roman" w:hAnsi="Times New Roman" w:cs="Times New Roman"/>
                <w:i/>
                <w:sz w:val="20"/>
                <w:szCs w:val="20"/>
                <w:lang w:val="be-BY"/>
              </w:rPr>
              <w:t>…”;</w:t>
            </w:r>
          </w:p>
          <w:p w14:paraId="3561AD54"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“Як махровая сажа ў </w:t>
            </w:r>
            <w:r w:rsidRPr="00AF5354">
              <w:rPr>
                <w:rFonts w:ascii="Times New Roman" w:hAnsi="Times New Roman" w:cs="Times New Roman"/>
                <w:b/>
                <w:i/>
                <w:sz w:val="20"/>
                <w:szCs w:val="20"/>
                <w:lang w:val="be-BY"/>
              </w:rPr>
              <w:t>хаце</w:t>
            </w:r>
            <w:r w:rsidRPr="00AF5354">
              <w:rPr>
                <w:rFonts w:ascii="Times New Roman" w:hAnsi="Times New Roman" w:cs="Times New Roman"/>
                <w:i/>
                <w:sz w:val="20"/>
                <w:szCs w:val="20"/>
                <w:lang w:val="be-BY"/>
              </w:rPr>
              <w:t xml:space="preserve"> курной”.</w:t>
            </w:r>
          </w:p>
        </w:tc>
        <w:tc>
          <w:tcPr>
            <w:tcW w:w="1275" w:type="dxa"/>
          </w:tcPr>
          <w:p w14:paraId="7F432E14"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Дамоў;</w:t>
            </w:r>
          </w:p>
          <w:p w14:paraId="4F4BA8CE"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Хата.</w:t>
            </w:r>
          </w:p>
        </w:tc>
        <w:tc>
          <w:tcPr>
            <w:tcW w:w="1418" w:type="dxa"/>
          </w:tcPr>
          <w:p w14:paraId="2497C446"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Памяць;</w:t>
            </w:r>
          </w:p>
          <w:p w14:paraId="6D51784F"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Радзіма.</w:t>
            </w:r>
          </w:p>
        </w:tc>
      </w:tr>
      <w:tr w:rsidR="00EE46D5" w:rsidRPr="00AF5354" w14:paraId="27CEBD62" w14:textId="77777777" w:rsidTr="00AF5354">
        <w:trPr>
          <w:trHeight w:val="530"/>
        </w:trPr>
        <w:tc>
          <w:tcPr>
            <w:tcW w:w="421" w:type="dxa"/>
          </w:tcPr>
          <w:p w14:paraId="249130CA"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29</w:t>
            </w:r>
          </w:p>
        </w:tc>
        <w:tc>
          <w:tcPr>
            <w:tcW w:w="1275" w:type="dxa"/>
          </w:tcPr>
          <w:p w14:paraId="71097884"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“Калі агорне цемра неба…”</w:t>
            </w:r>
          </w:p>
          <w:p w14:paraId="13615691"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(1965)</w:t>
            </w:r>
          </w:p>
        </w:tc>
        <w:tc>
          <w:tcPr>
            <w:tcW w:w="2694" w:type="dxa"/>
          </w:tcPr>
          <w:p w14:paraId="1842C0D6"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“Калі агорне цемра неба</w:t>
            </w:r>
          </w:p>
          <w:p w14:paraId="53EC8225"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І я зямны пакіну </w:t>
            </w:r>
            <w:r w:rsidRPr="00AF5354">
              <w:rPr>
                <w:rFonts w:ascii="Times New Roman" w:hAnsi="Times New Roman" w:cs="Times New Roman"/>
                <w:b/>
                <w:i/>
                <w:sz w:val="20"/>
                <w:szCs w:val="20"/>
                <w:lang w:val="be-BY"/>
              </w:rPr>
              <w:t>дом</w:t>
            </w:r>
            <w:r w:rsidRPr="00AF5354">
              <w:rPr>
                <w:rFonts w:ascii="Times New Roman" w:hAnsi="Times New Roman" w:cs="Times New Roman"/>
                <w:i/>
                <w:sz w:val="20"/>
                <w:szCs w:val="20"/>
                <w:lang w:val="be-BY"/>
              </w:rPr>
              <w:t>”.</w:t>
            </w:r>
          </w:p>
        </w:tc>
        <w:tc>
          <w:tcPr>
            <w:tcW w:w="1275" w:type="dxa"/>
          </w:tcPr>
          <w:p w14:paraId="3349AC52"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Дом.</w:t>
            </w:r>
          </w:p>
        </w:tc>
        <w:tc>
          <w:tcPr>
            <w:tcW w:w="1418" w:type="dxa"/>
          </w:tcPr>
          <w:p w14:paraId="2C648854"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Планета.</w:t>
            </w:r>
          </w:p>
        </w:tc>
      </w:tr>
      <w:tr w:rsidR="00EE46D5" w:rsidRPr="00AF5354" w14:paraId="4D8AA941" w14:textId="77777777" w:rsidTr="00AF5354">
        <w:trPr>
          <w:trHeight w:val="341"/>
        </w:trPr>
        <w:tc>
          <w:tcPr>
            <w:tcW w:w="421" w:type="dxa"/>
          </w:tcPr>
          <w:p w14:paraId="41441B4A"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30</w:t>
            </w:r>
          </w:p>
        </w:tc>
        <w:tc>
          <w:tcPr>
            <w:tcW w:w="1275" w:type="dxa"/>
          </w:tcPr>
          <w:p w14:paraId="6CD7B2AF"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Беларуская песня (1968)</w:t>
            </w:r>
          </w:p>
        </w:tc>
        <w:tc>
          <w:tcPr>
            <w:tcW w:w="2694" w:type="dxa"/>
          </w:tcPr>
          <w:p w14:paraId="29EEC462"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“І вішнёвыя </w:t>
            </w:r>
            <w:r w:rsidRPr="00AF5354">
              <w:rPr>
                <w:rFonts w:ascii="Times New Roman" w:hAnsi="Times New Roman" w:cs="Times New Roman"/>
                <w:b/>
                <w:i/>
                <w:sz w:val="20"/>
                <w:szCs w:val="20"/>
                <w:lang w:val="be-BY"/>
              </w:rPr>
              <w:t>хаты</w:t>
            </w:r>
            <w:r w:rsidRPr="00AF5354">
              <w:rPr>
                <w:rFonts w:ascii="Times New Roman" w:hAnsi="Times New Roman" w:cs="Times New Roman"/>
                <w:i/>
                <w:sz w:val="20"/>
                <w:szCs w:val="20"/>
                <w:lang w:val="be-BY"/>
              </w:rPr>
              <w:t xml:space="preserve"> глядзяцца ў шырокі Дняпро”;</w:t>
            </w:r>
          </w:p>
          <w:p w14:paraId="47F0B127"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“Ты — наш край. // Ты — чырвоная груша над дзедаўскім </w:t>
            </w:r>
            <w:r w:rsidRPr="00AF5354">
              <w:rPr>
                <w:rFonts w:ascii="Times New Roman" w:hAnsi="Times New Roman" w:cs="Times New Roman"/>
                <w:b/>
                <w:i/>
                <w:sz w:val="20"/>
                <w:szCs w:val="20"/>
                <w:lang w:val="be-BY"/>
              </w:rPr>
              <w:t>домам</w:t>
            </w:r>
            <w:r w:rsidRPr="00AF5354">
              <w:rPr>
                <w:rFonts w:ascii="Times New Roman" w:hAnsi="Times New Roman" w:cs="Times New Roman"/>
                <w:i/>
                <w:sz w:val="20"/>
                <w:szCs w:val="20"/>
                <w:lang w:val="be-BY"/>
              </w:rPr>
              <w:t>”.</w:t>
            </w:r>
          </w:p>
        </w:tc>
        <w:tc>
          <w:tcPr>
            <w:tcW w:w="1275" w:type="dxa"/>
          </w:tcPr>
          <w:p w14:paraId="77C8FEEE"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Хата;</w:t>
            </w:r>
          </w:p>
          <w:p w14:paraId="74E8E186" w14:textId="77777777" w:rsidR="00EE46D5" w:rsidRPr="00AF5354" w:rsidRDefault="00EE46D5" w:rsidP="00664DF8">
            <w:pPr>
              <w:jc w:val="both"/>
              <w:rPr>
                <w:rFonts w:ascii="Times New Roman" w:hAnsi="Times New Roman" w:cs="Times New Roman"/>
                <w:sz w:val="20"/>
                <w:szCs w:val="20"/>
                <w:lang w:val="be-BY"/>
              </w:rPr>
            </w:pPr>
          </w:p>
          <w:p w14:paraId="77B05661" w14:textId="77777777" w:rsidR="00EE46D5" w:rsidRPr="00AF5354" w:rsidRDefault="00EE46D5" w:rsidP="00664DF8">
            <w:pPr>
              <w:jc w:val="both"/>
              <w:rPr>
                <w:rFonts w:ascii="Times New Roman" w:hAnsi="Times New Roman" w:cs="Times New Roman"/>
                <w:sz w:val="20"/>
                <w:szCs w:val="20"/>
                <w:lang w:val="be-BY"/>
              </w:rPr>
            </w:pPr>
          </w:p>
          <w:p w14:paraId="42EEBFB9"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Дом.</w:t>
            </w:r>
          </w:p>
        </w:tc>
        <w:tc>
          <w:tcPr>
            <w:tcW w:w="1418" w:type="dxa"/>
          </w:tcPr>
          <w:p w14:paraId="5C3DF90B"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Радзіма;</w:t>
            </w:r>
          </w:p>
          <w:p w14:paraId="5087F6DC" w14:textId="77777777" w:rsidR="00EE46D5" w:rsidRPr="00AF5354" w:rsidRDefault="00EE46D5" w:rsidP="00664DF8">
            <w:pPr>
              <w:jc w:val="both"/>
              <w:rPr>
                <w:rFonts w:ascii="Times New Roman" w:hAnsi="Times New Roman" w:cs="Times New Roman"/>
                <w:sz w:val="20"/>
                <w:szCs w:val="20"/>
                <w:lang w:val="be-BY"/>
              </w:rPr>
            </w:pPr>
          </w:p>
          <w:p w14:paraId="6B6CF1F1"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малая радзіма.</w:t>
            </w:r>
          </w:p>
        </w:tc>
      </w:tr>
      <w:tr w:rsidR="00EE46D5" w:rsidRPr="00AF5354" w14:paraId="2F3E7B1D" w14:textId="77777777" w:rsidTr="00AF5354">
        <w:trPr>
          <w:trHeight w:val="250"/>
        </w:trPr>
        <w:tc>
          <w:tcPr>
            <w:tcW w:w="421" w:type="dxa"/>
          </w:tcPr>
          <w:p w14:paraId="5B8C0272"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31</w:t>
            </w:r>
          </w:p>
        </w:tc>
        <w:tc>
          <w:tcPr>
            <w:tcW w:w="1275" w:type="dxa"/>
          </w:tcPr>
          <w:p w14:paraId="2546B578"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Балада аб трыццаць першым сярэбраніку</w:t>
            </w:r>
          </w:p>
          <w:p w14:paraId="24AC7F35"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(1968)</w:t>
            </w:r>
          </w:p>
        </w:tc>
        <w:tc>
          <w:tcPr>
            <w:tcW w:w="2694" w:type="dxa"/>
          </w:tcPr>
          <w:p w14:paraId="0898DA17"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“Каб зрабіць там сталічныя могілкі для самагубцаў // (На тым месцы цяпер пяць някепскіх даходных </w:t>
            </w:r>
            <w:r w:rsidRPr="00AF5354">
              <w:rPr>
                <w:rFonts w:ascii="Times New Roman" w:hAnsi="Times New Roman" w:cs="Times New Roman"/>
                <w:b/>
                <w:i/>
                <w:sz w:val="20"/>
                <w:szCs w:val="20"/>
                <w:lang w:val="be-BY"/>
              </w:rPr>
              <w:t>дамоў</w:t>
            </w:r>
            <w:r w:rsidRPr="00AF5354">
              <w:rPr>
                <w:rFonts w:ascii="Times New Roman" w:hAnsi="Times New Roman" w:cs="Times New Roman"/>
                <w:i/>
                <w:sz w:val="20"/>
                <w:szCs w:val="20"/>
                <w:lang w:val="be-BY"/>
              </w:rPr>
              <w:t>);</w:t>
            </w:r>
          </w:p>
          <w:p w14:paraId="6AF362EB"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“І жыве. Ўсё жыве. Вось наведвае госцем ваш </w:t>
            </w:r>
            <w:r w:rsidRPr="00AF5354">
              <w:rPr>
                <w:rFonts w:ascii="Times New Roman" w:hAnsi="Times New Roman" w:cs="Times New Roman"/>
                <w:b/>
                <w:i/>
                <w:sz w:val="20"/>
                <w:szCs w:val="20"/>
                <w:lang w:val="be-BY"/>
              </w:rPr>
              <w:t>дом</w:t>
            </w:r>
            <w:r w:rsidRPr="00AF5354">
              <w:rPr>
                <w:rFonts w:ascii="Times New Roman" w:hAnsi="Times New Roman" w:cs="Times New Roman"/>
                <w:i/>
                <w:sz w:val="20"/>
                <w:szCs w:val="20"/>
                <w:lang w:val="be-BY"/>
              </w:rPr>
              <w:t>…”.</w:t>
            </w:r>
          </w:p>
        </w:tc>
        <w:tc>
          <w:tcPr>
            <w:tcW w:w="1275" w:type="dxa"/>
          </w:tcPr>
          <w:p w14:paraId="1626C4EA"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Дом;</w:t>
            </w:r>
          </w:p>
          <w:p w14:paraId="685CFC14" w14:textId="77777777" w:rsidR="00EE46D5" w:rsidRPr="00AF5354" w:rsidRDefault="00EE46D5" w:rsidP="00664DF8">
            <w:pPr>
              <w:jc w:val="both"/>
              <w:rPr>
                <w:rFonts w:ascii="Times New Roman" w:hAnsi="Times New Roman" w:cs="Times New Roman"/>
                <w:sz w:val="20"/>
                <w:szCs w:val="20"/>
                <w:lang w:val="be-BY"/>
              </w:rPr>
            </w:pPr>
          </w:p>
          <w:p w14:paraId="67DD71A4" w14:textId="77777777" w:rsidR="00EE46D5" w:rsidRPr="00AF5354" w:rsidRDefault="00EE46D5" w:rsidP="00664DF8">
            <w:pPr>
              <w:jc w:val="both"/>
              <w:rPr>
                <w:rFonts w:ascii="Times New Roman" w:hAnsi="Times New Roman" w:cs="Times New Roman"/>
                <w:sz w:val="20"/>
                <w:szCs w:val="20"/>
                <w:lang w:val="be-BY"/>
              </w:rPr>
            </w:pPr>
          </w:p>
          <w:p w14:paraId="355D9B50"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Дом.</w:t>
            </w:r>
          </w:p>
        </w:tc>
        <w:tc>
          <w:tcPr>
            <w:tcW w:w="1418" w:type="dxa"/>
          </w:tcPr>
          <w:p w14:paraId="631C13C4"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Хцівасць;</w:t>
            </w:r>
          </w:p>
          <w:p w14:paraId="472F3FE3" w14:textId="77777777" w:rsidR="00EE46D5" w:rsidRPr="00AF5354" w:rsidRDefault="00EE46D5" w:rsidP="00664DF8">
            <w:pPr>
              <w:jc w:val="both"/>
              <w:rPr>
                <w:rFonts w:ascii="Times New Roman" w:hAnsi="Times New Roman" w:cs="Times New Roman"/>
                <w:sz w:val="20"/>
                <w:szCs w:val="20"/>
                <w:lang w:val="be-BY"/>
              </w:rPr>
            </w:pPr>
          </w:p>
          <w:p w14:paraId="439D303E" w14:textId="77777777" w:rsidR="00EE46D5" w:rsidRPr="00AF5354" w:rsidRDefault="00EE46D5" w:rsidP="00664DF8">
            <w:pPr>
              <w:jc w:val="both"/>
              <w:rPr>
                <w:rFonts w:ascii="Times New Roman" w:hAnsi="Times New Roman" w:cs="Times New Roman"/>
                <w:sz w:val="20"/>
                <w:szCs w:val="20"/>
                <w:lang w:val="be-BY"/>
              </w:rPr>
            </w:pPr>
          </w:p>
          <w:p w14:paraId="00509A5C"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жыве сярод людзей.</w:t>
            </w:r>
          </w:p>
        </w:tc>
      </w:tr>
      <w:tr w:rsidR="00EE46D5" w:rsidRPr="00AF5354" w14:paraId="66A41A77" w14:textId="77777777" w:rsidTr="00AF5354">
        <w:trPr>
          <w:trHeight w:val="490"/>
        </w:trPr>
        <w:tc>
          <w:tcPr>
            <w:tcW w:w="421" w:type="dxa"/>
          </w:tcPr>
          <w:p w14:paraId="0B05CA27"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32</w:t>
            </w:r>
          </w:p>
        </w:tc>
        <w:tc>
          <w:tcPr>
            <w:tcW w:w="1275" w:type="dxa"/>
          </w:tcPr>
          <w:p w14:paraId="7828E805"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Самсон (1969)</w:t>
            </w:r>
          </w:p>
        </w:tc>
        <w:tc>
          <w:tcPr>
            <w:tcW w:w="2694" w:type="dxa"/>
          </w:tcPr>
          <w:p w14:paraId="545A0E50"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“І толькі сэрца // Ўсё тым жа засталося, чалавечым, // І сумавала па садах і </w:t>
            </w:r>
            <w:r w:rsidRPr="00AF5354">
              <w:rPr>
                <w:rFonts w:ascii="Times New Roman" w:hAnsi="Times New Roman" w:cs="Times New Roman"/>
                <w:b/>
                <w:i/>
                <w:sz w:val="20"/>
                <w:szCs w:val="20"/>
                <w:lang w:val="be-BY"/>
              </w:rPr>
              <w:t>хаце</w:t>
            </w:r>
            <w:r w:rsidRPr="00AF5354">
              <w:rPr>
                <w:rFonts w:ascii="Times New Roman" w:hAnsi="Times New Roman" w:cs="Times New Roman"/>
                <w:i/>
                <w:sz w:val="20"/>
                <w:szCs w:val="20"/>
                <w:lang w:val="be-BY"/>
              </w:rPr>
              <w:t>”;</w:t>
            </w:r>
          </w:p>
          <w:p w14:paraId="1DE3EEB4"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“І трызняць вочы цёмныя, сляпыя, // Успамінаючы </w:t>
            </w:r>
            <w:r w:rsidRPr="00AF5354">
              <w:rPr>
                <w:rFonts w:ascii="Times New Roman" w:hAnsi="Times New Roman" w:cs="Times New Roman"/>
                <w:b/>
                <w:i/>
                <w:sz w:val="20"/>
                <w:szCs w:val="20"/>
                <w:lang w:val="be-BY"/>
              </w:rPr>
              <w:t>парог</w:t>
            </w:r>
            <w:r w:rsidRPr="00AF5354">
              <w:rPr>
                <w:rFonts w:ascii="Times New Roman" w:hAnsi="Times New Roman" w:cs="Times New Roman"/>
                <w:i/>
                <w:sz w:val="20"/>
                <w:szCs w:val="20"/>
                <w:lang w:val="be-BY"/>
              </w:rPr>
              <w:t xml:space="preserve"> бацькоўскі”; “</w:t>
            </w:r>
            <w:r w:rsidRPr="00AF5354">
              <w:rPr>
                <w:rFonts w:ascii="Times New Roman" w:hAnsi="Times New Roman" w:cs="Times New Roman"/>
                <w:b/>
                <w:i/>
                <w:sz w:val="20"/>
                <w:szCs w:val="20"/>
                <w:lang w:val="be-BY"/>
              </w:rPr>
              <w:t>Дах</w:t>
            </w:r>
            <w:r w:rsidRPr="00AF5354">
              <w:rPr>
                <w:rFonts w:ascii="Times New Roman" w:hAnsi="Times New Roman" w:cs="Times New Roman"/>
                <w:i/>
                <w:sz w:val="20"/>
                <w:szCs w:val="20"/>
                <w:lang w:val="be-BY"/>
              </w:rPr>
              <w:t xml:space="preserve"> трасецца!”</w:t>
            </w:r>
          </w:p>
        </w:tc>
        <w:tc>
          <w:tcPr>
            <w:tcW w:w="1275" w:type="dxa"/>
          </w:tcPr>
          <w:p w14:paraId="4C49287C"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Хата;</w:t>
            </w:r>
          </w:p>
          <w:p w14:paraId="132DD926" w14:textId="77777777" w:rsidR="00EE46D5" w:rsidRPr="00AF5354" w:rsidRDefault="00EE46D5" w:rsidP="00664DF8">
            <w:pPr>
              <w:jc w:val="both"/>
              <w:rPr>
                <w:rFonts w:ascii="Times New Roman" w:hAnsi="Times New Roman" w:cs="Times New Roman"/>
                <w:sz w:val="20"/>
                <w:szCs w:val="20"/>
                <w:lang w:val="be-BY"/>
              </w:rPr>
            </w:pPr>
          </w:p>
          <w:p w14:paraId="60F0309D"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Парог, Дах (кампаненты архетыпа).</w:t>
            </w:r>
          </w:p>
        </w:tc>
        <w:tc>
          <w:tcPr>
            <w:tcW w:w="1418" w:type="dxa"/>
          </w:tcPr>
          <w:p w14:paraId="7985DE82"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Слабасць;</w:t>
            </w:r>
          </w:p>
          <w:p w14:paraId="284A34DA" w14:textId="77777777" w:rsidR="00EE46D5" w:rsidRPr="00AF5354" w:rsidRDefault="00EE46D5" w:rsidP="00664DF8">
            <w:pPr>
              <w:jc w:val="both"/>
              <w:rPr>
                <w:rFonts w:ascii="Times New Roman" w:hAnsi="Times New Roman" w:cs="Times New Roman"/>
                <w:sz w:val="20"/>
                <w:szCs w:val="20"/>
                <w:lang w:val="be-BY"/>
              </w:rPr>
            </w:pPr>
          </w:p>
          <w:p w14:paraId="6FF712BA"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сіла.</w:t>
            </w:r>
          </w:p>
          <w:p w14:paraId="535E6060" w14:textId="77777777" w:rsidR="00EE46D5" w:rsidRPr="00AF5354" w:rsidRDefault="00EE46D5" w:rsidP="00664DF8">
            <w:pPr>
              <w:jc w:val="both"/>
              <w:rPr>
                <w:rFonts w:ascii="Times New Roman" w:hAnsi="Times New Roman" w:cs="Times New Roman"/>
                <w:sz w:val="20"/>
                <w:szCs w:val="20"/>
                <w:lang w:val="be-BY"/>
              </w:rPr>
            </w:pPr>
          </w:p>
        </w:tc>
      </w:tr>
      <w:tr w:rsidR="00EE46D5" w:rsidRPr="00AF5354" w14:paraId="610CF410" w14:textId="77777777" w:rsidTr="00AF5354">
        <w:trPr>
          <w:trHeight w:val="280"/>
        </w:trPr>
        <w:tc>
          <w:tcPr>
            <w:tcW w:w="421" w:type="dxa"/>
          </w:tcPr>
          <w:p w14:paraId="40982E08"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33</w:t>
            </w:r>
          </w:p>
        </w:tc>
        <w:tc>
          <w:tcPr>
            <w:tcW w:w="1275" w:type="dxa"/>
          </w:tcPr>
          <w:p w14:paraId="292ACAD7"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Пры смерці</w:t>
            </w:r>
          </w:p>
          <w:p w14:paraId="69B45D17"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(1969)</w:t>
            </w:r>
          </w:p>
        </w:tc>
        <w:tc>
          <w:tcPr>
            <w:tcW w:w="2694" w:type="dxa"/>
          </w:tcPr>
          <w:p w14:paraId="47642408"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“Ложак — краіна мая,</w:t>
            </w:r>
          </w:p>
          <w:p w14:paraId="67C7173A"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Калыска, труна і </w:t>
            </w:r>
            <w:r w:rsidRPr="00AF5354">
              <w:rPr>
                <w:rFonts w:ascii="Times New Roman" w:hAnsi="Times New Roman" w:cs="Times New Roman"/>
                <w:b/>
                <w:i/>
                <w:sz w:val="20"/>
                <w:szCs w:val="20"/>
                <w:lang w:val="be-BY"/>
              </w:rPr>
              <w:t>дом</w:t>
            </w:r>
            <w:r w:rsidRPr="00AF5354">
              <w:rPr>
                <w:rFonts w:ascii="Times New Roman" w:hAnsi="Times New Roman" w:cs="Times New Roman"/>
                <w:i/>
                <w:sz w:val="20"/>
                <w:szCs w:val="20"/>
                <w:lang w:val="be-BY"/>
              </w:rPr>
              <w:t>…”;</w:t>
            </w:r>
          </w:p>
          <w:p w14:paraId="5BD3017B" w14:textId="77777777" w:rsidR="00EE46D5" w:rsidRPr="00AF5354" w:rsidRDefault="00EE46D5" w:rsidP="00664DF8">
            <w:pPr>
              <w:jc w:val="both"/>
              <w:rPr>
                <w:rFonts w:ascii="Times New Roman" w:hAnsi="Times New Roman" w:cs="Times New Roman"/>
                <w:i/>
                <w:sz w:val="20"/>
                <w:szCs w:val="20"/>
                <w:lang w:val="be-BY"/>
              </w:rPr>
            </w:pPr>
          </w:p>
          <w:p w14:paraId="48ECBDB9"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“У сініх абшарах марэй…</w:t>
            </w:r>
          </w:p>
          <w:p w14:paraId="3D374D94"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Нібы з нежылога</w:t>
            </w:r>
            <w:r w:rsidRPr="00AF5354">
              <w:rPr>
                <w:rFonts w:ascii="Times New Roman" w:hAnsi="Times New Roman" w:cs="Times New Roman"/>
                <w:b/>
                <w:i/>
                <w:sz w:val="20"/>
                <w:szCs w:val="20"/>
                <w:lang w:val="be-BY"/>
              </w:rPr>
              <w:t xml:space="preserve"> дому</w:t>
            </w:r>
            <w:r w:rsidRPr="00AF5354">
              <w:rPr>
                <w:rFonts w:ascii="Times New Roman" w:hAnsi="Times New Roman" w:cs="Times New Roman"/>
                <w:i/>
                <w:sz w:val="20"/>
                <w:szCs w:val="20"/>
                <w:lang w:val="be-BY"/>
              </w:rPr>
              <w:t>”.</w:t>
            </w:r>
          </w:p>
        </w:tc>
        <w:tc>
          <w:tcPr>
            <w:tcW w:w="1275" w:type="dxa"/>
          </w:tcPr>
          <w:p w14:paraId="0DA80BC6"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Дом;</w:t>
            </w:r>
          </w:p>
          <w:p w14:paraId="02D858B7" w14:textId="77777777" w:rsidR="00EE46D5" w:rsidRPr="00AF5354" w:rsidRDefault="00EE46D5" w:rsidP="00664DF8">
            <w:pPr>
              <w:jc w:val="both"/>
              <w:rPr>
                <w:rFonts w:ascii="Times New Roman" w:hAnsi="Times New Roman" w:cs="Times New Roman"/>
                <w:sz w:val="20"/>
                <w:szCs w:val="20"/>
                <w:lang w:val="be-BY"/>
              </w:rPr>
            </w:pPr>
          </w:p>
          <w:p w14:paraId="23389B3A"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Дом.</w:t>
            </w:r>
          </w:p>
        </w:tc>
        <w:tc>
          <w:tcPr>
            <w:tcW w:w="1418" w:type="dxa"/>
          </w:tcPr>
          <w:p w14:paraId="4DA7C1DB"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Адарванасць ад свету людзей;</w:t>
            </w:r>
          </w:p>
          <w:p w14:paraId="37C4DAD5" w14:textId="77777777" w:rsidR="00EE46D5" w:rsidRPr="00AF5354" w:rsidRDefault="00EE46D5" w:rsidP="00664DF8">
            <w:pPr>
              <w:jc w:val="both"/>
              <w:rPr>
                <w:rFonts w:ascii="Times New Roman" w:hAnsi="Times New Roman" w:cs="Times New Roman"/>
                <w:sz w:val="20"/>
                <w:szCs w:val="20"/>
                <w:lang w:val="be-BY"/>
              </w:rPr>
            </w:pPr>
          </w:p>
          <w:p w14:paraId="160BE2EA"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няма будучыні.</w:t>
            </w:r>
          </w:p>
        </w:tc>
      </w:tr>
      <w:tr w:rsidR="00EE46D5" w:rsidRPr="00AF5354" w14:paraId="5CE7B55D" w14:textId="77777777" w:rsidTr="00AF5354">
        <w:trPr>
          <w:trHeight w:val="460"/>
        </w:trPr>
        <w:tc>
          <w:tcPr>
            <w:tcW w:w="421" w:type="dxa"/>
          </w:tcPr>
          <w:p w14:paraId="48FBE779"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lastRenderedPageBreak/>
              <w:t>34</w:t>
            </w:r>
          </w:p>
        </w:tc>
        <w:tc>
          <w:tcPr>
            <w:tcW w:w="1275" w:type="dxa"/>
          </w:tcPr>
          <w:p w14:paraId="02EBE8C0"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 xml:space="preserve">Домік </w:t>
            </w:r>
          </w:p>
          <w:p w14:paraId="2F4CAE6C"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Багдановіча</w:t>
            </w:r>
          </w:p>
          <w:p w14:paraId="2BCC2035"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(1971)</w:t>
            </w:r>
          </w:p>
          <w:p w14:paraId="50FC59DC" w14:textId="77777777" w:rsidR="00EE46D5" w:rsidRPr="00AF5354" w:rsidRDefault="00EE46D5" w:rsidP="00664DF8">
            <w:pPr>
              <w:jc w:val="both"/>
              <w:rPr>
                <w:rFonts w:ascii="Times New Roman" w:hAnsi="Times New Roman" w:cs="Times New Roman"/>
                <w:sz w:val="20"/>
                <w:szCs w:val="20"/>
                <w:lang w:val="be-BY"/>
              </w:rPr>
            </w:pPr>
          </w:p>
        </w:tc>
        <w:tc>
          <w:tcPr>
            <w:tcW w:w="2694" w:type="dxa"/>
          </w:tcPr>
          <w:p w14:paraId="7C102722"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w:t>
            </w:r>
            <w:r w:rsidRPr="00AF5354">
              <w:rPr>
                <w:rFonts w:ascii="Times New Roman" w:hAnsi="Times New Roman" w:cs="Times New Roman"/>
                <w:b/>
                <w:i/>
                <w:sz w:val="20"/>
                <w:szCs w:val="20"/>
                <w:lang w:val="be-BY"/>
              </w:rPr>
              <w:t>Ў хатку</w:t>
            </w:r>
            <w:r w:rsidRPr="00AF5354">
              <w:rPr>
                <w:rFonts w:ascii="Times New Roman" w:hAnsi="Times New Roman" w:cs="Times New Roman"/>
                <w:i/>
                <w:sz w:val="20"/>
                <w:szCs w:val="20"/>
                <w:lang w:val="be-BY"/>
              </w:rPr>
              <w:t>, дзе згасла тваё беднае дваццацігоддзе”;</w:t>
            </w:r>
          </w:p>
          <w:p w14:paraId="12BA37DE"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w:t>
            </w:r>
            <w:r w:rsidRPr="00AF5354">
              <w:rPr>
                <w:rFonts w:ascii="Times New Roman" w:hAnsi="Times New Roman" w:cs="Times New Roman"/>
                <w:b/>
                <w:i/>
                <w:sz w:val="20"/>
                <w:szCs w:val="20"/>
                <w:lang w:val="be-BY"/>
              </w:rPr>
              <w:t>Ў хатку</w:t>
            </w:r>
            <w:r w:rsidRPr="00AF5354">
              <w:rPr>
                <w:rFonts w:ascii="Times New Roman" w:hAnsi="Times New Roman" w:cs="Times New Roman"/>
                <w:i/>
                <w:sz w:val="20"/>
                <w:szCs w:val="20"/>
                <w:lang w:val="be-BY"/>
              </w:rPr>
              <w:t>,</w:t>
            </w:r>
          </w:p>
          <w:p w14:paraId="0CFE0483"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дзе ўспыхнула сонцам любові твая Беларусь”;</w:t>
            </w:r>
          </w:p>
          <w:p w14:paraId="07FFC64C"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“Гэты маленькі </w:t>
            </w:r>
            <w:r w:rsidRPr="00AF5354">
              <w:rPr>
                <w:rFonts w:ascii="Times New Roman" w:hAnsi="Times New Roman" w:cs="Times New Roman"/>
                <w:b/>
                <w:i/>
                <w:sz w:val="20"/>
                <w:szCs w:val="20"/>
                <w:lang w:val="be-BY"/>
              </w:rPr>
              <w:t>дамок</w:t>
            </w:r>
            <w:r w:rsidRPr="00AF5354">
              <w:rPr>
                <w:rFonts w:ascii="Times New Roman" w:hAnsi="Times New Roman" w:cs="Times New Roman"/>
                <w:i/>
                <w:sz w:val="20"/>
                <w:szCs w:val="20"/>
                <w:lang w:val="be-BY"/>
              </w:rPr>
              <w:t xml:space="preserve"> праз акно тваёй ночы астанняй // Будзе да скону зямнога ў вечнасць нашчадкам свяціць”.</w:t>
            </w:r>
          </w:p>
        </w:tc>
        <w:tc>
          <w:tcPr>
            <w:tcW w:w="1275" w:type="dxa"/>
          </w:tcPr>
          <w:p w14:paraId="7A6707A1"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Хатка;</w:t>
            </w:r>
          </w:p>
          <w:p w14:paraId="5E3CD96E" w14:textId="77777777" w:rsidR="00EE46D5" w:rsidRPr="00AF5354" w:rsidRDefault="00EE46D5" w:rsidP="00664DF8">
            <w:pPr>
              <w:jc w:val="both"/>
              <w:rPr>
                <w:rFonts w:ascii="Times New Roman" w:hAnsi="Times New Roman" w:cs="Times New Roman"/>
                <w:sz w:val="20"/>
                <w:szCs w:val="20"/>
                <w:lang w:val="be-BY"/>
              </w:rPr>
            </w:pPr>
          </w:p>
          <w:p w14:paraId="5F6E2BEC"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Хатка;</w:t>
            </w:r>
          </w:p>
          <w:p w14:paraId="7F00B530" w14:textId="77777777" w:rsidR="00EE46D5" w:rsidRPr="00AF5354" w:rsidRDefault="00EE46D5" w:rsidP="00664DF8">
            <w:pPr>
              <w:jc w:val="both"/>
              <w:rPr>
                <w:rFonts w:ascii="Times New Roman" w:hAnsi="Times New Roman" w:cs="Times New Roman"/>
                <w:sz w:val="20"/>
                <w:szCs w:val="20"/>
                <w:lang w:val="be-BY"/>
              </w:rPr>
            </w:pPr>
          </w:p>
          <w:p w14:paraId="5933ECA5"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Дамок, Домік.</w:t>
            </w:r>
          </w:p>
          <w:p w14:paraId="380A59AC" w14:textId="77777777" w:rsidR="00EE46D5" w:rsidRPr="00AF5354" w:rsidRDefault="00EE46D5" w:rsidP="00664DF8">
            <w:pPr>
              <w:jc w:val="both"/>
              <w:rPr>
                <w:rFonts w:ascii="Times New Roman" w:hAnsi="Times New Roman" w:cs="Times New Roman"/>
                <w:sz w:val="20"/>
                <w:szCs w:val="20"/>
                <w:lang w:val="be-BY"/>
              </w:rPr>
            </w:pPr>
          </w:p>
        </w:tc>
        <w:tc>
          <w:tcPr>
            <w:tcW w:w="1418" w:type="dxa"/>
          </w:tcPr>
          <w:p w14:paraId="001EEC43"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Маладосць;</w:t>
            </w:r>
          </w:p>
          <w:p w14:paraId="51E66546" w14:textId="77777777" w:rsidR="00EE46D5" w:rsidRPr="00AF5354" w:rsidRDefault="00EE46D5" w:rsidP="00664DF8">
            <w:pPr>
              <w:jc w:val="both"/>
              <w:rPr>
                <w:rFonts w:ascii="Times New Roman" w:hAnsi="Times New Roman" w:cs="Times New Roman"/>
                <w:sz w:val="20"/>
                <w:szCs w:val="20"/>
                <w:lang w:val="be-BY"/>
              </w:rPr>
            </w:pPr>
          </w:p>
          <w:p w14:paraId="0EC80413"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краіна;</w:t>
            </w:r>
          </w:p>
          <w:p w14:paraId="0411D22D" w14:textId="77777777" w:rsidR="00EE46D5" w:rsidRPr="00AF5354" w:rsidRDefault="00EE46D5" w:rsidP="00664DF8">
            <w:pPr>
              <w:jc w:val="both"/>
              <w:rPr>
                <w:rFonts w:ascii="Times New Roman" w:hAnsi="Times New Roman" w:cs="Times New Roman"/>
                <w:sz w:val="20"/>
                <w:szCs w:val="20"/>
                <w:lang w:val="be-BY"/>
              </w:rPr>
            </w:pPr>
          </w:p>
          <w:p w14:paraId="3AB8C198"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духоўная моц.</w:t>
            </w:r>
          </w:p>
        </w:tc>
      </w:tr>
      <w:tr w:rsidR="00EE46D5" w:rsidRPr="00AF5354" w14:paraId="56959DC8" w14:textId="77777777" w:rsidTr="00AF5354">
        <w:trPr>
          <w:trHeight w:val="251"/>
        </w:trPr>
        <w:tc>
          <w:tcPr>
            <w:tcW w:w="421" w:type="dxa"/>
          </w:tcPr>
          <w:p w14:paraId="4025A620"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35</w:t>
            </w:r>
          </w:p>
        </w:tc>
        <w:tc>
          <w:tcPr>
            <w:tcW w:w="1275" w:type="dxa"/>
          </w:tcPr>
          <w:p w14:paraId="7F62DE55"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Раманс пра караля, што пакінуў трон</w:t>
            </w:r>
          </w:p>
          <w:p w14:paraId="0EF85260"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(1972 ?)</w:t>
            </w:r>
          </w:p>
        </w:tc>
        <w:tc>
          <w:tcPr>
            <w:tcW w:w="2694" w:type="dxa"/>
          </w:tcPr>
          <w:p w14:paraId="677CEB23"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“Палюбіў курных </w:t>
            </w:r>
            <w:r w:rsidRPr="00AF5354">
              <w:rPr>
                <w:rFonts w:ascii="Times New Roman" w:hAnsi="Times New Roman" w:cs="Times New Roman"/>
                <w:b/>
                <w:i/>
                <w:sz w:val="20"/>
                <w:szCs w:val="20"/>
                <w:lang w:val="be-BY"/>
              </w:rPr>
              <w:t>хатаў</w:t>
            </w:r>
            <w:r w:rsidRPr="00AF5354">
              <w:rPr>
                <w:rFonts w:ascii="Times New Roman" w:hAnsi="Times New Roman" w:cs="Times New Roman"/>
                <w:i/>
                <w:sz w:val="20"/>
                <w:szCs w:val="20"/>
                <w:lang w:val="be-BY"/>
              </w:rPr>
              <w:t xml:space="preserve"> дым, // І аддаў сваё сэрца не </w:t>
            </w:r>
            <w:r w:rsidRPr="00AF5354">
              <w:rPr>
                <w:rFonts w:ascii="Times New Roman" w:hAnsi="Times New Roman" w:cs="Times New Roman"/>
                <w:b/>
                <w:i/>
                <w:sz w:val="20"/>
                <w:szCs w:val="20"/>
                <w:lang w:val="be-BY"/>
              </w:rPr>
              <w:t>зaмкам</w:t>
            </w:r>
            <w:r w:rsidRPr="00AF5354">
              <w:rPr>
                <w:rFonts w:ascii="Times New Roman" w:hAnsi="Times New Roman" w:cs="Times New Roman"/>
                <w:i/>
                <w:sz w:val="20"/>
                <w:szCs w:val="20"/>
                <w:lang w:val="be-BY"/>
              </w:rPr>
              <w:t xml:space="preserve"> і залям, // А </w:t>
            </w:r>
            <w:r w:rsidRPr="00AF5354">
              <w:rPr>
                <w:rFonts w:ascii="Times New Roman" w:hAnsi="Times New Roman" w:cs="Times New Roman"/>
                <w:b/>
                <w:i/>
                <w:sz w:val="20"/>
                <w:szCs w:val="20"/>
                <w:lang w:val="be-BY"/>
              </w:rPr>
              <w:t>халупам</w:t>
            </w:r>
            <w:r w:rsidRPr="00AF5354">
              <w:rPr>
                <w:rFonts w:ascii="Times New Roman" w:hAnsi="Times New Roman" w:cs="Times New Roman"/>
                <w:i/>
                <w:sz w:val="20"/>
                <w:szCs w:val="20"/>
                <w:lang w:val="be-BY"/>
              </w:rPr>
              <w:t xml:space="preserve"> і бедным братам сваім”;</w:t>
            </w:r>
          </w:p>
          <w:p w14:paraId="3E559BBF"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“За каханне у простай </w:t>
            </w:r>
            <w:r w:rsidRPr="00AF5354">
              <w:rPr>
                <w:rFonts w:ascii="Times New Roman" w:hAnsi="Times New Roman" w:cs="Times New Roman"/>
                <w:b/>
                <w:i/>
                <w:sz w:val="20"/>
                <w:szCs w:val="20"/>
                <w:lang w:val="be-BY"/>
              </w:rPr>
              <w:t>хаце</w:t>
            </w:r>
          </w:p>
          <w:p w14:paraId="7544B5CA"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Я пакіну бацькоўскі трон”.</w:t>
            </w:r>
          </w:p>
        </w:tc>
        <w:tc>
          <w:tcPr>
            <w:tcW w:w="1275" w:type="dxa"/>
          </w:tcPr>
          <w:p w14:paraId="67FF0A8E"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Хата;</w:t>
            </w:r>
          </w:p>
          <w:p w14:paraId="3E44D34F" w14:textId="77777777" w:rsidR="00EE46D5" w:rsidRPr="00AF5354" w:rsidRDefault="00EE46D5" w:rsidP="00664DF8">
            <w:pPr>
              <w:jc w:val="both"/>
              <w:rPr>
                <w:rFonts w:ascii="Times New Roman" w:hAnsi="Times New Roman" w:cs="Times New Roman"/>
                <w:sz w:val="20"/>
                <w:szCs w:val="20"/>
                <w:lang w:val="be-BY"/>
              </w:rPr>
            </w:pPr>
          </w:p>
          <w:p w14:paraId="716B62DA"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Замак / Халупа;</w:t>
            </w:r>
          </w:p>
          <w:p w14:paraId="3FBC2747" w14:textId="77777777" w:rsidR="00EE46D5" w:rsidRPr="00AF5354" w:rsidRDefault="00EE46D5" w:rsidP="00664DF8">
            <w:pPr>
              <w:jc w:val="both"/>
              <w:rPr>
                <w:rFonts w:ascii="Times New Roman" w:hAnsi="Times New Roman" w:cs="Times New Roman"/>
                <w:sz w:val="20"/>
                <w:szCs w:val="20"/>
                <w:lang w:val="be-BY"/>
              </w:rPr>
            </w:pPr>
          </w:p>
          <w:p w14:paraId="303B9FCB"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Хата.</w:t>
            </w:r>
          </w:p>
        </w:tc>
        <w:tc>
          <w:tcPr>
            <w:tcW w:w="1418" w:type="dxa"/>
          </w:tcPr>
          <w:p w14:paraId="7A6DEFC8"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Каханне;</w:t>
            </w:r>
          </w:p>
          <w:p w14:paraId="6694BEF8" w14:textId="77777777" w:rsidR="00EE46D5" w:rsidRPr="00AF5354" w:rsidRDefault="00EE46D5" w:rsidP="00664DF8">
            <w:pPr>
              <w:jc w:val="both"/>
              <w:rPr>
                <w:rFonts w:ascii="Times New Roman" w:hAnsi="Times New Roman" w:cs="Times New Roman"/>
                <w:sz w:val="20"/>
                <w:szCs w:val="20"/>
                <w:lang w:val="be-BY"/>
              </w:rPr>
            </w:pPr>
          </w:p>
          <w:p w14:paraId="736F1EE9"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багацце / беднасць;</w:t>
            </w:r>
          </w:p>
          <w:p w14:paraId="0901C34A" w14:textId="77777777" w:rsidR="00EE46D5" w:rsidRPr="00AF5354" w:rsidRDefault="00EE46D5" w:rsidP="00664DF8">
            <w:pPr>
              <w:jc w:val="both"/>
              <w:rPr>
                <w:rFonts w:ascii="Times New Roman" w:hAnsi="Times New Roman" w:cs="Times New Roman"/>
                <w:sz w:val="20"/>
                <w:szCs w:val="20"/>
                <w:lang w:val="be-BY"/>
              </w:rPr>
            </w:pPr>
          </w:p>
          <w:p w14:paraId="23AD9E10"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каханне.</w:t>
            </w:r>
          </w:p>
        </w:tc>
      </w:tr>
      <w:tr w:rsidR="00EE46D5" w:rsidRPr="00AF5354" w14:paraId="7724EBC7" w14:textId="77777777" w:rsidTr="00AF5354">
        <w:trPr>
          <w:trHeight w:val="480"/>
        </w:trPr>
        <w:tc>
          <w:tcPr>
            <w:tcW w:w="421" w:type="dxa"/>
          </w:tcPr>
          <w:p w14:paraId="44D2F6EB"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36</w:t>
            </w:r>
          </w:p>
        </w:tc>
        <w:tc>
          <w:tcPr>
            <w:tcW w:w="1275" w:type="dxa"/>
          </w:tcPr>
          <w:p w14:paraId="6C577979"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Дом сябра (1974)</w:t>
            </w:r>
          </w:p>
        </w:tc>
        <w:tc>
          <w:tcPr>
            <w:tcW w:w="2694" w:type="dxa"/>
          </w:tcPr>
          <w:p w14:paraId="72DC0A92"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w:t>
            </w:r>
            <w:r w:rsidRPr="00AF5354">
              <w:rPr>
                <w:rFonts w:ascii="Times New Roman" w:hAnsi="Times New Roman" w:cs="Times New Roman"/>
                <w:b/>
                <w:i/>
                <w:sz w:val="20"/>
                <w:szCs w:val="20"/>
                <w:lang w:val="be-BY"/>
              </w:rPr>
              <w:t>Дом</w:t>
            </w:r>
            <w:r w:rsidRPr="00AF5354">
              <w:rPr>
                <w:rFonts w:ascii="Times New Roman" w:hAnsi="Times New Roman" w:cs="Times New Roman"/>
                <w:i/>
                <w:sz w:val="20"/>
                <w:szCs w:val="20"/>
                <w:lang w:val="be-BY"/>
              </w:rPr>
              <w:t xml:space="preserve"> друга”;</w:t>
            </w:r>
          </w:p>
          <w:p w14:paraId="7E8E675D"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“Не, </w:t>
            </w:r>
            <w:r w:rsidRPr="00AF5354">
              <w:rPr>
                <w:rFonts w:ascii="Times New Roman" w:hAnsi="Times New Roman" w:cs="Times New Roman"/>
                <w:b/>
                <w:i/>
                <w:sz w:val="20"/>
                <w:szCs w:val="20"/>
                <w:lang w:val="be-BY"/>
              </w:rPr>
              <w:t>дом</w:t>
            </w:r>
            <w:r w:rsidRPr="00AF5354">
              <w:rPr>
                <w:rFonts w:ascii="Times New Roman" w:hAnsi="Times New Roman" w:cs="Times New Roman"/>
                <w:i/>
                <w:sz w:val="20"/>
                <w:szCs w:val="20"/>
                <w:lang w:val="be-BY"/>
              </w:rPr>
              <w:t xml:space="preserve"> тысячы сяброў”.</w:t>
            </w:r>
          </w:p>
        </w:tc>
        <w:tc>
          <w:tcPr>
            <w:tcW w:w="1275" w:type="dxa"/>
          </w:tcPr>
          <w:p w14:paraId="38206361"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Дом;</w:t>
            </w:r>
          </w:p>
          <w:p w14:paraId="4D915F2C"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Дом.</w:t>
            </w:r>
          </w:p>
        </w:tc>
        <w:tc>
          <w:tcPr>
            <w:tcW w:w="1418" w:type="dxa"/>
          </w:tcPr>
          <w:p w14:paraId="5CFCFA24"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Сяброўства;</w:t>
            </w:r>
          </w:p>
          <w:p w14:paraId="70152B24"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Астравеччына.</w:t>
            </w:r>
          </w:p>
        </w:tc>
      </w:tr>
      <w:tr w:rsidR="00EE46D5" w:rsidRPr="00AF5354" w14:paraId="26FF2BEC" w14:textId="77777777" w:rsidTr="00AF5354">
        <w:trPr>
          <w:trHeight w:val="320"/>
        </w:trPr>
        <w:tc>
          <w:tcPr>
            <w:tcW w:w="421" w:type="dxa"/>
          </w:tcPr>
          <w:p w14:paraId="5E761A1E"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37</w:t>
            </w:r>
          </w:p>
        </w:tc>
        <w:tc>
          <w:tcPr>
            <w:tcW w:w="1275" w:type="dxa"/>
          </w:tcPr>
          <w:p w14:paraId="73D4CF3B"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“На Беларусі бог жыве” (1980)</w:t>
            </w:r>
          </w:p>
        </w:tc>
        <w:tc>
          <w:tcPr>
            <w:tcW w:w="2694" w:type="dxa"/>
          </w:tcPr>
          <w:p w14:paraId="461EFE93"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“Гэты край – // Твой </w:t>
            </w:r>
            <w:r w:rsidRPr="00AF5354">
              <w:rPr>
                <w:rFonts w:ascii="Times New Roman" w:hAnsi="Times New Roman" w:cs="Times New Roman"/>
                <w:b/>
                <w:i/>
                <w:sz w:val="20"/>
                <w:szCs w:val="20"/>
                <w:lang w:val="be-BY"/>
              </w:rPr>
              <w:t>дом</w:t>
            </w:r>
            <w:r w:rsidRPr="00AF5354">
              <w:rPr>
                <w:rFonts w:ascii="Times New Roman" w:hAnsi="Times New Roman" w:cs="Times New Roman"/>
                <w:i/>
                <w:sz w:val="20"/>
                <w:szCs w:val="20"/>
                <w:lang w:val="be-BY"/>
              </w:rPr>
              <w:t xml:space="preserve"> і </w:t>
            </w:r>
            <w:r w:rsidRPr="00AF5354">
              <w:rPr>
                <w:rFonts w:ascii="Times New Roman" w:hAnsi="Times New Roman" w:cs="Times New Roman"/>
                <w:b/>
                <w:i/>
                <w:sz w:val="20"/>
                <w:szCs w:val="20"/>
                <w:lang w:val="be-BY"/>
              </w:rPr>
              <w:t>сабор</w:t>
            </w:r>
            <w:r w:rsidRPr="00AF5354">
              <w:rPr>
                <w:rFonts w:ascii="Times New Roman" w:hAnsi="Times New Roman" w:cs="Times New Roman"/>
                <w:i/>
                <w:sz w:val="20"/>
                <w:szCs w:val="20"/>
                <w:lang w:val="be-BY"/>
              </w:rPr>
              <w:t>”.</w:t>
            </w:r>
          </w:p>
        </w:tc>
        <w:tc>
          <w:tcPr>
            <w:tcW w:w="1275" w:type="dxa"/>
          </w:tcPr>
          <w:p w14:paraId="2E1915DC"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Дом, Сабор.</w:t>
            </w:r>
          </w:p>
        </w:tc>
        <w:tc>
          <w:tcPr>
            <w:tcW w:w="1418" w:type="dxa"/>
          </w:tcPr>
          <w:p w14:paraId="13686534"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“Храм душы”</w:t>
            </w:r>
          </w:p>
        </w:tc>
      </w:tr>
      <w:tr w:rsidR="00EE46D5" w:rsidRPr="00AF5354" w14:paraId="0CABFFBB" w14:textId="77777777" w:rsidTr="00AF5354">
        <w:trPr>
          <w:trHeight w:val="310"/>
        </w:trPr>
        <w:tc>
          <w:tcPr>
            <w:tcW w:w="421" w:type="dxa"/>
          </w:tcPr>
          <w:p w14:paraId="2644C0C5"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38</w:t>
            </w:r>
          </w:p>
        </w:tc>
        <w:tc>
          <w:tcPr>
            <w:tcW w:w="1275" w:type="dxa"/>
          </w:tcPr>
          <w:p w14:paraId="36A41CB5"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“Абяцаюць нам новы раскошны дом…” (1980)</w:t>
            </w:r>
          </w:p>
        </w:tc>
        <w:tc>
          <w:tcPr>
            <w:tcW w:w="2694" w:type="dxa"/>
          </w:tcPr>
          <w:p w14:paraId="50EE2F1C"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“Абяцаюць нам новы раскошны </w:t>
            </w:r>
            <w:r w:rsidRPr="00AF5354">
              <w:rPr>
                <w:rFonts w:ascii="Times New Roman" w:hAnsi="Times New Roman" w:cs="Times New Roman"/>
                <w:b/>
                <w:i/>
                <w:sz w:val="20"/>
                <w:szCs w:val="20"/>
                <w:lang w:val="be-BY"/>
              </w:rPr>
              <w:t>дом</w:t>
            </w:r>
            <w:r w:rsidRPr="00AF5354">
              <w:rPr>
                <w:rFonts w:ascii="Times New Roman" w:hAnsi="Times New Roman" w:cs="Times New Roman"/>
                <w:i/>
                <w:sz w:val="20"/>
                <w:szCs w:val="20"/>
                <w:lang w:val="be-BY"/>
              </w:rPr>
              <w:t>, // Але тут нам жыць і канаць”.</w:t>
            </w:r>
          </w:p>
        </w:tc>
        <w:tc>
          <w:tcPr>
            <w:tcW w:w="1275" w:type="dxa"/>
          </w:tcPr>
          <w:p w14:paraId="5C921977"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Дом.</w:t>
            </w:r>
          </w:p>
          <w:p w14:paraId="6BE7D154" w14:textId="77777777" w:rsidR="00EE46D5" w:rsidRPr="00AF5354" w:rsidRDefault="00EE46D5" w:rsidP="00664DF8">
            <w:pPr>
              <w:jc w:val="both"/>
              <w:rPr>
                <w:rFonts w:ascii="Times New Roman" w:hAnsi="Times New Roman" w:cs="Times New Roman"/>
                <w:sz w:val="20"/>
                <w:szCs w:val="20"/>
                <w:lang w:val="be-BY"/>
              </w:rPr>
            </w:pPr>
          </w:p>
        </w:tc>
        <w:tc>
          <w:tcPr>
            <w:tcW w:w="1418" w:type="dxa"/>
          </w:tcPr>
          <w:p w14:paraId="37568152"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Чужына.</w:t>
            </w:r>
          </w:p>
        </w:tc>
      </w:tr>
      <w:tr w:rsidR="00EE46D5" w:rsidRPr="00AF5354" w14:paraId="0D01CE8A" w14:textId="77777777" w:rsidTr="00AF5354">
        <w:trPr>
          <w:trHeight w:val="520"/>
        </w:trPr>
        <w:tc>
          <w:tcPr>
            <w:tcW w:w="421" w:type="dxa"/>
          </w:tcPr>
          <w:p w14:paraId="3D7E73B6"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39</w:t>
            </w:r>
          </w:p>
        </w:tc>
        <w:tc>
          <w:tcPr>
            <w:tcW w:w="1275" w:type="dxa"/>
          </w:tcPr>
          <w:p w14:paraId="3729F199"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“Агонь з вышынь – і дом твой, як свяча…”</w:t>
            </w:r>
          </w:p>
          <w:p w14:paraId="5F26444F"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(1980)</w:t>
            </w:r>
          </w:p>
        </w:tc>
        <w:tc>
          <w:tcPr>
            <w:tcW w:w="2694" w:type="dxa"/>
          </w:tcPr>
          <w:p w14:paraId="5A1780B6"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“Агонь з вяршынь — і </w:t>
            </w:r>
            <w:r w:rsidRPr="00AF5354">
              <w:rPr>
                <w:rFonts w:ascii="Times New Roman" w:hAnsi="Times New Roman" w:cs="Times New Roman"/>
                <w:b/>
                <w:i/>
                <w:sz w:val="20"/>
                <w:szCs w:val="20"/>
                <w:lang w:val="be-BY"/>
              </w:rPr>
              <w:t>дом</w:t>
            </w:r>
            <w:r w:rsidRPr="00AF5354">
              <w:rPr>
                <w:rFonts w:ascii="Times New Roman" w:hAnsi="Times New Roman" w:cs="Times New Roman"/>
                <w:i/>
                <w:sz w:val="20"/>
                <w:szCs w:val="20"/>
                <w:lang w:val="be-BY"/>
              </w:rPr>
              <w:t xml:space="preserve"> твой, як свяча, // І мёртвай хмарай — попел над Гаморай”.</w:t>
            </w:r>
          </w:p>
        </w:tc>
        <w:tc>
          <w:tcPr>
            <w:tcW w:w="1275" w:type="dxa"/>
          </w:tcPr>
          <w:p w14:paraId="52B1A32D"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Дом.</w:t>
            </w:r>
          </w:p>
        </w:tc>
        <w:tc>
          <w:tcPr>
            <w:tcW w:w="1418" w:type="dxa"/>
          </w:tcPr>
          <w:p w14:paraId="03CDE61E"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Планета Зямля.</w:t>
            </w:r>
          </w:p>
        </w:tc>
      </w:tr>
      <w:tr w:rsidR="00EE46D5" w:rsidRPr="00AF5354" w14:paraId="0C5CE233" w14:textId="77777777" w:rsidTr="00AF5354">
        <w:trPr>
          <w:trHeight w:val="400"/>
        </w:trPr>
        <w:tc>
          <w:tcPr>
            <w:tcW w:w="421" w:type="dxa"/>
          </w:tcPr>
          <w:p w14:paraId="195D3C1B"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40</w:t>
            </w:r>
          </w:p>
        </w:tc>
        <w:tc>
          <w:tcPr>
            <w:tcW w:w="1275" w:type="dxa"/>
          </w:tcPr>
          <w:p w14:paraId="28D7A596"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“Над полем месяц двухрогі…”</w:t>
            </w:r>
          </w:p>
          <w:p w14:paraId="73F833CC"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(1984)</w:t>
            </w:r>
          </w:p>
        </w:tc>
        <w:tc>
          <w:tcPr>
            <w:tcW w:w="2694" w:type="dxa"/>
          </w:tcPr>
          <w:p w14:paraId="13E7FDD1"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“Каб бегаў я </w:t>
            </w:r>
            <w:r w:rsidRPr="00AF5354">
              <w:rPr>
                <w:rFonts w:ascii="Times New Roman" w:hAnsi="Times New Roman" w:cs="Times New Roman"/>
                <w:b/>
                <w:i/>
                <w:sz w:val="20"/>
                <w:szCs w:val="20"/>
                <w:lang w:val="be-BY"/>
              </w:rPr>
              <w:t>ў</w:t>
            </w:r>
            <w:r w:rsidRPr="00AF5354">
              <w:rPr>
                <w:rFonts w:ascii="Times New Roman" w:hAnsi="Times New Roman" w:cs="Times New Roman"/>
                <w:i/>
                <w:sz w:val="20"/>
                <w:szCs w:val="20"/>
                <w:lang w:val="be-BY"/>
              </w:rPr>
              <w:t xml:space="preserve"> божую </w:t>
            </w:r>
            <w:r w:rsidRPr="00AF5354">
              <w:rPr>
                <w:rFonts w:ascii="Times New Roman" w:hAnsi="Times New Roman" w:cs="Times New Roman"/>
                <w:b/>
                <w:i/>
                <w:sz w:val="20"/>
                <w:szCs w:val="20"/>
                <w:lang w:val="be-BY"/>
              </w:rPr>
              <w:t>хату</w:t>
            </w:r>
            <w:r w:rsidRPr="00AF5354">
              <w:rPr>
                <w:rFonts w:ascii="Times New Roman" w:hAnsi="Times New Roman" w:cs="Times New Roman"/>
                <w:i/>
                <w:sz w:val="20"/>
                <w:szCs w:val="20"/>
                <w:lang w:val="be-BY"/>
              </w:rPr>
              <w:t xml:space="preserve"> // Так, як </w:t>
            </w:r>
            <w:r w:rsidRPr="00AF5354">
              <w:rPr>
                <w:rFonts w:ascii="Times New Roman" w:hAnsi="Times New Roman" w:cs="Times New Roman"/>
                <w:b/>
                <w:i/>
                <w:sz w:val="20"/>
                <w:szCs w:val="20"/>
                <w:lang w:val="be-BY"/>
              </w:rPr>
              <w:t>пад хату</w:t>
            </w:r>
            <w:r w:rsidRPr="00AF5354">
              <w:rPr>
                <w:rFonts w:ascii="Times New Roman" w:hAnsi="Times New Roman" w:cs="Times New Roman"/>
                <w:i/>
                <w:sz w:val="20"/>
                <w:szCs w:val="20"/>
                <w:lang w:val="be-BY"/>
              </w:rPr>
              <w:t xml:space="preserve"> тваю, – // Мяне б серафімы крылатыя // Жывым пасялілі ў раю”.</w:t>
            </w:r>
          </w:p>
        </w:tc>
        <w:tc>
          <w:tcPr>
            <w:tcW w:w="1275" w:type="dxa"/>
          </w:tcPr>
          <w:p w14:paraId="4600F332"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Хата;</w:t>
            </w:r>
          </w:p>
          <w:p w14:paraId="2D7EAED0" w14:textId="77777777" w:rsidR="00EE46D5" w:rsidRPr="00AF5354" w:rsidRDefault="00EE46D5" w:rsidP="00664DF8">
            <w:pPr>
              <w:jc w:val="both"/>
              <w:rPr>
                <w:rFonts w:ascii="Times New Roman" w:hAnsi="Times New Roman" w:cs="Times New Roman"/>
                <w:sz w:val="20"/>
                <w:szCs w:val="20"/>
                <w:lang w:val="be-BY"/>
              </w:rPr>
            </w:pPr>
          </w:p>
          <w:p w14:paraId="25DF0860"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Хата.</w:t>
            </w:r>
          </w:p>
        </w:tc>
        <w:tc>
          <w:tcPr>
            <w:tcW w:w="1418" w:type="dxa"/>
          </w:tcPr>
          <w:p w14:paraId="78510A56"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Атмасфера божага: дабрыня, шчырасць, спагада;</w:t>
            </w:r>
          </w:p>
          <w:p w14:paraId="58067FAD"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каханне.</w:t>
            </w:r>
          </w:p>
        </w:tc>
      </w:tr>
      <w:tr w:rsidR="00EE46D5" w:rsidRPr="00414F54" w14:paraId="238C7855" w14:textId="77777777" w:rsidTr="00AF5354">
        <w:trPr>
          <w:trHeight w:val="270"/>
        </w:trPr>
        <w:tc>
          <w:tcPr>
            <w:tcW w:w="421" w:type="dxa"/>
          </w:tcPr>
          <w:p w14:paraId="625E638A"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41</w:t>
            </w:r>
          </w:p>
        </w:tc>
        <w:tc>
          <w:tcPr>
            <w:tcW w:w="1275" w:type="dxa"/>
          </w:tcPr>
          <w:p w14:paraId="5A1D9AFE"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Стары певень</w:t>
            </w:r>
          </w:p>
          <w:p w14:paraId="3CCFF7C3"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(1984)</w:t>
            </w:r>
          </w:p>
        </w:tc>
        <w:tc>
          <w:tcPr>
            <w:tcW w:w="2694" w:type="dxa"/>
          </w:tcPr>
          <w:p w14:paraId="1160C67D" w14:textId="77777777" w:rsidR="00EE46D5" w:rsidRPr="00AF5354" w:rsidRDefault="00EE46D5" w:rsidP="00664DF8">
            <w:pPr>
              <w:jc w:val="both"/>
              <w:rPr>
                <w:rFonts w:ascii="Times New Roman" w:hAnsi="Times New Roman" w:cs="Times New Roman"/>
                <w:i/>
                <w:sz w:val="20"/>
                <w:szCs w:val="20"/>
                <w:lang w:val="be-BY"/>
              </w:rPr>
            </w:pPr>
            <w:r w:rsidRPr="00AF5354">
              <w:rPr>
                <w:rFonts w:ascii="Times New Roman" w:hAnsi="Times New Roman" w:cs="Times New Roman"/>
                <w:i/>
                <w:sz w:val="20"/>
                <w:szCs w:val="20"/>
                <w:lang w:val="be-BY"/>
              </w:rPr>
              <w:t xml:space="preserve">“Жабруюць </w:t>
            </w:r>
            <w:r w:rsidRPr="00AF5354">
              <w:rPr>
                <w:rFonts w:ascii="Times New Roman" w:hAnsi="Times New Roman" w:cs="Times New Roman"/>
                <w:b/>
                <w:i/>
                <w:sz w:val="20"/>
                <w:szCs w:val="20"/>
                <w:lang w:val="be-BY"/>
              </w:rPr>
              <w:t>хаты</w:t>
            </w:r>
            <w:r w:rsidRPr="00AF5354">
              <w:rPr>
                <w:rFonts w:ascii="Times New Roman" w:hAnsi="Times New Roman" w:cs="Times New Roman"/>
                <w:i/>
                <w:sz w:val="20"/>
                <w:szCs w:val="20"/>
                <w:lang w:val="be-BY"/>
              </w:rPr>
              <w:t xml:space="preserve">”, “Забітая кожная </w:t>
            </w:r>
            <w:r w:rsidRPr="00AF5354">
              <w:rPr>
                <w:rFonts w:ascii="Times New Roman" w:hAnsi="Times New Roman" w:cs="Times New Roman"/>
                <w:b/>
                <w:i/>
                <w:sz w:val="20"/>
                <w:szCs w:val="20"/>
                <w:lang w:val="be-BY"/>
              </w:rPr>
              <w:t>з хат</w:t>
            </w:r>
            <w:r w:rsidRPr="00AF5354">
              <w:rPr>
                <w:rFonts w:ascii="Times New Roman" w:hAnsi="Times New Roman" w:cs="Times New Roman"/>
                <w:i/>
                <w:sz w:val="20"/>
                <w:szCs w:val="20"/>
                <w:lang w:val="be-BY"/>
              </w:rPr>
              <w:t xml:space="preserve">, як трун”. </w:t>
            </w:r>
          </w:p>
        </w:tc>
        <w:tc>
          <w:tcPr>
            <w:tcW w:w="1275" w:type="dxa"/>
          </w:tcPr>
          <w:p w14:paraId="48AB6A4C"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Хата.</w:t>
            </w:r>
          </w:p>
          <w:p w14:paraId="7319CAFC" w14:textId="77777777" w:rsidR="00EE46D5" w:rsidRPr="00AF5354" w:rsidRDefault="00EE46D5" w:rsidP="00664DF8">
            <w:pPr>
              <w:jc w:val="both"/>
              <w:rPr>
                <w:rFonts w:ascii="Times New Roman" w:hAnsi="Times New Roman" w:cs="Times New Roman"/>
                <w:sz w:val="20"/>
                <w:szCs w:val="20"/>
                <w:lang w:val="be-BY"/>
              </w:rPr>
            </w:pPr>
          </w:p>
        </w:tc>
        <w:tc>
          <w:tcPr>
            <w:tcW w:w="1418" w:type="dxa"/>
          </w:tcPr>
          <w:p w14:paraId="3F8D1C89" w14:textId="77777777" w:rsidR="00EE46D5" w:rsidRPr="00AF5354" w:rsidRDefault="00EE46D5" w:rsidP="00664DF8">
            <w:pPr>
              <w:jc w:val="both"/>
              <w:rPr>
                <w:rFonts w:ascii="Times New Roman" w:hAnsi="Times New Roman" w:cs="Times New Roman"/>
                <w:sz w:val="20"/>
                <w:szCs w:val="20"/>
                <w:lang w:val="be-BY"/>
              </w:rPr>
            </w:pPr>
            <w:r w:rsidRPr="00AF5354">
              <w:rPr>
                <w:rFonts w:ascii="Times New Roman" w:hAnsi="Times New Roman" w:cs="Times New Roman"/>
                <w:sz w:val="20"/>
                <w:szCs w:val="20"/>
                <w:lang w:val="be-BY"/>
              </w:rPr>
              <w:t>Апакаліптычныя рысы, што нясуць смерць і зніштажэнне.</w:t>
            </w:r>
          </w:p>
        </w:tc>
      </w:tr>
    </w:tbl>
    <w:p w14:paraId="5EF11012" w14:textId="76E7CC42" w:rsidR="00EE46D5" w:rsidRDefault="00EE46D5" w:rsidP="00AF5354">
      <w:pPr>
        <w:rPr>
          <w:rFonts w:eastAsia="Calibri" w:cs="Times New Roman"/>
          <w:sz w:val="24"/>
          <w:szCs w:val="24"/>
          <w:lang w:val="be-BY"/>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DD6C35" w:rsidRPr="00AC5165" w14:paraId="3AA1949A" w14:textId="77777777" w:rsidTr="00DD6C35">
        <w:trPr>
          <w:trHeight w:val="844"/>
        </w:trPr>
        <w:tc>
          <w:tcPr>
            <w:tcW w:w="9848" w:type="dxa"/>
            <w:shd w:val="clear" w:color="auto" w:fill="99CCFF"/>
            <w:vAlign w:val="center"/>
          </w:tcPr>
          <w:p w14:paraId="61603E4B" w14:textId="33D3C929" w:rsidR="00DD6C35" w:rsidRPr="00DD6C35" w:rsidRDefault="00DD6C35" w:rsidP="00DD6C35">
            <w:pPr>
              <w:jc w:val="center"/>
              <w:rPr>
                <w:b/>
                <w:bCs/>
                <w:color w:val="000000"/>
                <w:sz w:val="24"/>
                <w:szCs w:val="24"/>
                <w:lang w:val="en-US" w:bidi="ru-RU"/>
              </w:rPr>
            </w:pPr>
            <w:r w:rsidRPr="00DD6C35">
              <w:rPr>
                <w:b/>
                <w:bCs/>
                <w:color w:val="000000"/>
                <w:sz w:val="24"/>
                <w:szCs w:val="24"/>
                <w:lang w:val="en-US" w:bidi="ru-RU"/>
              </w:rPr>
              <w:t>COMPARISON OF BRITISH AND BELARUSIAN MENTALITY</w:t>
            </w:r>
          </w:p>
          <w:p w14:paraId="28B4C977" w14:textId="5ED90588" w:rsidR="00DD6C35" w:rsidRPr="00DD6C35" w:rsidRDefault="00DD6C35" w:rsidP="00DD6C35">
            <w:pPr>
              <w:jc w:val="center"/>
              <w:rPr>
                <w:b/>
                <w:bCs/>
                <w:color w:val="000000"/>
                <w:sz w:val="24"/>
                <w:szCs w:val="24"/>
                <w:lang w:bidi="ru-RU"/>
              </w:rPr>
            </w:pPr>
            <w:r w:rsidRPr="00DD6C35">
              <w:rPr>
                <w:b/>
                <w:bCs/>
                <w:color w:val="000000"/>
                <w:sz w:val="24"/>
                <w:szCs w:val="24"/>
                <w:lang w:bidi="ru-RU"/>
              </w:rPr>
              <w:t>(СРАВНЕНИЕ МЕНТАЛИТЕТА БРИТАНЦЕВ И БЕЛОРУСОВ)</w:t>
            </w:r>
          </w:p>
        </w:tc>
      </w:tr>
      <w:tr w:rsidR="00DD6C35" w:rsidRPr="00AC5165" w14:paraId="29A63ACB" w14:textId="77777777" w:rsidTr="00DD6C35">
        <w:trPr>
          <w:trHeight w:val="995"/>
        </w:trPr>
        <w:tc>
          <w:tcPr>
            <w:tcW w:w="9848" w:type="dxa"/>
            <w:shd w:val="clear" w:color="auto" w:fill="FFCCFF"/>
            <w:vAlign w:val="center"/>
          </w:tcPr>
          <w:p w14:paraId="63CE9E87" w14:textId="62F7A6B3" w:rsidR="00DD6C35" w:rsidRPr="00AC5165" w:rsidRDefault="00DD6C35" w:rsidP="00DD6C35">
            <w:pPr>
              <w:tabs>
                <w:tab w:val="left" w:pos="5040"/>
                <w:tab w:val="left" w:pos="6480"/>
              </w:tabs>
              <w:rPr>
                <w:sz w:val="24"/>
                <w:szCs w:val="24"/>
              </w:rPr>
            </w:pPr>
            <w:r w:rsidRPr="00AC5165">
              <w:rPr>
                <w:b/>
                <w:bCs/>
                <w:kern w:val="36"/>
                <w:sz w:val="24"/>
                <w:szCs w:val="24"/>
                <w:lang w:eastAsia="ru-RU"/>
              </w:rPr>
              <w:t>Подготовил</w:t>
            </w:r>
            <w:r>
              <w:rPr>
                <w:b/>
                <w:bCs/>
                <w:kern w:val="36"/>
                <w:sz w:val="24"/>
                <w:szCs w:val="24"/>
                <w:lang w:eastAsia="ru-RU"/>
              </w:rPr>
              <w:t>а</w:t>
            </w:r>
            <w:r w:rsidRPr="00AC5165">
              <w:rPr>
                <w:b/>
                <w:bCs/>
                <w:kern w:val="36"/>
                <w:sz w:val="24"/>
                <w:szCs w:val="24"/>
                <w:lang w:eastAsia="ru-RU"/>
              </w:rPr>
              <w:t>:</w:t>
            </w:r>
            <w:r w:rsidRPr="00AC5165">
              <w:rPr>
                <w:sz w:val="24"/>
                <w:szCs w:val="24"/>
              </w:rPr>
              <w:t xml:space="preserve"> </w:t>
            </w:r>
            <w:r w:rsidRPr="00DD6C35">
              <w:rPr>
                <w:bCs/>
                <w:iCs/>
                <w:sz w:val="24"/>
                <w:szCs w:val="24"/>
                <w:lang w:bidi="ru-RU"/>
              </w:rPr>
              <w:t xml:space="preserve">Леошко Софья Юрьевна, </w:t>
            </w:r>
            <w:r w:rsidRPr="00DD6C35">
              <w:rPr>
                <w:bCs/>
                <w:iCs/>
                <w:sz w:val="24"/>
                <w:szCs w:val="24"/>
                <w:lang w:val="en-US" w:bidi="ru-RU"/>
              </w:rPr>
              <w:t>IX</w:t>
            </w:r>
            <w:r w:rsidRPr="00DD6C35">
              <w:rPr>
                <w:bCs/>
                <w:iCs/>
                <w:sz w:val="24"/>
                <w:szCs w:val="24"/>
                <w:lang w:bidi="ru-RU"/>
              </w:rPr>
              <w:t xml:space="preserve"> «А» класс</w:t>
            </w:r>
          </w:p>
          <w:p w14:paraId="08A47EEF" w14:textId="1E454ABA" w:rsidR="00DD6C35" w:rsidRPr="00AC5165" w:rsidRDefault="00DD6C35" w:rsidP="00DD6C35">
            <w:pPr>
              <w:tabs>
                <w:tab w:val="left" w:pos="5040"/>
              </w:tabs>
              <w:jc w:val="left"/>
              <w:rPr>
                <w:b/>
                <w:bCs/>
                <w:kern w:val="36"/>
                <w:sz w:val="24"/>
                <w:szCs w:val="24"/>
                <w:lang w:eastAsia="ru-RU"/>
              </w:rPr>
            </w:pPr>
            <w:r w:rsidRPr="00AC5165">
              <w:rPr>
                <w:b/>
                <w:sz w:val="24"/>
                <w:szCs w:val="24"/>
              </w:rPr>
              <w:t>Руководитель:</w:t>
            </w:r>
            <w:r w:rsidRPr="00AC5165">
              <w:rPr>
                <w:sz w:val="24"/>
                <w:szCs w:val="24"/>
              </w:rPr>
              <w:t xml:space="preserve"> </w:t>
            </w:r>
            <w:r w:rsidRPr="00DD6C35">
              <w:rPr>
                <w:bCs/>
                <w:sz w:val="24"/>
                <w:szCs w:val="24"/>
                <w:lang w:bidi="ru-RU"/>
              </w:rPr>
              <w:t>Наумова Кристина Владиславовна, учитель английского языка</w:t>
            </w:r>
          </w:p>
        </w:tc>
      </w:tr>
    </w:tbl>
    <w:p w14:paraId="3593FAEF" w14:textId="77777777" w:rsidR="00DD6C35" w:rsidRPr="00DD6C35" w:rsidRDefault="00DD6C35" w:rsidP="00AF5354">
      <w:pPr>
        <w:rPr>
          <w:rFonts w:eastAsia="Calibri" w:cs="Times New Roman"/>
          <w:sz w:val="24"/>
          <w:szCs w:val="24"/>
        </w:rPr>
      </w:pPr>
    </w:p>
    <w:p w14:paraId="2514E68B" w14:textId="77777777" w:rsidR="00EE46D5" w:rsidRPr="003C5172" w:rsidRDefault="00EE46D5" w:rsidP="00DD6C35">
      <w:pPr>
        <w:keepNext/>
        <w:keepLines/>
        <w:contextualSpacing/>
        <w:jc w:val="center"/>
        <w:rPr>
          <w:rFonts w:eastAsia="Times New Roman" w:cs="Times New Roman"/>
          <w:bCs/>
          <w:sz w:val="24"/>
          <w:szCs w:val="24"/>
          <w:lang w:val="en-US"/>
        </w:rPr>
      </w:pPr>
      <w:bookmarkStart w:id="43" w:name="_Toc64107005"/>
      <w:r w:rsidRPr="003C5172">
        <w:rPr>
          <w:rFonts w:eastAsia="Times New Roman" w:cs="Times New Roman"/>
          <w:b/>
          <w:bCs/>
          <w:sz w:val="24"/>
          <w:szCs w:val="24"/>
          <w:lang w:val="en-US"/>
        </w:rPr>
        <w:t>INTRODUCTION</w:t>
      </w:r>
      <w:bookmarkEnd w:id="43"/>
    </w:p>
    <w:p w14:paraId="2DDD34FE" w14:textId="29F513F5"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It's no secret that each nationality has its own mentality. Therefore, many foreign language learners are faced with the problem of misunderstanding not because of poor knowledge of the language, but because of the lack of information about the character of the inhabitants of a particular country.</w:t>
      </w:r>
    </w:p>
    <w:p w14:paraId="1A46CD97"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Historians, sociologists, philosophers, psychologists and political scientists use knowledge about mentality in their research.</w:t>
      </w:r>
    </w:p>
    <w:p w14:paraId="2949E11D"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lastRenderedPageBreak/>
        <w:t>Today, in the era of globalization, when communication with representatives of other countries and, accordingly, mentality has become much more intense, people are increasingly faced with the fact that communication is ineffective even in the absence of a language barrier. The reason for this is in ignoring the factor of national characteristics, the national mentality of the interlocutor. At the moment, it is becoming more and more obvious that taking into account national characteristics and national mentality is one of the most important factors for successful communication at all levels [2].</w:t>
      </w:r>
    </w:p>
    <w:p w14:paraId="124DE569"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There are countries with more or less similar mentalities. However, there are those who differ from everyone else very much and, before communicating with a native speaker, it is necessary to study the culture of his country, behavior and worldview.</w:t>
      </w:r>
    </w:p>
    <w:p w14:paraId="5166B8BF"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One of these countries is Britain. To communicate freely with the British, you need to have an idea of ​​how they perceive the interlocutor. The Belarusians think a little differently from the British. And the longer and deeper you study the language, the more you understand how important it is not only to know grammar and vocabulary, but also the mentality of the people whose language you are studying.</w:t>
      </w:r>
    </w:p>
    <w:p w14:paraId="6CCA5BCA"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 xml:space="preserve">The </w:t>
      </w:r>
      <w:r w:rsidRPr="003C5172">
        <w:rPr>
          <w:rFonts w:eastAsia="Calibri" w:cs="Times New Roman"/>
          <w:b/>
          <w:sz w:val="24"/>
          <w:szCs w:val="24"/>
          <w:lang w:val="en-US"/>
        </w:rPr>
        <w:t>relevance</w:t>
      </w:r>
      <w:r w:rsidRPr="003C5172">
        <w:rPr>
          <w:rFonts w:eastAsia="Calibri" w:cs="Times New Roman"/>
          <w:sz w:val="24"/>
          <w:szCs w:val="24"/>
          <w:lang w:val="en-US"/>
        </w:rPr>
        <w:t xml:space="preserve"> of this study lies in the fact that in intercultural relations it is necessary to know and take into account the peculiarities of the mentality of the nation in order not to get into an awkward position.</w:t>
      </w:r>
    </w:p>
    <w:p w14:paraId="2A303D82"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 xml:space="preserve">The </w:t>
      </w:r>
      <w:r w:rsidRPr="003C5172">
        <w:rPr>
          <w:rFonts w:eastAsia="Calibri" w:cs="Times New Roman"/>
          <w:b/>
          <w:sz w:val="24"/>
          <w:szCs w:val="24"/>
          <w:lang w:val="en-US"/>
        </w:rPr>
        <w:t xml:space="preserve">aim </w:t>
      </w:r>
      <w:r w:rsidRPr="003C5172">
        <w:rPr>
          <w:rFonts w:eastAsia="Calibri" w:cs="Times New Roman"/>
          <w:sz w:val="24"/>
          <w:szCs w:val="24"/>
          <w:lang w:val="en-US"/>
        </w:rPr>
        <w:t>of this research work is to compare the Belarusian and British mentality and identify their features.</w:t>
      </w:r>
    </w:p>
    <w:p w14:paraId="17B47813"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 xml:space="preserve">I set myself the following </w:t>
      </w:r>
      <w:r w:rsidRPr="003C5172">
        <w:rPr>
          <w:rFonts w:eastAsia="Calibri" w:cs="Times New Roman"/>
          <w:b/>
          <w:sz w:val="24"/>
          <w:szCs w:val="24"/>
          <w:lang w:val="en-US"/>
        </w:rPr>
        <w:t>tasks</w:t>
      </w:r>
      <w:r w:rsidRPr="003C5172">
        <w:rPr>
          <w:rFonts w:eastAsia="Calibri" w:cs="Times New Roman"/>
          <w:sz w:val="24"/>
          <w:szCs w:val="24"/>
          <w:lang w:val="en-US"/>
        </w:rPr>
        <w:t>:</w:t>
      </w:r>
    </w:p>
    <w:p w14:paraId="016F2E33"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 Analyze theoretical materials on this topic</w:t>
      </w:r>
    </w:p>
    <w:p w14:paraId="214BFDF8"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 Compare the mentality of the British and Belarusians</w:t>
      </w:r>
    </w:p>
    <w:p w14:paraId="7B5AE9B5"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 Identify the features, establish the similarities and differences in the mentality of the British and Belarusians</w:t>
      </w:r>
    </w:p>
    <w:p w14:paraId="69C4CF8E"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 Analyze the level of knowledge of schoolchildren, potential tourists, about the peculiarities of the mentality of the British and Belarusians and the impact of this knowledge on mutual understanding with a foreign interlocutor.</w:t>
      </w:r>
    </w:p>
    <w:p w14:paraId="3E5B7A7D"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When studying the components of mentality of  Belarusians and the British, a qualitative method (description of the components of the mentality of the British and Belarusians) and a theoretical method were used, which includes comparison, systematization and generalization of the results.</w:t>
      </w:r>
    </w:p>
    <w:p w14:paraId="5676E992"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I believe that my work will be of practical importance and can be successfully used in foreign language lessons in the section "Country Studies", in extracurricular activities, as well as a guide for tourists.</w:t>
      </w:r>
    </w:p>
    <w:p w14:paraId="253130BD" w14:textId="77777777" w:rsidR="00EE46D5" w:rsidRPr="003C5172" w:rsidRDefault="00EE46D5" w:rsidP="003C5172">
      <w:pPr>
        <w:ind w:firstLine="709"/>
        <w:contextualSpacing/>
        <w:rPr>
          <w:rFonts w:eastAsia="Calibri" w:cs="Times New Roman"/>
          <w:b/>
          <w:sz w:val="24"/>
          <w:szCs w:val="24"/>
          <w:lang w:val="en-US"/>
        </w:rPr>
      </w:pPr>
    </w:p>
    <w:p w14:paraId="6D252580" w14:textId="77777777" w:rsidR="00EE46D5" w:rsidRPr="003C5172" w:rsidRDefault="00EE46D5" w:rsidP="00DD6C35">
      <w:pPr>
        <w:keepNext/>
        <w:keepLines/>
        <w:contextualSpacing/>
        <w:jc w:val="center"/>
        <w:rPr>
          <w:rFonts w:eastAsia="Times New Roman" w:cs="Times New Roman"/>
          <w:bCs/>
          <w:sz w:val="24"/>
          <w:szCs w:val="24"/>
          <w:lang w:val="en-US"/>
        </w:rPr>
      </w:pPr>
      <w:bookmarkStart w:id="44" w:name="_Toc64107006"/>
      <w:r w:rsidRPr="003C5172">
        <w:rPr>
          <w:rFonts w:eastAsia="Times New Roman" w:cs="Times New Roman"/>
          <w:b/>
          <w:bCs/>
          <w:sz w:val="24"/>
          <w:szCs w:val="24"/>
          <w:lang w:val="en-US"/>
        </w:rPr>
        <w:t>CHAPTER 1 THE CONCEPT OF “MENTALITY”, ITS COMPONENTS AND INFLUENCE ON INTERCULTURAL COMMUNICATION</w:t>
      </w:r>
      <w:bookmarkEnd w:id="44"/>
    </w:p>
    <w:p w14:paraId="451CA206" w14:textId="00D51F83" w:rsidR="00EE46D5" w:rsidRPr="00DD6C35" w:rsidRDefault="00F60A5A" w:rsidP="00DD6C35">
      <w:pPr>
        <w:keepNext/>
        <w:keepLines/>
        <w:contextualSpacing/>
        <w:jc w:val="center"/>
        <w:rPr>
          <w:rFonts w:eastAsia="Times New Roman" w:cs="Times New Roman"/>
          <w:b/>
          <w:sz w:val="24"/>
          <w:szCs w:val="24"/>
          <w:lang w:val="en-US"/>
        </w:rPr>
      </w:pPr>
      <w:bookmarkStart w:id="45" w:name="_Toc64107007"/>
      <w:r w:rsidRPr="00DD6C35">
        <w:rPr>
          <w:rFonts w:eastAsia="Times New Roman" w:cs="Times New Roman"/>
          <w:b/>
          <w:sz w:val="24"/>
          <w:szCs w:val="24"/>
          <w:lang w:val="en-US"/>
        </w:rPr>
        <w:t>1.1. THE ESSENCE OF THE TERM “MENTALITY”</w:t>
      </w:r>
      <w:bookmarkEnd w:id="45"/>
    </w:p>
    <w:p w14:paraId="7680AA33" w14:textId="3040E9A3" w:rsidR="00EE46D5" w:rsidRPr="00DD6C35"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Mentality is a mindset, a set of mental, emotional, cultural characteristics, value orientations and attitudes inherent in a social or ethnic group, nation, people, nationality [3]</w:t>
      </w:r>
      <w:r w:rsidR="00DD6C35" w:rsidRPr="00DD6C35">
        <w:rPr>
          <w:rFonts w:eastAsia="Calibri" w:cs="Times New Roman"/>
          <w:sz w:val="24"/>
          <w:szCs w:val="24"/>
          <w:lang w:val="en-US"/>
        </w:rPr>
        <w:t>.</w:t>
      </w:r>
    </w:p>
    <w:p w14:paraId="410E678E" w14:textId="69E98028"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 xml:space="preserve">Mentality is the common thing that makes people in common, unites people who come from the same group. In fact, we are talking about patterns, unconscious attitudes, within the framework of which a person behaves in exactly this way, and not in any other way. A person’s actions are based more on behavioral cliches than on logic. Speaking of mentality, we mean a given that we received without our desire. This reality presupposes a whole complex of intellectual, emotional, spiritual characteristics that will be inherent in a person until the end of his days. The mentality extends to moral attitudes, values, attitudes, character </w:t>
      </w:r>
      <w:r w:rsidR="00664DF8" w:rsidRPr="00664DF8">
        <w:rPr>
          <w:rFonts w:eastAsia="Times New Roman" w:cs="Times New Roman"/>
          <w:sz w:val="24"/>
          <w:szCs w:val="24"/>
          <w:lang w:val="en-US" w:eastAsia="ru-RU"/>
        </w:rPr>
        <w:t>–</w:t>
      </w:r>
      <w:r w:rsidRPr="003C5172">
        <w:rPr>
          <w:rFonts w:eastAsia="Calibri" w:cs="Times New Roman"/>
          <w:sz w:val="24"/>
          <w:szCs w:val="24"/>
          <w:lang w:val="en-US"/>
        </w:rPr>
        <w:t xml:space="preserve"> in a word, to everything that primarily determines the personality.</w:t>
      </w:r>
    </w:p>
    <w:p w14:paraId="60A78455"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This word is often used when it is necessary to emphasize: 1) national differences; 2) professional differences.</w:t>
      </w:r>
    </w:p>
    <w:p w14:paraId="158C913D"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lastRenderedPageBreak/>
        <w:t>National mentality is associated with cultural identity, which helps to compose generalized portraits of a representative of a particular people.</w:t>
      </w:r>
    </w:p>
    <w:p w14:paraId="4CAC9B44"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Bearers of different professional mentality, as a rule, demonstrate even greater autonomy and closeness of their groups than those who are divided by national differences.</w:t>
      </w:r>
    </w:p>
    <w:p w14:paraId="14CD4BD5"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The generality of doctors in their mental attitudes is removed from the professional group of financiers. And the mindset of the musicians is not clear to the engineers [1].</w:t>
      </w:r>
    </w:p>
    <w:p w14:paraId="7CE761B9" w14:textId="145D5B36" w:rsidR="00EE46D5" w:rsidRPr="00DD6C35" w:rsidRDefault="00F60A5A" w:rsidP="00DD6C35">
      <w:pPr>
        <w:keepNext/>
        <w:keepLines/>
        <w:contextualSpacing/>
        <w:jc w:val="center"/>
        <w:rPr>
          <w:rFonts w:eastAsia="Times New Roman" w:cs="Times New Roman"/>
          <w:b/>
          <w:sz w:val="24"/>
          <w:szCs w:val="24"/>
          <w:lang w:val="en-US"/>
        </w:rPr>
      </w:pPr>
      <w:bookmarkStart w:id="46" w:name="_Toc64107008"/>
      <w:r w:rsidRPr="00DD6C35">
        <w:rPr>
          <w:rFonts w:eastAsia="Times New Roman" w:cs="Times New Roman"/>
          <w:b/>
          <w:sz w:val="24"/>
          <w:szCs w:val="24"/>
          <w:lang w:val="en-US"/>
        </w:rPr>
        <w:t>1.2. FACTORS, INFLUENCING THE FORMATION OF MENTALITY</w:t>
      </w:r>
      <w:bookmarkEnd w:id="46"/>
    </w:p>
    <w:p w14:paraId="539CFAAE" w14:textId="49885E4B"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 xml:space="preserve">The mentality is formed over generations, and it is advisable to consider its structure as consisting of a stable structure </w:t>
      </w:r>
      <w:r w:rsidR="00664DF8" w:rsidRPr="00664DF8">
        <w:rPr>
          <w:rFonts w:eastAsia="Times New Roman" w:cs="Times New Roman"/>
          <w:sz w:val="24"/>
          <w:szCs w:val="24"/>
          <w:lang w:val="en-US" w:eastAsia="ru-RU"/>
        </w:rPr>
        <w:t>–</w:t>
      </w:r>
      <w:r w:rsidRPr="003C5172">
        <w:rPr>
          <w:rFonts w:eastAsia="Calibri" w:cs="Times New Roman"/>
          <w:sz w:val="24"/>
          <w:szCs w:val="24"/>
          <w:lang w:val="en-US"/>
        </w:rPr>
        <w:t xml:space="preserve"> a "core" and a more volatile "periphery".</w:t>
      </w:r>
    </w:p>
    <w:p w14:paraId="4849C472"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The core of the mentality is formed under the influence of the geo-environment, landscape and climate. The more changeable factors influencing the formation of mentality include language, traditions, religions, education, and everyday life.</w:t>
      </w:r>
    </w:p>
    <w:p w14:paraId="51021E15"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Geopolitical factors can also greatly influence the formation of the mentality of the people. In an effort to survive and come to a balanced state with the environment, there is a natural selection of certain properties and abilities that are most in demand for the survival and adaptation of people in the given environmental conditions [4].</w:t>
      </w:r>
    </w:p>
    <w:p w14:paraId="649C35F1" w14:textId="4A407EF4" w:rsidR="00EE46D5" w:rsidRPr="00DD6C35" w:rsidRDefault="00F60A5A" w:rsidP="00DD6C35">
      <w:pPr>
        <w:keepNext/>
        <w:keepLines/>
        <w:contextualSpacing/>
        <w:jc w:val="center"/>
        <w:rPr>
          <w:rFonts w:eastAsia="Times New Roman" w:cs="Times New Roman"/>
          <w:b/>
          <w:sz w:val="24"/>
          <w:szCs w:val="24"/>
          <w:lang w:val="en-US"/>
        </w:rPr>
      </w:pPr>
      <w:bookmarkStart w:id="47" w:name="_Toc64107009"/>
      <w:r w:rsidRPr="00DD6C35">
        <w:rPr>
          <w:rFonts w:eastAsia="Times New Roman" w:cs="Times New Roman"/>
          <w:b/>
          <w:sz w:val="24"/>
          <w:szCs w:val="24"/>
          <w:lang w:val="en-US"/>
        </w:rPr>
        <w:t>1.3. THE IMPORTANCE OF LEARNING THE MENTALITY WHILE LEARNING FOREIGN LANGUAGE</w:t>
      </w:r>
      <w:bookmarkEnd w:id="47"/>
    </w:p>
    <w:p w14:paraId="57CE4AF9"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It is impossible to overestimate the role of such a factor as national mentality in intercultural communication. By intercultural communication we mean communication carried out by representatives of different cultures, in which there is an active exchange of information.</w:t>
      </w:r>
    </w:p>
    <w:p w14:paraId="201F05EE"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Elements of national mentality are inevitably present in the minds of every person, but often the interlocutor cannot distinguish them, which leads to misunderstanding and difficulty in communication. Sometimes even minor differences in the mentality of closely related peoples can significantly complicate the process of communication precisely because the interlocutors attribute these differences to the speaker's personal declared position, and not to his internal, innate national peculiarity. At the same time, in the process of communication between representatives of two unrelated, strongly different peoples, communication can be much more successful precisely because the factor of national mentality in this case simply cannot be ignored.</w:t>
      </w:r>
    </w:p>
    <w:p w14:paraId="61333C46"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It has long been perceived as an axiom that the verbal and non-verbal behavior of people is conditioned by their national culture and upbringing in a certain society. For the success of communication, and even more so for communication with a representative of another culture, it is necessary to develop the correct strategy of speech behavior.</w:t>
      </w:r>
    </w:p>
    <w:p w14:paraId="059C27D8" w14:textId="143349D4"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 xml:space="preserve">The study of foreign languages and their use as a means of international communication today is impossible without a deep and versatile knowledge of the culture of the speakers of these languages, their mentality, national character, lifestyle, vision of the world, customs, traditions, etc. Only a combination of these two types of knowledge </w:t>
      </w:r>
      <w:r w:rsidR="00664DF8" w:rsidRPr="00664DF8">
        <w:rPr>
          <w:rFonts w:eastAsia="Times New Roman" w:cs="Times New Roman"/>
          <w:sz w:val="24"/>
          <w:szCs w:val="24"/>
          <w:lang w:val="en-US" w:eastAsia="ru-RU"/>
        </w:rPr>
        <w:t>–</w:t>
      </w:r>
      <w:r w:rsidRPr="003C5172">
        <w:rPr>
          <w:rFonts w:eastAsia="Calibri" w:cs="Times New Roman"/>
          <w:sz w:val="24"/>
          <w:szCs w:val="24"/>
          <w:lang w:val="en-US"/>
        </w:rPr>
        <w:t xml:space="preserve"> language and culture </w:t>
      </w:r>
      <w:r w:rsidR="00664DF8" w:rsidRPr="00664DF8">
        <w:rPr>
          <w:rFonts w:eastAsia="Times New Roman" w:cs="Times New Roman"/>
          <w:sz w:val="24"/>
          <w:szCs w:val="24"/>
          <w:lang w:val="en-US" w:eastAsia="ru-RU"/>
        </w:rPr>
        <w:t>–</w:t>
      </w:r>
      <w:r w:rsidRPr="003C5172">
        <w:rPr>
          <w:rFonts w:eastAsia="Calibri" w:cs="Times New Roman"/>
          <w:sz w:val="24"/>
          <w:szCs w:val="24"/>
          <w:lang w:val="en-US"/>
        </w:rPr>
        <w:t xml:space="preserve"> provides effective and fruitful communication.</w:t>
      </w:r>
    </w:p>
    <w:p w14:paraId="04D5F052" w14:textId="77777777" w:rsidR="00EE46D5" w:rsidRPr="003C5172" w:rsidRDefault="00EE46D5" w:rsidP="003C5172">
      <w:pPr>
        <w:ind w:firstLine="709"/>
        <w:contextualSpacing/>
        <w:rPr>
          <w:rFonts w:eastAsia="Calibri" w:cs="Times New Roman"/>
          <w:sz w:val="24"/>
          <w:szCs w:val="24"/>
          <w:lang w:val="en-US"/>
        </w:rPr>
      </w:pPr>
    </w:p>
    <w:p w14:paraId="1E712E9E" w14:textId="7CB83A3F" w:rsidR="00EE46D5" w:rsidRPr="003C5172" w:rsidRDefault="00EE46D5" w:rsidP="00DD6C35">
      <w:pPr>
        <w:keepNext/>
        <w:keepLines/>
        <w:contextualSpacing/>
        <w:jc w:val="center"/>
        <w:rPr>
          <w:rFonts w:eastAsia="Times New Roman" w:cs="Times New Roman"/>
          <w:b/>
          <w:bCs/>
          <w:sz w:val="24"/>
          <w:szCs w:val="24"/>
          <w:lang w:val="en-US"/>
        </w:rPr>
      </w:pPr>
      <w:bookmarkStart w:id="48" w:name="_Toc64107010"/>
      <w:r w:rsidRPr="003C5172">
        <w:rPr>
          <w:rFonts w:eastAsia="Times New Roman" w:cs="Times New Roman"/>
          <w:b/>
          <w:bCs/>
          <w:sz w:val="24"/>
          <w:szCs w:val="24"/>
          <w:lang w:val="en-US"/>
        </w:rPr>
        <w:t>CHAPTER 2</w:t>
      </w:r>
      <w:r w:rsidR="00664DF8" w:rsidRPr="00664DF8">
        <w:rPr>
          <w:rFonts w:eastAsia="Times New Roman" w:cs="Times New Roman"/>
          <w:b/>
          <w:bCs/>
          <w:sz w:val="24"/>
          <w:szCs w:val="24"/>
          <w:lang w:val="en-US"/>
        </w:rPr>
        <w:t>.</w:t>
      </w:r>
      <w:r w:rsidRPr="003C5172">
        <w:rPr>
          <w:rFonts w:eastAsia="Times New Roman" w:cs="Times New Roman"/>
          <w:b/>
          <w:bCs/>
          <w:sz w:val="24"/>
          <w:szCs w:val="24"/>
          <w:lang w:val="en-US"/>
        </w:rPr>
        <w:t xml:space="preserve"> FEATURES OF THE MENTALITY OF THE BRITISH AND BELARUSIANS, THEIR SIMILARITIES AND DIFFERENCES</w:t>
      </w:r>
      <w:bookmarkEnd w:id="48"/>
    </w:p>
    <w:p w14:paraId="7716190B" w14:textId="04300B3F" w:rsidR="00EE46D5" w:rsidRPr="00DD6C35" w:rsidRDefault="00EE46D5" w:rsidP="00DD6C35">
      <w:pPr>
        <w:keepNext/>
        <w:keepLines/>
        <w:contextualSpacing/>
        <w:jc w:val="center"/>
        <w:rPr>
          <w:rFonts w:eastAsia="Times New Roman" w:cs="Times New Roman"/>
          <w:b/>
          <w:sz w:val="24"/>
          <w:szCs w:val="24"/>
          <w:lang w:val="en-US"/>
        </w:rPr>
      </w:pPr>
      <w:bookmarkStart w:id="49" w:name="_Toc64107011"/>
      <w:r w:rsidRPr="00DD6C35">
        <w:rPr>
          <w:rFonts w:eastAsia="Times New Roman" w:cs="Times New Roman"/>
          <w:b/>
          <w:sz w:val="24"/>
          <w:szCs w:val="24"/>
          <w:lang w:val="en-US"/>
        </w:rPr>
        <w:t>2.1</w:t>
      </w:r>
      <w:r w:rsidR="00DD6C35" w:rsidRPr="00F60A5A">
        <w:rPr>
          <w:rFonts w:eastAsia="Times New Roman" w:cs="Times New Roman"/>
          <w:b/>
          <w:sz w:val="24"/>
          <w:szCs w:val="24"/>
          <w:lang w:val="en-US"/>
        </w:rPr>
        <w:t>.</w:t>
      </w:r>
      <w:r w:rsidRPr="00DD6C35">
        <w:rPr>
          <w:rFonts w:eastAsia="Times New Roman" w:cs="Times New Roman"/>
          <w:b/>
          <w:sz w:val="24"/>
          <w:szCs w:val="24"/>
          <w:lang w:val="en-US"/>
        </w:rPr>
        <w:t xml:space="preserve"> FEATURES OF THE ENGLISH MENTALITY</w:t>
      </w:r>
      <w:bookmarkEnd w:id="49"/>
    </w:p>
    <w:p w14:paraId="25CBBD4C"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The British mentality is the result of a mixture of different ethnic groups. The tribes of Angles, Celts, Saxons, Jutes, Frisians and many other peoples have left an indelible mark on their culture and character, giving them some of the traits for which the "typical" English are now so famous.</w:t>
      </w:r>
    </w:p>
    <w:p w14:paraId="1429E1A8" w14:textId="73E62378"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 xml:space="preserve">The peculiarities of the English character are most often explained by the insular position of the country, there is even such a term </w:t>
      </w:r>
      <w:r w:rsidR="00664DF8" w:rsidRPr="00664DF8">
        <w:rPr>
          <w:rFonts w:eastAsia="Times New Roman" w:cs="Times New Roman"/>
          <w:sz w:val="24"/>
          <w:szCs w:val="24"/>
          <w:lang w:val="en-US" w:eastAsia="ru-RU"/>
        </w:rPr>
        <w:t>–</w:t>
      </w:r>
      <w:r w:rsidRPr="003C5172">
        <w:rPr>
          <w:rFonts w:eastAsia="Calibri" w:cs="Times New Roman"/>
          <w:sz w:val="24"/>
          <w:szCs w:val="24"/>
          <w:lang w:val="en-US"/>
        </w:rPr>
        <w:t xml:space="preserve"> "insular psychology". But there are many inhabited islands in the world, and England is not the only one. Apparently, a combination of many factors was needed: mixing into a single whole of different peoples - Britons, Picts, Celts, Anglo-Saxons and many others, fertilized by the Roman and Norman conquests, spiced with close ties with continental peoples, seasoned with victories and conquests. All this, in the conditions of a certain climate at a particular geographic latitude, led to the emergence of a people so unlike other Europeans.</w:t>
      </w:r>
    </w:p>
    <w:p w14:paraId="25C2A3BA" w14:textId="44717A3F"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lastRenderedPageBreak/>
        <w:t xml:space="preserve">From the peasant nature of the Saxons, the English character inherited a penchant for everything natural, simple, uncomplicated as opposed to everything artificial, ostentatious, pretentious: prosaic efficiency, putting the material side of life above spiritual values; adherence to traditions with distrust of everything unusual, especially foreign; addiction to the home as a symbol of personal independence. The Scandinavian Vikings (professional sailors) brought another essential feature to the English character </w:t>
      </w:r>
      <w:r w:rsidR="00664DF8" w:rsidRPr="00664DF8">
        <w:rPr>
          <w:rFonts w:eastAsia="Times New Roman" w:cs="Times New Roman"/>
          <w:sz w:val="24"/>
          <w:szCs w:val="24"/>
          <w:lang w:val="en-US" w:eastAsia="ru-RU"/>
        </w:rPr>
        <w:t>–</w:t>
      </w:r>
      <w:r w:rsidRPr="003C5172">
        <w:rPr>
          <w:rFonts w:eastAsia="Calibri" w:cs="Times New Roman"/>
          <w:sz w:val="24"/>
          <w:szCs w:val="24"/>
          <w:lang w:val="en-US"/>
        </w:rPr>
        <w:t xml:space="preserve"> a passion for adventure. In the soul of a homely Englishman, you can always feel the inviting call of the sea, a romantic craving for distant shores.</w:t>
      </w:r>
    </w:p>
    <w:p w14:paraId="370FEB2A"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So, in the English character, Anglo-Saxon practicality with Celtic daydreaming, the pirate courage of the Vikings with the discipline of the Normans were embodied.</w:t>
      </w:r>
    </w:p>
    <w:p w14:paraId="78BD86DE"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Great Britain is a model of consistency. The British are laconic, cold, polite and prim - such a stereotype has developed in the eyes of the whole world about this culture. The calling card of the British is refined manners, politeness, excellent upbringing and impeccable self-control.</w:t>
      </w:r>
    </w:p>
    <w:p w14:paraId="19EBDFF9"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The key concept of British culture is “understatement”. In the United Kingdom, people think that if the address is familiar, commonplace, it will be too easy to understand. They say that such addresses are "annoying", they are "boring."</w:t>
      </w:r>
    </w:p>
    <w:p w14:paraId="08FC0789"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Another important concept of British culture is “tradition”. Despite the high level of individualism prevailing in British society, great importance in the UK is attached to tradition - what distinguishes the British from other nations. From a 5-hour tea break, cricket, left-hand traffic to seasoning dishes.</w:t>
      </w:r>
    </w:p>
    <w:p w14:paraId="47B9CF76"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Humor is another concept of UK culture. The British prefer situational humor, they are ready for a humorous situation of an unpredictable order, they are ready to joke, communicate in a situation when Belarusians are not yet ready for such a tone of communication.</w:t>
      </w:r>
    </w:p>
    <w:p w14:paraId="3E58C0A7"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The peculiarity of the communicative behavior of the British is manifested in the fact that they are extremely prudent in words and deeds. They prefer to remain vague in their statements. As a rule, categorical statements are avoided during the conversation. They try not to abuse negative sentences, because believe that this could lead to a clash of opinions. Moreover, they consider it incorrect to demonstrate their own erudition. The manifestation of such a psychological characteristic of the British as "uncategorical" is reflected at the linguistic level: there is a wide range of means of expressing modality, dividing issues, etc.</w:t>
      </w:r>
    </w:p>
    <w:p w14:paraId="6DE397E3" w14:textId="0B26870F"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The British prefer to speak quietly, without attracting the attention of strangers. During the conversation they support the interlocutor's initiative: “What do you think about this?”, “What is your point of view?".</w:t>
      </w:r>
    </w:p>
    <w:p w14:paraId="4F46DBC5"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When meeting in English speech etiquette, the presentation procedure plays an important role. Earlier in English society it was not customary to talk and answer the questions of those who were not introduced to them. Now this etiquette norm is not strictly observed. However, it is still considered a violation of etiquette to contact a stranger unless it is related to a request for assistance. Distance is also manifested in the fact that the British prefer to communicate outside the home. Home for an Englishman, as you know, is his fortress. The most suitable place for meetings and conversations is the pub. The list of topics for conversation is rather limited: weather, hobbies, sports, travel. No conversations about personal life. Non-interference with each other's privacy is the cornerstone of English ethics.</w:t>
      </w:r>
    </w:p>
    <w:p w14:paraId="6C69FB97"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From their school years, English people learn that it is bad manners to show all kinds of emotions. Emotional restraint is most clearly manifested in the field of language at the morphological level (there are a very small number of words containing diminutive-affectionate suffixes -y, - ling, - ette). The set of emotionally expressive appellatives is extremely limited in English compared to Belarusian.</w:t>
      </w:r>
    </w:p>
    <w:p w14:paraId="38E5C6B1"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As noted earlier, knowledge of non-verbal language codes is also required for successful communication. The British are taught from childhood to be restrained when using gestures as indicators of speech. In this regard, it is advisable to familiarize students with the most typical English gestures.</w:t>
      </w:r>
    </w:p>
    <w:p w14:paraId="6204516F"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For example, the British are skeptical about the subject of the conversation by raising their eyebrows. During a conversation, it is considered impolite to stare at the interlocutor.</w:t>
      </w:r>
    </w:p>
    <w:p w14:paraId="5AB5070F"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lastRenderedPageBreak/>
        <w:t>By tapping your index finger on the wing of the nose, they warn that the information that will be communicated should not be disclosed.</w:t>
      </w:r>
    </w:p>
    <w:p w14:paraId="6DDCAE53"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Students should be drawn to the fact that the same gesture can be interpreted in different ways, depending on the situation. For example, you can call a waiter with a snap of your fingers in a restaurant, but the same gesture is unacceptable in any other public place.</w:t>
      </w:r>
    </w:p>
    <w:p w14:paraId="4618AB3A"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To attract the attention of the interlocutor, the Englishman claps his hands.</w:t>
      </w:r>
    </w:p>
    <w:p w14:paraId="3B6D9A53"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Chanting for applause means disapproval.</w:t>
      </w:r>
    </w:p>
    <w:p w14:paraId="76C63C37" w14:textId="11A85696"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 xml:space="preserve">Thumb down </w:t>
      </w:r>
      <w:r w:rsidR="00664DF8" w:rsidRPr="00664DF8">
        <w:rPr>
          <w:rFonts w:eastAsia="Times New Roman" w:cs="Times New Roman"/>
          <w:sz w:val="24"/>
          <w:szCs w:val="24"/>
          <w:lang w:val="en-US" w:eastAsia="ru-RU"/>
        </w:rPr>
        <w:t>–</w:t>
      </w:r>
      <w:r w:rsidRPr="003C5172">
        <w:rPr>
          <w:rFonts w:eastAsia="Calibri" w:cs="Times New Roman"/>
          <w:sz w:val="24"/>
          <w:szCs w:val="24"/>
          <w:lang w:val="en-US"/>
        </w:rPr>
        <w:t xml:space="preserve"> displeasure; repeatedly flexing the thumb of the right hand </w:t>
      </w:r>
      <w:r w:rsidR="00664DF8" w:rsidRPr="00664DF8">
        <w:rPr>
          <w:rFonts w:eastAsia="Times New Roman" w:cs="Times New Roman"/>
          <w:sz w:val="24"/>
          <w:szCs w:val="24"/>
          <w:lang w:val="en-US" w:eastAsia="ru-RU"/>
        </w:rPr>
        <w:t>–</w:t>
      </w:r>
      <w:r w:rsidRPr="003C5172">
        <w:rPr>
          <w:rFonts w:eastAsia="Calibri" w:cs="Times New Roman"/>
          <w:sz w:val="24"/>
          <w:szCs w:val="24"/>
          <w:lang w:val="en-US"/>
        </w:rPr>
        <w:t xml:space="preserve"> distrust.</w:t>
      </w:r>
    </w:p>
    <w:p w14:paraId="2E00F08F" w14:textId="71C49C0F"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 xml:space="preserve">When communicating, the British keep a fairly large physical distance </w:t>
      </w:r>
      <w:r w:rsidR="00664DF8" w:rsidRPr="00664DF8">
        <w:rPr>
          <w:rFonts w:eastAsia="Times New Roman" w:cs="Times New Roman"/>
          <w:sz w:val="24"/>
          <w:szCs w:val="24"/>
          <w:lang w:val="en-US" w:eastAsia="ru-RU"/>
        </w:rPr>
        <w:t>–</w:t>
      </w:r>
      <w:r w:rsidRPr="003C5172">
        <w:rPr>
          <w:rFonts w:eastAsia="Calibri" w:cs="Times New Roman"/>
          <w:sz w:val="24"/>
          <w:szCs w:val="24"/>
          <w:lang w:val="en-US"/>
        </w:rPr>
        <w:t xml:space="preserve"> 1.5 meters. Artificial reduction of distance can be considered as a manifestation of bad manners, an encroachment on personal space. They avoid physical contact, they rarely exchange kisses.</w:t>
      </w:r>
    </w:p>
    <w:p w14:paraId="75196B0C"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In general, it can be stated that representatives of the English nation are characterized by a low degree of saturation with verbal and non-verbal emotional elements, strict regulation of the rules of communication. The British create an image of a restrained in the manifestation of emotions, polite and adherent to the traditions of the nation. Non-verbal communicative communication of representatives of this linguistic culture is low kinetic.</w:t>
      </w:r>
    </w:p>
    <w:p w14:paraId="08132027" w14:textId="3F6229C1" w:rsidR="00EE46D5" w:rsidRPr="00F60A5A" w:rsidRDefault="00EE46D5" w:rsidP="00F60A5A">
      <w:pPr>
        <w:keepNext/>
        <w:keepLines/>
        <w:contextualSpacing/>
        <w:jc w:val="center"/>
        <w:rPr>
          <w:rFonts w:eastAsia="Times New Roman" w:cs="Times New Roman"/>
          <w:b/>
          <w:sz w:val="24"/>
          <w:szCs w:val="24"/>
          <w:lang w:val="en-US"/>
        </w:rPr>
      </w:pPr>
      <w:bookmarkStart w:id="50" w:name="_Toc64107012"/>
      <w:r w:rsidRPr="00F60A5A">
        <w:rPr>
          <w:rFonts w:eastAsia="Times New Roman" w:cs="Times New Roman"/>
          <w:b/>
          <w:sz w:val="24"/>
          <w:szCs w:val="24"/>
          <w:lang w:val="en-US"/>
        </w:rPr>
        <w:t>2.2</w:t>
      </w:r>
      <w:r w:rsidR="00F60A5A" w:rsidRPr="00F60A5A">
        <w:rPr>
          <w:rFonts w:eastAsia="Times New Roman" w:cs="Times New Roman"/>
          <w:b/>
          <w:sz w:val="24"/>
          <w:szCs w:val="24"/>
          <w:lang w:val="en-US"/>
        </w:rPr>
        <w:t>.</w:t>
      </w:r>
      <w:r w:rsidRPr="00F60A5A">
        <w:rPr>
          <w:rFonts w:eastAsia="Times New Roman" w:cs="Times New Roman"/>
          <w:b/>
          <w:sz w:val="24"/>
          <w:szCs w:val="24"/>
          <w:lang w:val="en-US"/>
        </w:rPr>
        <w:t xml:space="preserve"> FEATURES OF MENTALITY OF BELARUSIANS</w:t>
      </w:r>
      <w:bookmarkEnd w:id="50"/>
    </w:p>
    <w:p w14:paraId="60C53BC0"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The formation of the national identity and mentality of the Belarusian people took place in difficult historical conditions, which was caused by a number of events and phenomena of a political, geopolitical, religious, social, cultural and other nature. Analyzing the origins, preconditions and factors of the national mentality of Belarusians, the following main points can be distinguished.</w:t>
      </w:r>
    </w:p>
    <w:p w14:paraId="09922ED0"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First, the natural and geographical environment had a huge impact on the formation of the national mentality of Belarusians, especially at the initial stage of this process. Thus, the natural conditions had a positive effect on the attitude of our ancestors, which is reflected in the beauty of the native nature and the location of the Belarusian lands in the flat zone with a temperate continental climate.</w:t>
      </w:r>
    </w:p>
    <w:p w14:paraId="481A90EB" w14:textId="01C35311"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 xml:space="preserve">Secondly, the development of the mentality of Belarusians was greatly influenced by religion, and rather by several religions </w:t>
      </w:r>
      <w:r w:rsidR="00664DF8" w:rsidRPr="003C5172">
        <w:rPr>
          <w:rFonts w:eastAsia="Times New Roman" w:cs="Times New Roman"/>
          <w:sz w:val="24"/>
          <w:szCs w:val="24"/>
          <w:lang w:eastAsia="ru-RU"/>
        </w:rPr>
        <w:t>–</w:t>
      </w:r>
      <w:r w:rsidRPr="003C5172">
        <w:rPr>
          <w:rFonts w:eastAsia="Calibri" w:cs="Times New Roman"/>
          <w:sz w:val="24"/>
          <w:szCs w:val="24"/>
          <w:lang w:val="en-US"/>
        </w:rPr>
        <w:t xml:space="preserve"> first of all Orthodoxy, as well as Catholicism, Islam, Judaism. With Orthodoxy, the idea of ​​collegiality was brought to the Belarusian land, which was opposed to individualism, therefore, in the mentality of the Belarusian people, intuitionism dominates over rationalism.</w:t>
      </w:r>
    </w:p>
    <w:p w14:paraId="3E36596B"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Thirdly, the formation of the mentality of the Belarusians was influenced by the collective-tribal principle, the basis of which is a non-confrontational social attitude and the replacement of the concept of freedom by the concept of common will, which blocked the activity of an individual. The stereotype of Belarusians “to be like everyone else” is fundamentally different from the Western European “to be no worse”, which means “not worse, but better”</w:t>
      </w:r>
    </w:p>
    <w:p w14:paraId="461133BD"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Thus, the collective-clan origin of the mentality of Belarusians is manifested in the limitation of the activity of an individual and concern for the common good [5].</w:t>
      </w:r>
    </w:p>
    <w:p w14:paraId="1CFAB9A5"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The traditional features of the mentality and national character of the Belarusian people are patriotism, masculinity, humanity, tolerance.</w:t>
      </w:r>
    </w:p>
    <w:p w14:paraId="59B0BC91"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In the context of the uniqueness of the historical past and the functioning of the national culture, the tolerance of Belarusians is of great importance, that is, their tolerance towards other, not their own views, positions, samples of culture, the deep achievement of the possibility and even the need for friendly coexistence with representatives of other nations, confessions, social groups, etc. Thus, the Belarusian mentality is characterized by the absence of a sense of superiority over other peoples. Therefore, the tolerance of the Belarusian ethnos has specific historical roots, since the Belarusians have lived for a long time as part of multinational states. Therefore, life itself taught Belarusians to think about the interests of society as a whole, and not only about their own interests.</w:t>
      </w:r>
    </w:p>
    <w:p w14:paraId="6C3EE768"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The patience, endurance and non-aggressiveness of Belarusians is due to the fact that they have always denied violence, but they themselves often became its victims. At the same time, Belarusians are not at all devoid of love of freedom, courage and decisiveness, as evidenced by the experience of the Great Patriotic War, a massive partisan movement on the territory of Belarus.</w:t>
      </w:r>
    </w:p>
    <w:p w14:paraId="44406DBA"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lastRenderedPageBreak/>
        <w:t>In addition, Belarusians are characterized by such character traits as hard work, prudence, restraint and modesty. They have a high level of education, a broad cultural outlook. Their ideals are conscience, kindness, love for people, beauty, harmony with the world and within oneself.</w:t>
      </w:r>
    </w:p>
    <w:p w14:paraId="76BE569A"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In the context of discussions about the originality of the national mentality of Belarusians, it is also necessary to note the cultural border of Belarus between the West and the East, which has favorable opportunities for the independent development of the Belarusian nation. Therefore, one of the important features of the mentality of Belarusians can be attributed to the "Borderline" associated with the need to make a choice between the West and the East and the constant search for their own path of development.</w:t>
      </w:r>
    </w:p>
    <w:p w14:paraId="7F0D5092"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At all times, Belarusians are characterized by attachment to their native land, the desire to adapt work and rest to certain natural and seasonal cycles, times of the year (the so-called calendar type of mentality), which is convincingly evidenced by the Belarusian folk calendar with extreme wealth holidays and corresponding songs, dances, ceremonies, various signs and beliefs. This is evidenced by various types and genres of Belarusian folklore. Among the features of the Belarusian communicative style, distinguished when compared with English, are the following:</w:t>
      </w:r>
    </w:p>
    <w:p w14:paraId="3CD8F058"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 sufficiently close communication distance;</w:t>
      </w:r>
    </w:p>
    <w:p w14:paraId="69892AD2"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 insignificant personal space and admissibility of its violation;</w:t>
      </w:r>
    </w:p>
    <w:p w14:paraId="4E3CA5BC"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 use of tactile communication;</w:t>
      </w:r>
    </w:p>
    <w:p w14:paraId="07AF0946"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 more active gestures;</w:t>
      </w:r>
    </w:p>
    <w:p w14:paraId="61036C17"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 more intense and expressive facial expressions;</w:t>
      </w:r>
    </w:p>
    <w:p w14:paraId="5B5687E5"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 open display of emotions;</w:t>
      </w:r>
    </w:p>
    <w:p w14:paraId="21A8385B"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 unsmilingness.</w:t>
      </w:r>
    </w:p>
    <w:p w14:paraId="3782400B" w14:textId="31B3973A" w:rsidR="00EE46D5" w:rsidRPr="00F60A5A" w:rsidRDefault="00EE46D5" w:rsidP="00F60A5A">
      <w:pPr>
        <w:keepNext/>
        <w:keepLines/>
        <w:contextualSpacing/>
        <w:jc w:val="center"/>
        <w:rPr>
          <w:rFonts w:eastAsia="Times New Roman" w:cs="Times New Roman"/>
          <w:b/>
          <w:sz w:val="24"/>
          <w:szCs w:val="24"/>
          <w:lang w:val="en-US"/>
        </w:rPr>
      </w:pPr>
      <w:bookmarkStart w:id="51" w:name="_Toc64107013"/>
      <w:r w:rsidRPr="00F60A5A">
        <w:rPr>
          <w:rFonts w:eastAsia="Times New Roman" w:cs="Times New Roman"/>
          <w:b/>
          <w:sz w:val="24"/>
          <w:szCs w:val="24"/>
          <w:lang w:val="en-US"/>
        </w:rPr>
        <w:t>2.3</w:t>
      </w:r>
      <w:r w:rsidR="00F60A5A" w:rsidRPr="00F60A5A">
        <w:rPr>
          <w:rFonts w:eastAsia="Times New Roman" w:cs="Times New Roman"/>
          <w:b/>
          <w:sz w:val="24"/>
          <w:szCs w:val="24"/>
          <w:lang w:val="en-US"/>
        </w:rPr>
        <w:t>.</w:t>
      </w:r>
      <w:r w:rsidRPr="00F60A5A">
        <w:rPr>
          <w:rFonts w:eastAsia="Times New Roman" w:cs="Times New Roman"/>
          <w:b/>
          <w:sz w:val="24"/>
          <w:szCs w:val="24"/>
          <w:lang w:val="en-US"/>
        </w:rPr>
        <w:t xml:space="preserve"> ANALYSIS OF THE LEVEL OF AWARENESS OF STUDENTS ABOUT THE PECULIARITIES OF THE BRITISH AND BELARUSIAN MENALTY</w:t>
      </w:r>
      <w:bookmarkEnd w:id="51"/>
    </w:p>
    <w:p w14:paraId="1ADFB7AC"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Are today's potential tourists sufficiently aware of this problem? How does the level of knowledge about the peculiarities of the mentality affect the completeness of mutual understanding among representatives of different sociocultural spaces? To answer these questions, I conducted the following research. The subjects were students of grades 8, 9, 11 of our school. The aim was to identify the level of awareness of schoolchildren about the peculiarities of the mentality of representatives of various sociocultural spaces. This research was carried out directly at school. A group of subjects was offered a questionnaire consisting of 4 questions with fixed answer options (Appendix 1). As a result of processing the obtained data, we received the following results:</w:t>
      </w:r>
    </w:p>
    <w:p w14:paraId="1395F483"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20% of respondents are familiar with the concept of "mentality".</w:t>
      </w:r>
    </w:p>
    <w:p w14:paraId="7AD213D0" w14:textId="625CEBF6"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10% have a general idea of the difference in the mentality of different nations.</w:t>
      </w:r>
    </w:p>
    <w:p w14:paraId="684F04AD"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15% know the peculiarities of mentalities between Belarusians and the British.</w:t>
      </w:r>
    </w:p>
    <w:p w14:paraId="3A735344"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35% believe that having knowledge about the peculiarities of the mentality of representatives of various sociocultural spaces is necessary for a full understanding of the foreign interlocutor.</w:t>
      </w:r>
    </w:p>
    <w:p w14:paraId="754E1930"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These data allow us to conclude that there is a rather low level of awareness of the subjects on the problem of interest. To improve it, I suggested that the group get acquainted with some of the features of non-verbal and verbal communicative behavior inherent in the inhabitants of  Britain.</w:t>
      </w:r>
    </w:p>
    <w:p w14:paraId="50293D33"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 xml:space="preserve">Based on the </w:t>
      </w:r>
      <w:r w:rsidRPr="003C5172">
        <w:rPr>
          <w:rFonts w:eastAsia="Calibri" w:cs="Times New Roman"/>
          <w:b/>
          <w:sz w:val="24"/>
          <w:szCs w:val="24"/>
          <w:lang w:val="en-US"/>
        </w:rPr>
        <w:t>results of this study</w:t>
      </w:r>
      <w:r w:rsidRPr="003C5172">
        <w:rPr>
          <w:rFonts w:eastAsia="Calibri" w:cs="Times New Roman"/>
          <w:sz w:val="24"/>
          <w:szCs w:val="24"/>
          <w:lang w:val="en-US"/>
        </w:rPr>
        <w:t>, the following conclusions can be drawn:</w:t>
      </w:r>
    </w:p>
    <w:p w14:paraId="591DA39E"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 xml:space="preserve">Today potential tourists have a fairly low level of knowledge about the peculiarities of the mentality of representatives of various sociocultural spaces. </w:t>
      </w:r>
    </w:p>
    <w:p w14:paraId="611AD949" w14:textId="3AFF645E" w:rsidR="00EE46D5"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The presence of knowledge about mentality directly affects the level of mutual understanding of representatives of different countries.</w:t>
      </w:r>
    </w:p>
    <w:p w14:paraId="72BA3E4B" w14:textId="77777777" w:rsidR="00F60A5A" w:rsidRPr="003C5172" w:rsidRDefault="00F60A5A" w:rsidP="003C5172">
      <w:pPr>
        <w:ind w:firstLine="709"/>
        <w:contextualSpacing/>
        <w:rPr>
          <w:rFonts w:eastAsia="Calibri" w:cs="Times New Roman"/>
          <w:sz w:val="24"/>
          <w:szCs w:val="24"/>
          <w:lang w:val="en-US"/>
        </w:rPr>
      </w:pPr>
    </w:p>
    <w:p w14:paraId="5E0EAD25" w14:textId="77777777" w:rsidR="00EE46D5" w:rsidRPr="00F60A5A" w:rsidRDefault="00EE46D5" w:rsidP="00F60A5A">
      <w:pPr>
        <w:keepNext/>
        <w:keepLines/>
        <w:contextualSpacing/>
        <w:jc w:val="center"/>
        <w:rPr>
          <w:rFonts w:eastAsia="Times New Roman" w:cs="Times New Roman"/>
          <w:b/>
          <w:sz w:val="24"/>
          <w:szCs w:val="24"/>
          <w:lang w:val="en-US"/>
        </w:rPr>
      </w:pPr>
      <w:bookmarkStart w:id="52" w:name="_Toc64107014"/>
      <w:r w:rsidRPr="00F60A5A">
        <w:rPr>
          <w:rFonts w:eastAsia="Times New Roman" w:cs="Times New Roman"/>
          <w:b/>
          <w:sz w:val="24"/>
          <w:szCs w:val="24"/>
          <w:lang w:val="en-US"/>
        </w:rPr>
        <w:t>CONCLUSION</w:t>
      </w:r>
      <w:bookmarkEnd w:id="52"/>
    </w:p>
    <w:p w14:paraId="7415464B" w14:textId="5F93C033"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 xml:space="preserve">Just as verbal languages differ from each other depending on the type of culture, so the mentality of one nation differs from the mentality of another nation. While one gesture, posture or mimic movement may be generally accepted and have a clear interpretation in one nation, in another it may have no designation or have a completely opposite interpretation. A person's behavior in communication is determined not only and not so much by his psychological mood and the conditions </w:t>
      </w:r>
      <w:r w:rsidRPr="003C5172">
        <w:rPr>
          <w:rFonts w:eastAsia="Calibri" w:cs="Times New Roman"/>
          <w:sz w:val="24"/>
          <w:szCs w:val="24"/>
          <w:lang w:val="en-US"/>
        </w:rPr>
        <w:lastRenderedPageBreak/>
        <w:t>of society, but by his belonging to a certain mentality, which has its own cultural space, its own norms, customs, traditions, etiquette.</w:t>
      </w:r>
    </w:p>
    <w:p w14:paraId="6F36B3FD"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Despite the importance of mentality in the interaction of people, the level of knowledge about it among the population is quite low, as evidenced by our research.</w:t>
      </w:r>
    </w:p>
    <w:p w14:paraId="20A3DDC9"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To date, when studying a foreign language, it is not enough to form only linguistic (phonetic, grammatical, lexical, spelling) and speech competence (listening, speaking, writing). It is also necessary to form socio-cultural competence (regional elements, culturological information, national characteristics of behavior and communication). Good knowledge of a foreign language today is not all that is needed for full-fledged communication. Ignorance of the peculiarities of the mentality of representatives of different socio-cultural spaces can lead to difficulty in mutual understanding between foreign interlocutors.</w:t>
      </w:r>
    </w:p>
    <w:p w14:paraId="498018A6"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In conclusion, I want to say that knowledge of the peculiarities of mentality is very important for successful intercultural interaction and adequate mutual understanding, since this allows you to establish tolerant relationships, avoid "cultural shock", prevent conflict situations, and also contributes to the optimal organization of the communication process as a whole.</w:t>
      </w:r>
    </w:p>
    <w:p w14:paraId="523E6DB9" w14:textId="21D51AB4" w:rsidR="00EE46D5" w:rsidRPr="003C5172" w:rsidRDefault="00EE46D5" w:rsidP="003C5172">
      <w:pPr>
        <w:ind w:firstLine="709"/>
        <w:contextualSpacing/>
        <w:rPr>
          <w:rFonts w:eastAsia="Calibri" w:cs="Times New Roman"/>
          <w:sz w:val="24"/>
          <w:szCs w:val="24"/>
          <w:lang w:val="en-US"/>
        </w:rPr>
      </w:pPr>
    </w:p>
    <w:p w14:paraId="40042EBE" w14:textId="0A552C00" w:rsidR="00EE46D5" w:rsidRDefault="00EE46D5" w:rsidP="00F60A5A">
      <w:pPr>
        <w:keepNext/>
        <w:keepLines/>
        <w:contextualSpacing/>
        <w:jc w:val="center"/>
        <w:rPr>
          <w:rFonts w:eastAsia="Times New Roman" w:cs="Times New Roman"/>
          <w:b/>
          <w:sz w:val="24"/>
          <w:szCs w:val="24"/>
          <w:lang w:val="en-US"/>
        </w:rPr>
      </w:pPr>
      <w:bookmarkStart w:id="53" w:name="_Toc64107015"/>
      <w:r w:rsidRPr="00F60A5A">
        <w:rPr>
          <w:rFonts w:eastAsia="Times New Roman" w:cs="Times New Roman"/>
          <w:b/>
          <w:sz w:val="24"/>
          <w:szCs w:val="24"/>
          <w:lang w:val="en-US"/>
        </w:rPr>
        <w:t>LIST OF THE USED SOURCES</w:t>
      </w:r>
      <w:bookmarkEnd w:id="53"/>
    </w:p>
    <w:p w14:paraId="0085BB05" w14:textId="77777777" w:rsidR="00F60A5A" w:rsidRPr="00F60A5A" w:rsidRDefault="00F60A5A" w:rsidP="00F60A5A">
      <w:pPr>
        <w:keepNext/>
        <w:keepLines/>
        <w:contextualSpacing/>
        <w:jc w:val="center"/>
        <w:rPr>
          <w:rFonts w:eastAsia="Times New Roman" w:cs="Times New Roman"/>
          <w:bCs/>
          <w:sz w:val="24"/>
          <w:szCs w:val="24"/>
          <w:lang w:val="en-US"/>
        </w:rPr>
      </w:pPr>
    </w:p>
    <w:p w14:paraId="7B82155F" w14:textId="56AA94E7" w:rsidR="00EE46D5" w:rsidRPr="003C5172" w:rsidRDefault="00EE46D5" w:rsidP="00F60A5A">
      <w:pPr>
        <w:contextualSpacing/>
        <w:rPr>
          <w:rFonts w:eastAsia="Calibri" w:cs="Times New Roman"/>
          <w:sz w:val="24"/>
          <w:szCs w:val="24"/>
          <w:lang w:val="en-US"/>
        </w:rPr>
      </w:pPr>
      <w:r w:rsidRPr="003C5172">
        <w:rPr>
          <w:rFonts w:eastAsia="Calibri" w:cs="Times New Roman"/>
          <w:sz w:val="24"/>
          <w:szCs w:val="24"/>
          <w:lang w:val="en-US"/>
        </w:rPr>
        <w:t>1.</w:t>
      </w:r>
      <w:r w:rsidR="00F60A5A" w:rsidRPr="00F60A5A">
        <w:rPr>
          <w:rFonts w:eastAsia="Calibri" w:cs="Times New Roman"/>
          <w:sz w:val="24"/>
          <w:szCs w:val="24"/>
          <w:lang w:val="en-US"/>
        </w:rPr>
        <w:t> </w:t>
      </w:r>
      <w:r w:rsidRPr="003C5172">
        <w:rPr>
          <w:rFonts w:eastAsia="Calibri" w:cs="Times New Roman"/>
          <w:sz w:val="24"/>
          <w:szCs w:val="24"/>
          <w:lang w:val="en-US"/>
        </w:rPr>
        <w:t>https://vokrugsveta.ua/vopros-otvet/chto-takoe-mentalitet-14-12-2020</w:t>
      </w:r>
    </w:p>
    <w:p w14:paraId="487AE25C" w14:textId="691F56BB" w:rsidR="00EE46D5" w:rsidRPr="003C5172" w:rsidRDefault="00EE46D5" w:rsidP="00F60A5A">
      <w:pPr>
        <w:contextualSpacing/>
        <w:rPr>
          <w:rFonts w:eastAsia="Calibri" w:cs="Times New Roman"/>
          <w:sz w:val="24"/>
          <w:szCs w:val="24"/>
          <w:lang w:val="en-US"/>
        </w:rPr>
      </w:pPr>
      <w:r w:rsidRPr="003C5172">
        <w:rPr>
          <w:rFonts w:eastAsia="Calibri" w:cs="Times New Roman"/>
          <w:sz w:val="24"/>
          <w:szCs w:val="24"/>
          <w:lang w:val="en-US"/>
        </w:rPr>
        <w:t>2.</w:t>
      </w:r>
      <w:r w:rsidR="00F60A5A" w:rsidRPr="00F60A5A">
        <w:rPr>
          <w:rFonts w:eastAsia="Calibri" w:cs="Times New Roman"/>
          <w:sz w:val="24"/>
          <w:szCs w:val="24"/>
          <w:lang w:val="en-US"/>
        </w:rPr>
        <w:t> </w:t>
      </w:r>
      <w:r w:rsidRPr="003C5172">
        <w:rPr>
          <w:rFonts w:eastAsia="Calibri" w:cs="Times New Roman"/>
          <w:sz w:val="24"/>
          <w:szCs w:val="24"/>
          <w:lang w:val="en-US"/>
        </w:rPr>
        <w:t>https://vestnik.mgimo.ru/jour/article/view/299/299</w:t>
      </w:r>
    </w:p>
    <w:p w14:paraId="2D4ABF36" w14:textId="724F2497" w:rsidR="00EE46D5" w:rsidRPr="003C5172" w:rsidRDefault="00EE46D5" w:rsidP="00F60A5A">
      <w:pPr>
        <w:contextualSpacing/>
        <w:rPr>
          <w:rFonts w:eastAsia="Calibri" w:cs="Times New Roman"/>
          <w:sz w:val="24"/>
          <w:szCs w:val="24"/>
          <w:lang w:val="en-US"/>
        </w:rPr>
      </w:pPr>
      <w:r w:rsidRPr="003C5172">
        <w:rPr>
          <w:rFonts w:eastAsia="Calibri" w:cs="Times New Roman"/>
          <w:sz w:val="24"/>
          <w:szCs w:val="24"/>
          <w:lang w:val="en-US"/>
        </w:rPr>
        <w:t>3.</w:t>
      </w:r>
      <w:r w:rsidR="00F60A5A" w:rsidRPr="00F60A5A">
        <w:rPr>
          <w:rFonts w:eastAsia="Calibri" w:cs="Times New Roman"/>
          <w:sz w:val="24"/>
          <w:szCs w:val="24"/>
          <w:lang w:val="en-US"/>
        </w:rPr>
        <w:t> </w:t>
      </w:r>
      <w:r w:rsidRPr="003C5172">
        <w:rPr>
          <w:rFonts w:eastAsia="Calibri" w:cs="Times New Roman"/>
          <w:sz w:val="24"/>
          <w:szCs w:val="24"/>
          <w:lang w:val="en-US"/>
        </w:rPr>
        <w:t>https://ru.wikipedia.org/wiki/Менталитет</w:t>
      </w:r>
    </w:p>
    <w:p w14:paraId="279641A7" w14:textId="613B9AD5" w:rsidR="00EE46D5" w:rsidRPr="003C5172" w:rsidRDefault="00EE46D5" w:rsidP="00F60A5A">
      <w:pPr>
        <w:contextualSpacing/>
        <w:rPr>
          <w:rFonts w:eastAsia="Calibri" w:cs="Times New Roman"/>
          <w:sz w:val="24"/>
          <w:szCs w:val="24"/>
          <w:lang w:val="en-US"/>
        </w:rPr>
      </w:pPr>
      <w:r w:rsidRPr="003C5172">
        <w:rPr>
          <w:rFonts w:eastAsia="Calibri" w:cs="Times New Roman"/>
          <w:sz w:val="24"/>
          <w:szCs w:val="24"/>
          <w:lang w:val="en-US"/>
        </w:rPr>
        <w:t>4.</w:t>
      </w:r>
      <w:r w:rsidR="00F60A5A" w:rsidRPr="00F60A5A">
        <w:rPr>
          <w:rFonts w:eastAsia="Calibri" w:cs="Times New Roman"/>
          <w:sz w:val="24"/>
          <w:szCs w:val="24"/>
          <w:lang w:val="en-US"/>
        </w:rPr>
        <w:t> </w:t>
      </w:r>
      <w:r w:rsidRPr="003C5172">
        <w:rPr>
          <w:rFonts w:eastAsia="Calibri" w:cs="Times New Roman"/>
          <w:sz w:val="24"/>
          <w:szCs w:val="24"/>
          <w:lang w:val="en-US"/>
        </w:rPr>
        <w:t>https://srcaltufevo.ru/mentalitety-raznyh-stran-mentalitet-i-nacionalnyi-harakter-prirodno-geograficheskie-faktory-vliyani.html</w:t>
      </w:r>
    </w:p>
    <w:p w14:paraId="4A615EA3" w14:textId="46AFBF76" w:rsidR="00EE46D5" w:rsidRPr="003C5172" w:rsidRDefault="00EE46D5" w:rsidP="00F60A5A">
      <w:pPr>
        <w:contextualSpacing/>
        <w:rPr>
          <w:rFonts w:eastAsia="Calibri" w:cs="Times New Roman"/>
          <w:sz w:val="24"/>
          <w:szCs w:val="24"/>
          <w:lang w:val="en-US"/>
        </w:rPr>
      </w:pPr>
      <w:r w:rsidRPr="003C5172">
        <w:rPr>
          <w:rFonts w:eastAsia="Calibri" w:cs="Times New Roman"/>
          <w:sz w:val="24"/>
          <w:szCs w:val="24"/>
          <w:lang w:val="en-US"/>
        </w:rPr>
        <w:t>5.</w:t>
      </w:r>
      <w:r w:rsidR="00F60A5A" w:rsidRPr="00F60A5A">
        <w:rPr>
          <w:rFonts w:eastAsia="Calibri" w:cs="Times New Roman"/>
          <w:sz w:val="24"/>
          <w:szCs w:val="24"/>
          <w:lang w:val="en-US"/>
        </w:rPr>
        <w:t> </w:t>
      </w:r>
      <w:r w:rsidRPr="003C5172">
        <w:rPr>
          <w:rFonts w:eastAsia="Calibri" w:cs="Times New Roman"/>
          <w:sz w:val="24"/>
          <w:szCs w:val="24"/>
          <w:lang w:val="en-US"/>
        </w:rPr>
        <w:t>https://elib.grsu.by/katalog/173740-394795.pdf</w:t>
      </w:r>
    </w:p>
    <w:p w14:paraId="14786B2F" w14:textId="77777777" w:rsidR="00EE46D5" w:rsidRPr="003C5172" w:rsidRDefault="00EE46D5" w:rsidP="003C5172">
      <w:pPr>
        <w:ind w:firstLine="709"/>
        <w:contextualSpacing/>
        <w:rPr>
          <w:rFonts w:eastAsia="Calibri" w:cs="Times New Roman"/>
          <w:sz w:val="24"/>
          <w:szCs w:val="24"/>
          <w:lang w:val="en-US"/>
        </w:rPr>
      </w:pPr>
    </w:p>
    <w:p w14:paraId="20E23E7E" w14:textId="77777777" w:rsidR="00EE46D5" w:rsidRPr="00F60A5A" w:rsidRDefault="00EE46D5" w:rsidP="00F60A5A">
      <w:pPr>
        <w:keepNext/>
        <w:keepLines/>
        <w:contextualSpacing/>
        <w:jc w:val="right"/>
        <w:rPr>
          <w:rFonts w:eastAsia="Times New Roman" w:cs="Times New Roman"/>
          <w:b/>
          <w:sz w:val="24"/>
          <w:szCs w:val="24"/>
          <w:lang w:val="en-US"/>
        </w:rPr>
      </w:pPr>
      <w:bookmarkStart w:id="54" w:name="_Toc64107016"/>
      <w:r w:rsidRPr="00F60A5A">
        <w:rPr>
          <w:rFonts w:eastAsia="Times New Roman" w:cs="Times New Roman"/>
          <w:b/>
          <w:sz w:val="24"/>
          <w:szCs w:val="24"/>
          <w:lang w:val="en-US"/>
        </w:rPr>
        <w:t>APPENDIX 1</w:t>
      </w:r>
      <w:bookmarkEnd w:id="54"/>
    </w:p>
    <w:p w14:paraId="228438A0" w14:textId="0EFB479E"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Questionnaire for pupils of 8,9,10 grades</w:t>
      </w:r>
    </w:p>
    <w:p w14:paraId="457D053A"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1. What is “mentality”?</w:t>
      </w:r>
    </w:p>
    <w:p w14:paraId="683E5743"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a) a mindset, a set of mental, emotional, cultural characteristics, value orientations and attitudes inherent in a social or ethnic group, nation, people, nationality</w:t>
      </w:r>
    </w:p>
    <w:p w14:paraId="3AA69356"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b) difference in appearance of representatives of different nationalities</w:t>
      </w:r>
    </w:p>
    <w:p w14:paraId="236F1699"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2. Do different nationalities have different mentalities?</w:t>
      </w:r>
    </w:p>
    <w:p w14:paraId="77C2A294"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a) yes</w:t>
      </w:r>
    </w:p>
    <w:p w14:paraId="00E3EE0C"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b) no</w:t>
      </w:r>
    </w:p>
    <w:p w14:paraId="432FF396"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3. How does Belarusian and British mentality differ from each other?</w:t>
      </w:r>
    </w:p>
    <w:p w14:paraId="21A0A84C"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a) in verbal and non-verbal behavior</w:t>
      </w:r>
    </w:p>
    <w:p w14:paraId="2B6532A5"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b) in appearance</w:t>
      </w:r>
    </w:p>
    <w:p w14:paraId="64549EE8"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4. Do you think knowledge about the peculiarities of the mentality of representatives of various sociocultural spaces is necessary for a full understanding of the foreign interlocutor?</w:t>
      </w:r>
    </w:p>
    <w:p w14:paraId="1D61289D"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a) yes</w:t>
      </w:r>
    </w:p>
    <w:p w14:paraId="335FCBF4" w14:textId="77777777" w:rsidR="00EE46D5" w:rsidRPr="003C5172" w:rsidRDefault="00EE46D5" w:rsidP="003C5172">
      <w:pPr>
        <w:ind w:firstLine="709"/>
        <w:contextualSpacing/>
        <w:rPr>
          <w:rFonts w:eastAsia="Calibri" w:cs="Times New Roman"/>
          <w:sz w:val="24"/>
          <w:szCs w:val="24"/>
          <w:lang w:val="en-US"/>
        </w:rPr>
      </w:pPr>
      <w:r w:rsidRPr="003C5172">
        <w:rPr>
          <w:rFonts w:eastAsia="Calibri" w:cs="Times New Roman"/>
          <w:sz w:val="24"/>
          <w:szCs w:val="24"/>
          <w:lang w:val="en-US"/>
        </w:rPr>
        <w:t>b) no</w:t>
      </w:r>
    </w:p>
    <w:p w14:paraId="6FD0E967" w14:textId="77777777" w:rsidR="00EE46D5" w:rsidRPr="003C5172" w:rsidRDefault="00EE46D5" w:rsidP="003C5172">
      <w:pPr>
        <w:ind w:firstLine="709"/>
        <w:rPr>
          <w:rFonts w:cs="Times New Roman"/>
          <w:sz w:val="24"/>
          <w:szCs w:val="24"/>
          <w:lang w:val="be-BY"/>
        </w:rPr>
      </w:pPr>
    </w:p>
    <w:sectPr w:rsidR="00EE46D5" w:rsidRPr="003C5172" w:rsidSect="003C5172">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548CD89" w14:textId="77777777" w:rsidR="00327EC6" w:rsidRDefault="00327EC6">
      <w:r>
        <w:separator/>
      </w:r>
    </w:p>
  </w:endnote>
  <w:endnote w:type="continuationSeparator" w:id="0">
    <w:p w14:paraId="3714B76A" w14:textId="77777777" w:rsidR="00327EC6" w:rsidRDefault="00327E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omic Sans MS">
    <w:panose1 w:val="030F0702030302020204"/>
    <w:charset w:val="CC"/>
    <w:family w:val="script"/>
    <w:pitch w:val="variable"/>
    <w:sig w:usb0="00000287" w:usb1="40000013"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8FDF0FB" w14:textId="77777777" w:rsidR="00327EC6" w:rsidRDefault="00327EC6">
      <w:r>
        <w:separator/>
      </w:r>
    </w:p>
  </w:footnote>
  <w:footnote w:type="continuationSeparator" w:id="0">
    <w:p w14:paraId="65534F31" w14:textId="77777777" w:rsidR="00327EC6" w:rsidRDefault="00327EC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302A40"/>
    <w:multiLevelType w:val="hybridMultilevel"/>
    <w:tmpl w:val="65C46B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CC603E2"/>
    <w:multiLevelType w:val="hybridMultilevel"/>
    <w:tmpl w:val="92AAF8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262D5446"/>
    <w:multiLevelType w:val="hybridMultilevel"/>
    <w:tmpl w:val="C49665D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28962C73"/>
    <w:multiLevelType w:val="hybridMultilevel"/>
    <w:tmpl w:val="1F5ECA9C"/>
    <w:lvl w:ilvl="0" w:tplc="551EC6F0">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33424DE">
      <w:start w:val="1"/>
      <w:numFmt w:val="lowerLetter"/>
      <w:lvlText w:val="%2"/>
      <w:lvlJc w:val="left"/>
      <w:pPr>
        <w:ind w:left="9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368E504">
      <w:start w:val="1"/>
      <w:numFmt w:val="lowerRoman"/>
      <w:lvlText w:val="%3"/>
      <w:lvlJc w:val="left"/>
      <w:pPr>
        <w:ind w:left="16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382CBA8">
      <w:start w:val="1"/>
      <w:numFmt w:val="decimal"/>
      <w:lvlText w:val="%4"/>
      <w:lvlJc w:val="left"/>
      <w:pPr>
        <w:ind w:left="23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40CE132">
      <w:start w:val="1"/>
      <w:numFmt w:val="lowerLetter"/>
      <w:lvlText w:val="%5"/>
      <w:lvlJc w:val="left"/>
      <w:pPr>
        <w:ind w:left="309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6048DDA">
      <w:start w:val="1"/>
      <w:numFmt w:val="lowerRoman"/>
      <w:lvlText w:val="%6"/>
      <w:lvlJc w:val="left"/>
      <w:pPr>
        <w:ind w:left="381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A4646C0">
      <w:start w:val="1"/>
      <w:numFmt w:val="decimal"/>
      <w:lvlText w:val="%7"/>
      <w:lvlJc w:val="left"/>
      <w:pPr>
        <w:ind w:left="45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CFA7D96">
      <w:start w:val="1"/>
      <w:numFmt w:val="lowerLetter"/>
      <w:lvlText w:val="%8"/>
      <w:lvlJc w:val="left"/>
      <w:pPr>
        <w:ind w:left="52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62602DC">
      <w:start w:val="1"/>
      <w:numFmt w:val="lowerRoman"/>
      <w:lvlText w:val="%9"/>
      <w:lvlJc w:val="left"/>
      <w:pPr>
        <w:ind w:left="59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2EF36591"/>
    <w:multiLevelType w:val="hybridMultilevel"/>
    <w:tmpl w:val="8076B424"/>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0D1086A"/>
    <w:multiLevelType w:val="multilevel"/>
    <w:tmpl w:val="1166D954"/>
    <w:lvl w:ilvl="0">
      <w:start w:val="2"/>
      <w:numFmt w:val="decimal"/>
      <w:lvlText w:val="%1."/>
      <w:lvlJc w:val="left"/>
      <w:pPr>
        <w:ind w:left="450" w:hanging="450"/>
      </w:pPr>
      <w:rPr>
        <w:rFonts w:hint="default"/>
        <w:b/>
        <w:color w:val="auto"/>
      </w:rPr>
    </w:lvl>
    <w:lvl w:ilvl="1">
      <w:start w:val="1"/>
      <w:numFmt w:val="decimal"/>
      <w:lvlText w:val="%1.%2."/>
      <w:lvlJc w:val="left"/>
      <w:pPr>
        <w:ind w:left="1287" w:hanging="720"/>
      </w:pPr>
      <w:rPr>
        <w:rFonts w:hint="default"/>
        <w:b/>
        <w:color w:val="auto"/>
      </w:rPr>
    </w:lvl>
    <w:lvl w:ilvl="2">
      <w:start w:val="1"/>
      <w:numFmt w:val="decimal"/>
      <w:lvlText w:val="%1.%2.%3."/>
      <w:lvlJc w:val="left"/>
      <w:pPr>
        <w:ind w:left="1854" w:hanging="720"/>
      </w:pPr>
      <w:rPr>
        <w:rFonts w:hint="default"/>
        <w:b/>
        <w:color w:val="auto"/>
      </w:rPr>
    </w:lvl>
    <w:lvl w:ilvl="3">
      <w:start w:val="1"/>
      <w:numFmt w:val="decimal"/>
      <w:lvlText w:val="%1.%2.%3.%4."/>
      <w:lvlJc w:val="left"/>
      <w:pPr>
        <w:ind w:left="2781" w:hanging="1080"/>
      </w:pPr>
      <w:rPr>
        <w:rFonts w:hint="default"/>
        <w:b/>
        <w:color w:val="auto"/>
      </w:rPr>
    </w:lvl>
    <w:lvl w:ilvl="4">
      <w:start w:val="1"/>
      <w:numFmt w:val="decimal"/>
      <w:lvlText w:val="%1.%2.%3.%4.%5."/>
      <w:lvlJc w:val="left"/>
      <w:pPr>
        <w:ind w:left="3348" w:hanging="1080"/>
      </w:pPr>
      <w:rPr>
        <w:rFonts w:hint="default"/>
        <w:b/>
        <w:color w:val="auto"/>
      </w:rPr>
    </w:lvl>
    <w:lvl w:ilvl="5">
      <w:start w:val="1"/>
      <w:numFmt w:val="decimal"/>
      <w:lvlText w:val="%1.%2.%3.%4.%5.%6."/>
      <w:lvlJc w:val="left"/>
      <w:pPr>
        <w:ind w:left="4275" w:hanging="1440"/>
      </w:pPr>
      <w:rPr>
        <w:rFonts w:hint="default"/>
        <w:b/>
        <w:color w:val="auto"/>
      </w:rPr>
    </w:lvl>
    <w:lvl w:ilvl="6">
      <w:start w:val="1"/>
      <w:numFmt w:val="decimal"/>
      <w:lvlText w:val="%1.%2.%3.%4.%5.%6.%7."/>
      <w:lvlJc w:val="left"/>
      <w:pPr>
        <w:ind w:left="5202" w:hanging="1800"/>
      </w:pPr>
      <w:rPr>
        <w:rFonts w:hint="default"/>
        <w:b/>
        <w:color w:val="auto"/>
      </w:rPr>
    </w:lvl>
    <w:lvl w:ilvl="7">
      <w:start w:val="1"/>
      <w:numFmt w:val="decimal"/>
      <w:lvlText w:val="%1.%2.%3.%4.%5.%6.%7.%8."/>
      <w:lvlJc w:val="left"/>
      <w:pPr>
        <w:ind w:left="5769" w:hanging="1800"/>
      </w:pPr>
      <w:rPr>
        <w:rFonts w:hint="default"/>
        <w:b/>
        <w:color w:val="auto"/>
      </w:rPr>
    </w:lvl>
    <w:lvl w:ilvl="8">
      <w:start w:val="1"/>
      <w:numFmt w:val="decimal"/>
      <w:lvlText w:val="%1.%2.%3.%4.%5.%6.%7.%8.%9."/>
      <w:lvlJc w:val="left"/>
      <w:pPr>
        <w:ind w:left="6696" w:hanging="2160"/>
      </w:pPr>
      <w:rPr>
        <w:rFonts w:hint="default"/>
        <w:b/>
        <w:color w:val="auto"/>
      </w:rPr>
    </w:lvl>
  </w:abstractNum>
  <w:abstractNum w:abstractNumId="6" w15:restartNumberingAfterBreak="0">
    <w:nsid w:val="37EB7D3C"/>
    <w:multiLevelType w:val="hybridMultilevel"/>
    <w:tmpl w:val="AC04AEF2"/>
    <w:lvl w:ilvl="0" w:tplc="04190001">
      <w:start w:val="1"/>
      <w:numFmt w:val="bullet"/>
      <w:lvlText w:val=""/>
      <w:lvlJc w:val="left"/>
      <w:pPr>
        <w:ind w:left="1193" w:hanging="360"/>
      </w:pPr>
      <w:rPr>
        <w:rFonts w:ascii="Symbol" w:hAnsi="Symbol" w:hint="default"/>
        <w:w w:val="100"/>
        <w:lang w:val="ru-RU" w:eastAsia="en-US" w:bidi="ar-SA"/>
      </w:rPr>
    </w:lvl>
    <w:lvl w:ilvl="1" w:tplc="37761DD2">
      <w:numFmt w:val="bullet"/>
      <w:lvlText w:val="•"/>
      <w:lvlJc w:val="left"/>
      <w:pPr>
        <w:ind w:left="2102" w:hanging="360"/>
      </w:pPr>
      <w:rPr>
        <w:rFonts w:hint="default"/>
        <w:lang w:val="ru-RU" w:eastAsia="en-US" w:bidi="ar-SA"/>
      </w:rPr>
    </w:lvl>
    <w:lvl w:ilvl="2" w:tplc="6D96A4C8">
      <w:numFmt w:val="bullet"/>
      <w:lvlText w:val="•"/>
      <w:lvlJc w:val="left"/>
      <w:pPr>
        <w:ind w:left="3005" w:hanging="360"/>
      </w:pPr>
      <w:rPr>
        <w:rFonts w:hint="default"/>
        <w:lang w:val="ru-RU" w:eastAsia="en-US" w:bidi="ar-SA"/>
      </w:rPr>
    </w:lvl>
    <w:lvl w:ilvl="3" w:tplc="3288EA3E">
      <w:numFmt w:val="bullet"/>
      <w:lvlText w:val="•"/>
      <w:lvlJc w:val="left"/>
      <w:pPr>
        <w:ind w:left="3907" w:hanging="360"/>
      </w:pPr>
      <w:rPr>
        <w:rFonts w:hint="default"/>
        <w:lang w:val="ru-RU" w:eastAsia="en-US" w:bidi="ar-SA"/>
      </w:rPr>
    </w:lvl>
    <w:lvl w:ilvl="4" w:tplc="0960F088">
      <w:numFmt w:val="bullet"/>
      <w:lvlText w:val="•"/>
      <w:lvlJc w:val="left"/>
      <w:pPr>
        <w:ind w:left="4810" w:hanging="360"/>
      </w:pPr>
      <w:rPr>
        <w:rFonts w:hint="default"/>
        <w:lang w:val="ru-RU" w:eastAsia="en-US" w:bidi="ar-SA"/>
      </w:rPr>
    </w:lvl>
    <w:lvl w:ilvl="5" w:tplc="55B8DDB6">
      <w:numFmt w:val="bullet"/>
      <w:lvlText w:val="•"/>
      <w:lvlJc w:val="left"/>
      <w:pPr>
        <w:ind w:left="5713" w:hanging="360"/>
      </w:pPr>
      <w:rPr>
        <w:rFonts w:hint="default"/>
        <w:lang w:val="ru-RU" w:eastAsia="en-US" w:bidi="ar-SA"/>
      </w:rPr>
    </w:lvl>
    <w:lvl w:ilvl="6" w:tplc="2780D902">
      <w:numFmt w:val="bullet"/>
      <w:lvlText w:val="•"/>
      <w:lvlJc w:val="left"/>
      <w:pPr>
        <w:ind w:left="6615" w:hanging="360"/>
      </w:pPr>
      <w:rPr>
        <w:rFonts w:hint="default"/>
        <w:lang w:val="ru-RU" w:eastAsia="en-US" w:bidi="ar-SA"/>
      </w:rPr>
    </w:lvl>
    <w:lvl w:ilvl="7" w:tplc="CFF68FFC">
      <w:numFmt w:val="bullet"/>
      <w:lvlText w:val="•"/>
      <w:lvlJc w:val="left"/>
      <w:pPr>
        <w:ind w:left="7518" w:hanging="360"/>
      </w:pPr>
      <w:rPr>
        <w:rFonts w:hint="default"/>
        <w:lang w:val="ru-RU" w:eastAsia="en-US" w:bidi="ar-SA"/>
      </w:rPr>
    </w:lvl>
    <w:lvl w:ilvl="8" w:tplc="5C3E11F4">
      <w:numFmt w:val="bullet"/>
      <w:lvlText w:val="•"/>
      <w:lvlJc w:val="left"/>
      <w:pPr>
        <w:ind w:left="8421" w:hanging="360"/>
      </w:pPr>
      <w:rPr>
        <w:rFonts w:hint="default"/>
        <w:lang w:val="ru-RU" w:eastAsia="en-US" w:bidi="ar-SA"/>
      </w:rPr>
    </w:lvl>
  </w:abstractNum>
  <w:abstractNum w:abstractNumId="7" w15:restartNumberingAfterBreak="0">
    <w:nsid w:val="38A1425F"/>
    <w:multiLevelType w:val="hybridMultilevel"/>
    <w:tmpl w:val="B8AE5B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8A1484F"/>
    <w:multiLevelType w:val="hybridMultilevel"/>
    <w:tmpl w:val="7BB4362A"/>
    <w:lvl w:ilvl="0" w:tplc="5846D8A4">
      <w:start w:val="1"/>
      <w:numFmt w:val="decimal"/>
      <w:lvlText w:val="%1."/>
      <w:lvlJc w:val="left"/>
      <w:pPr>
        <w:ind w:left="856" w:hanging="360"/>
      </w:pPr>
      <w:rPr>
        <w:rFonts w:ascii="Times New Roman" w:eastAsia="Times New Roman" w:hAnsi="Times New Roman" w:cs="Times New Roman" w:hint="default"/>
        <w:spacing w:val="0"/>
        <w:w w:val="100"/>
        <w:sz w:val="28"/>
        <w:szCs w:val="28"/>
        <w:lang w:val="ru-RU" w:eastAsia="ru-RU" w:bidi="ru-RU"/>
      </w:rPr>
    </w:lvl>
    <w:lvl w:ilvl="1" w:tplc="9F70F9EA">
      <w:numFmt w:val="bullet"/>
      <w:lvlText w:val="•"/>
      <w:lvlJc w:val="left"/>
      <w:pPr>
        <w:ind w:left="1782" w:hanging="360"/>
      </w:pPr>
      <w:rPr>
        <w:rFonts w:hint="default"/>
        <w:lang w:val="ru-RU" w:eastAsia="ru-RU" w:bidi="ru-RU"/>
      </w:rPr>
    </w:lvl>
    <w:lvl w:ilvl="2" w:tplc="503A1C08">
      <w:numFmt w:val="bullet"/>
      <w:lvlText w:val="•"/>
      <w:lvlJc w:val="left"/>
      <w:pPr>
        <w:ind w:left="2705" w:hanging="360"/>
      </w:pPr>
      <w:rPr>
        <w:rFonts w:hint="default"/>
        <w:lang w:val="ru-RU" w:eastAsia="ru-RU" w:bidi="ru-RU"/>
      </w:rPr>
    </w:lvl>
    <w:lvl w:ilvl="3" w:tplc="E2C06BA0">
      <w:numFmt w:val="bullet"/>
      <w:lvlText w:val="•"/>
      <w:lvlJc w:val="left"/>
      <w:pPr>
        <w:ind w:left="3627" w:hanging="360"/>
      </w:pPr>
      <w:rPr>
        <w:rFonts w:hint="default"/>
        <w:lang w:val="ru-RU" w:eastAsia="ru-RU" w:bidi="ru-RU"/>
      </w:rPr>
    </w:lvl>
    <w:lvl w:ilvl="4" w:tplc="3022DEB0">
      <w:numFmt w:val="bullet"/>
      <w:lvlText w:val="•"/>
      <w:lvlJc w:val="left"/>
      <w:pPr>
        <w:ind w:left="4550" w:hanging="360"/>
      </w:pPr>
      <w:rPr>
        <w:rFonts w:hint="default"/>
        <w:lang w:val="ru-RU" w:eastAsia="ru-RU" w:bidi="ru-RU"/>
      </w:rPr>
    </w:lvl>
    <w:lvl w:ilvl="5" w:tplc="C1EE721A">
      <w:numFmt w:val="bullet"/>
      <w:lvlText w:val="•"/>
      <w:lvlJc w:val="left"/>
      <w:pPr>
        <w:ind w:left="5473" w:hanging="360"/>
      </w:pPr>
      <w:rPr>
        <w:rFonts w:hint="default"/>
        <w:lang w:val="ru-RU" w:eastAsia="ru-RU" w:bidi="ru-RU"/>
      </w:rPr>
    </w:lvl>
    <w:lvl w:ilvl="6" w:tplc="EFB22CE4">
      <w:numFmt w:val="bullet"/>
      <w:lvlText w:val="•"/>
      <w:lvlJc w:val="left"/>
      <w:pPr>
        <w:ind w:left="6395" w:hanging="360"/>
      </w:pPr>
      <w:rPr>
        <w:rFonts w:hint="default"/>
        <w:lang w:val="ru-RU" w:eastAsia="ru-RU" w:bidi="ru-RU"/>
      </w:rPr>
    </w:lvl>
    <w:lvl w:ilvl="7" w:tplc="803261C6">
      <w:numFmt w:val="bullet"/>
      <w:lvlText w:val="•"/>
      <w:lvlJc w:val="left"/>
      <w:pPr>
        <w:ind w:left="7318" w:hanging="360"/>
      </w:pPr>
      <w:rPr>
        <w:rFonts w:hint="default"/>
        <w:lang w:val="ru-RU" w:eastAsia="ru-RU" w:bidi="ru-RU"/>
      </w:rPr>
    </w:lvl>
    <w:lvl w:ilvl="8" w:tplc="5472EB66">
      <w:numFmt w:val="bullet"/>
      <w:lvlText w:val="•"/>
      <w:lvlJc w:val="left"/>
      <w:pPr>
        <w:ind w:left="8241" w:hanging="360"/>
      </w:pPr>
      <w:rPr>
        <w:rFonts w:hint="default"/>
        <w:lang w:val="ru-RU" w:eastAsia="ru-RU" w:bidi="ru-RU"/>
      </w:rPr>
    </w:lvl>
  </w:abstractNum>
  <w:abstractNum w:abstractNumId="9" w15:restartNumberingAfterBreak="0">
    <w:nsid w:val="3A854A05"/>
    <w:multiLevelType w:val="hybridMultilevel"/>
    <w:tmpl w:val="D4823C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3B9F059A"/>
    <w:multiLevelType w:val="hybridMultilevel"/>
    <w:tmpl w:val="A8520476"/>
    <w:lvl w:ilvl="0" w:tplc="68F61764">
      <w:start w:val="2"/>
      <w:numFmt w:val="bullet"/>
      <w:lvlText w:val="–"/>
      <w:lvlJc w:val="left"/>
      <w:pPr>
        <w:ind w:left="1500" w:hanging="360"/>
      </w:pPr>
      <w:rPr>
        <w:rFonts w:ascii="Times New Roman" w:eastAsiaTheme="minorHAnsi" w:hAnsi="Times New Roman" w:cs="Times New Roman"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11" w15:restartNumberingAfterBreak="0">
    <w:nsid w:val="3F5560F3"/>
    <w:multiLevelType w:val="multilevel"/>
    <w:tmpl w:val="4216C41C"/>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2" w15:restartNumberingAfterBreak="0">
    <w:nsid w:val="453F4C37"/>
    <w:multiLevelType w:val="hybridMultilevel"/>
    <w:tmpl w:val="4A70FB8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47FB1E78"/>
    <w:multiLevelType w:val="hybridMultilevel"/>
    <w:tmpl w:val="1292DCF4"/>
    <w:lvl w:ilvl="0" w:tplc="9056D94C">
      <w:numFmt w:val="bullet"/>
      <w:lvlText w:val="-"/>
      <w:lvlJc w:val="left"/>
      <w:pPr>
        <w:ind w:left="720" w:hanging="360"/>
      </w:pPr>
      <w:rPr>
        <w:rFonts w:ascii="Times New Roman" w:eastAsia="Times New Roman" w:hAnsi="Times New Roman" w:cs="Times New Roman" w:hint="default"/>
        <w:spacing w:val="-23"/>
        <w:w w:val="99"/>
        <w:sz w:val="28"/>
        <w:szCs w:val="28"/>
        <w:lang w:val="ru-RU" w:eastAsia="ru-RU" w:bidi="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4CFC15A0"/>
    <w:multiLevelType w:val="hybridMultilevel"/>
    <w:tmpl w:val="B4DAAA94"/>
    <w:lvl w:ilvl="0" w:tplc="9056D94C">
      <w:numFmt w:val="bullet"/>
      <w:lvlText w:val="-"/>
      <w:lvlJc w:val="left"/>
      <w:pPr>
        <w:ind w:left="720" w:hanging="360"/>
      </w:pPr>
      <w:rPr>
        <w:rFonts w:ascii="Times New Roman" w:eastAsia="Times New Roman" w:hAnsi="Times New Roman" w:cs="Times New Roman" w:hint="default"/>
        <w:spacing w:val="-23"/>
        <w:w w:val="99"/>
        <w:sz w:val="28"/>
        <w:szCs w:val="28"/>
        <w:lang w:val="ru-RU" w:eastAsia="ru-RU" w:bidi="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4E9D1863"/>
    <w:multiLevelType w:val="hybridMultilevel"/>
    <w:tmpl w:val="AA262698"/>
    <w:lvl w:ilvl="0" w:tplc="68F61764">
      <w:start w:val="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51A862B1"/>
    <w:multiLevelType w:val="hybridMultilevel"/>
    <w:tmpl w:val="D38E7572"/>
    <w:lvl w:ilvl="0" w:tplc="04190005">
      <w:start w:val="1"/>
      <w:numFmt w:val="bullet"/>
      <w:lvlText w:val=""/>
      <w:lvlJc w:val="left"/>
      <w:pPr>
        <w:ind w:left="638" w:hanging="212"/>
      </w:pPr>
      <w:rPr>
        <w:rFonts w:ascii="Wingdings" w:hAnsi="Wingdings" w:hint="default"/>
        <w:w w:val="99"/>
        <w:lang w:val="ru-RU" w:eastAsia="ru-RU" w:bidi="ru-RU"/>
      </w:rPr>
    </w:lvl>
    <w:lvl w:ilvl="1" w:tplc="7E806060">
      <w:numFmt w:val="bullet"/>
      <w:lvlText w:val="•"/>
      <w:lvlJc w:val="left"/>
      <w:pPr>
        <w:ind w:left="1631" w:hanging="212"/>
      </w:pPr>
      <w:rPr>
        <w:rFonts w:hint="default"/>
        <w:lang w:val="ru-RU" w:eastAsia="ru-RU" w:bidi="ru-RU"/>
      </w:rPr>
    </w:lvl>
    <w:lvl w:ilvl="2" w:tplc="BFB87854">
      <w:numFmt w:val="bullet"/>
      <w:lvlText w:val="•"/>
      <w:lvlJc w:val="left"/>
      <w:pPr>
        <w:ind w:left="2618" w:hanging="212"/>
      </w:pPr>
      <w:rPr>
        <w:rFonts w:hint="default"/>
        <w:lang w:val="ru-RU" w:eastAsia="ru-RU" w:bidi="ru-RU"/>
      </w:rPr>
    </w:lvl>
    <w:lvl w:ilvl="3" w:tplc="95184D1C">
      <w:numFmt w:val="bullet"/>
      <w:lvlText w:val="•"/>
      <w:lvlJc w:val="left"/>
      <w:pPr>
        <w:ind w:left="3604" w:hanging="212"/>
      </w:pPr>
      <w:rPr>
        <w:rFonts w:hint="default"/>
        <w:lang w:val="ru-RU" w:eastAsia="ru-RU" w:bidi="ru-RU"/>
      </w:rPr>
    </w:lvl>
    <w:lvl w:ilvl="4" w:tplc="B4C202DC">
      <w:numFmt w:val="bullet"/>
      <w:lvlText w:val="•"/>
      <w:lvlJc w:val="left"/>
      <w:pPr>
        <w:ind w:left="4591" w:hanging="212"/>
      </w:pPr>
      <w:rPr>
        <w:rFonts w:hint="default"/>
        <w:lang w:val="ru-RU" w:eastAsia="ru-RU" w:bidi="ru-RU"/>
      </w:rPr>
    </w:lvl>
    <w:lvl w:ilvl="5" w:tplc="263C2DB6">
      <w:numFmt w:val="bullet"/>
      <w:lvlText w:val="•"/>
      <w:lvlJc w:val="left"/>
      <w:pPr>
        <w:ind w:left="5578" w:hanging="212"/>
      </w:pPr>
      <w:rPr>
        <w:rFonts w:hint="default"/>
        <w:lang w:val="ru-RU" w:eastAsia="ru-RU" w:bidi="ru-RU"/>
      </w:rPr>
    </w:lvl>
    <w:lvl w:ilvl="6" w:tplc="F404ED02">
      <w:numFmt w:val="bullet"/>
      <w:lvlText w:val="•"/>
      <w:lvlJc w:val="left"/>
      <w:pPr>
        <w:ind w:left="6564" w:hanging="212"/>
      </w:pPr>
      <w:rPr>
        <w:rFonts w:hint="default"/>
        <w:lang w:val="ru-RU" w:eastAsia="ru-RU" w:bidi="ru-RU"/>
      </w:rPr>
    </w:lvl>
    <w:lvl w:ilvl="7" w:tplc="E44A91E6">
      <w:numFmt w:val="bullet"/>
      <w:lvlText w:val="•"/>
      <w:lvlJc w:val="left"/>
      <w:pPr>
        <w:ind w:left="7551" w:hanging="212"/>
      </w:pPr>
      <w:rPr>
        <w:rFonts w:hint="default"/>
        <w:lang w:val="ru-RU" w:eastAsia="ru-RU" w:bidi="ru-RU"/>
      </w:rPr>
    </w:lvl>
    <w:lvl w:ilvl="8" w:tplc="B7FA7112">
      <w:numFmt w:val="bullet"/>
      <w:lvlText w:val="•"/>
      <w:lvlJc w:val="left"/>
      <w:pPr>
        <w:ind w:left="8538" w:hanging="212"/>
      </w:pPr>
      <w:rPr>
        <w:rFonts w:hint="default"/>
        <w:lang w:val="ru-RU" w:eastAsia="ru-RU" w:bidi="ru-RU"/>
      </w:rPr>
    </w:lvl>
  </w:abstractNum>
  <w:abstractNum w:abstractNumId="17" w15:restartNumberingAfterBreak="0">
    <w:nsid w:val="58B85DF3"/>
    <w:multiLevelType w:val="hybridMultilevel"/>
    <w:tmpl w:val="46046710"/>
    <w:lvl w:ilvl="0" w:tplc="04190001">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18" w15:restartNumberingAfterBreak="0">
    <w:nsid w:val="5E84486E"/>
    <w:multiLevelType w:val="hybridMultilevel"/>
    <w:tmpl w:val="E1F660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5F824AEA"/>
    <w:multiLevelType w:val="hybridMultilevel"/>
    <w:tmpl w:val="790AE81A"/>
    <w:lvl w:ilvl="0" w:tplc="9056D94C">
      <w:numFmt w:val="bullet"/>
      <w:lvlText w:val="-"/>
      <w:lvlJc w:val="left"/>
      <w:pPr>
        <w:ind w:left="5889" w:hanging="360"/>
      </w:pPr>
      <w:rPr>
        <w:rFonts w:ascii="Times New Roman" w:eastAsia="Times New Roman" w:hAnsi="Times New Roman" w:cs="Times New Roman" w:hint="default"/>
        <w:spacing w:val="-23"/>
        <w:w w:val="99"/>
        <w:sz w:val="28"/>
        <w:szCs w:val="28"/>
        <w:lang w:val="ru-RU" w:eastAsia="ru-RU" w:bidi="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6504200D"/>
    <w:multiLevelType w:val="hybridMultilevel"/>
    <w:tmpl w:val="B07060BC"/>
    <w:lvl w:ilvl="0" w:tplc="9056D94C">
      <w:numFmt w:val="bullet"/>
      <w:lvlText w:val="-"/>
      <w:lvlJc w:val="left"/>
      <w:pPr>
        <w:ind w:left="720" w:hanging="360"/>
      </w:pPr>
      <w:rPr>
        <w:rFonts w:ascii="Times New Roman" w:eastAsia="Times New Roman" w:hAnsi="Times New Roman" w:cs="Times New Roman" w:hint="default"/>
        <w:spacing w:val="-23"/>
        <w:w w:val="99"/>
        <w:sz w:val="28"/>
        <w:szCs w:val="28"/>
        <w:lang w:val="ru-RU" w:eastAsia="ru-RU" w:bidi="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65C87216"/>
    <w:multiLevelType w:val="multilevel"/>
    <w:tmpl w:val="2286C8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8793BC4"/>
    <w:multiLevelType w:val="hybridMultilevel"/>
    <w:tmpl w:val="C6E23FF8"/>
    <w:lvl w:ilvl="0" w:tplc="9DDA63A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15:restartNumberingAfterBreak="0">
    <w:nsid w:val="6F991EB7"/>
    <w:multiLevelType w:val="hybridMultilevel"/>
    <w:tmpl w:val="D5BC201E"/>
    <w:lvl w:ilvl="0" w:tplc="0B8A29F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15:restartNumberingAfterBreak="0">
    <w:nsid w:val="70B64E2E"/>
    <w:multiLevelType w:val="hybridMultilevel"/>
    <w:tmpl w:val="F9CC8FCC"/>
    <w:lvl w:ilvl="0" w:tplc="0419000F">
      <w:start w:val="1"/>
      <w:numFmt w:val="decimal"/>
      <w:lvlText w:val="%1."/>
      <w:lvlJc w:val="left"/>
      <w:pPr>
        <w:ind w:left="1155" w:hanging="360"/>
      </w:pPr>
    </w:lvl>
    <w:lvl w:ilvl="1" w:tplc="04190019" w:tentative="1">
      <w:start w:val="1"/>
      <w:numFmt w:val="lowerLetter"/>
      <w:lvlText w:val="%2."/>
      <w:lvlJc w:val="left"/>
      <w:pPr>
        <w:ind w:left="1875" w:hanging="360"/>
      </w:pPr>
    </w:lvl>
    <w:lvl w:ilvl="2" w:tplc="0419001B" w:tentative="1">
      <w:start w:val="1"/>
      <w:numFmt w:val="lowerRoman"/>
      <w:lvlText w:val="%3."/>
      <w:lvlJc w:val="right"/>
      <w:pPr>
        <w:ind w:left="2595" w:hanging="180"/>
      </w:pPr>
    </w:lvl>
    <w:lvl w:ilvl="3" w:tplc="0419000F" w:tentative="1">
      <w:start w:val="1"/>
      <w:numFmt w:val="decimal"/>
      <w:lvlText w:val="%4."/>
      <w:lvlJc w:val="left"/>
      <w:pPr>
        <w:ind w:left="3315" w:hanging="360"/>
      </w:pPr>
    </w:lvl>
    <w:lvl w:ilvl="4" w:tplc="04190019" w:tentative="1">
      <w:start w:val="1"/>
      <w:numFmt w:val="lowerLetter"/>
      <w:lvlText w:val="%5."/>
      <w:lvlJc w:val="left"/>
      <w:pPr>
        <w:ind w:left="4035" w:hanging="360"/>
      </w:pPr>
    </w:lvl>
    <w:lvl w:ilvl="5" w:tplc="0419001B" w:tentative="1">
      <w:start w:val="1"/>
      <w:numFmt w:val="lowerRoman"/>
      <w:lvlText w:val="%6."/>
      <w:lvlJc w:val="right"/>
      <w:pPr>
        <w:ind w:left="4755" w:hanging="180"/>
      </w:pPr>
    </w:lvl>
    <w:lvl w:ilvl="6" w:tplc="0419000F" w:tentative="1">
      <w:start w:val="1"/>
      <w:numFmt w:val="decimal"/>
      <w:lvlText w:val="%7."/>
      <w:lvlJc w:val="left"/>
      <w:pPr>
        <w:ind w:left="5475" w:hanging="360"/>
      </w:pPr>
    </w:lvl>
    <w:lvl w:ilvl="7" w:tplc="04190019" w:tentative="1">
      <w:start w:val="1"/>
      <w:numFmt w:val="lowerLetter"/>
      <w:lvlText w:val="%8."/>
      <w:lvlJc w:val="left"/>
      <w:pPr>
        <w:ind w:left="6195" w:hanging="360"/>
      </w:pPr>
    </w:lvl>
    <w:lvl w:ilvl="8" w:tplc="0419001B" w:tentative="1">
      <w:start w:val="1"/>
      <w:numFmt w:val="lowerRoman"/>
      <w:lvlText w:val="%9."/>
      <w:lvlJc w:val="right"/>
      <w:pPr>
        <w:ind w:left="6915" w:hanging="180"/>
      </w:pPr>
    </w:lvl>
  </w:abstractNum>
  <w:abstractNum w:abstractNumId="25" w15:restartNumberingAfterBreak="0">
    <w:nsid w:val="7B1225AA"/>
    <w:multiLevelType w:val="hybridMultilevel"/>
    <w:tmpl w:val="BDEA49EC"/>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7BD91175"/>
    <w:multiLevelType w:val="hybridMultilevel"/>
    <w:tmpl w:val="ADCA9C9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1"/>
  </w:num>
  <w:num w:numId="2">
    <w:abstractNumId w:val="1"/>
  </w:num>
  <w:num w:numId="3">
    <w:abstractNumId w:val="4"/>
  </w:num>
  <w:num w:numId="4">
    <w:abstractNumId w:val="0"/>
  </w:num>
  <w:num w:numId="5">
    <w:abstractNumId w:val="7"/>
  </w:num>
  <w:num w:numId="6">
    <w:abstractNumId w:val="5"/>
  </w:num>
  <w:num w:numId="7">
    <w:abstractNumId w:val="8"/>
  </w:num>
  <w:num w:numId="8">
    <w:abstractNumId w:val="6"/>
  </w:num>
  <w:num w:numId="9">
    <w:abstractNumId w:val="11"/>
  </w:num>
  <w:num w:numId="10">
    <w:abstractNumId w:val="18"/>
  </w:num>
  <w:num w:numId="11">
    <w:abstractNumId w:val="16"/>
  </w:num>
  <w:num w:numId="12">
    <w:abstractNumId w:val="24"/>
  </w:num>
  <w:num w:numId="13">
    <w:abstractNumId w:val="2"/>
  </w:num>
  <w:num w:numId="14">
    <w:abstractNumId w:val="12"/>
  </w:num>
  <w:num w:numId="15">
    <w:abstractNumId w:val="26"/>
  </w:num>
  <w:num w:numId="16">
    <w:abstractNumId w:val="17"/>
  </w:num>
  <w:num w:numId="17">
    <w:abstractNumId w:val="3"/>
  </w:num>
  <w:num w:numId="18">
    <w:abstractNumId w:val="19"/>
  </w:num>
  <w:num w:numId="19">
    <w:abstractNumId w:val="13"/>
  </w:num>
  <w:num w:numId="20">
    <w:abstractNumId w:val="14"/>
  </w:num>
  <w:num w:numId="21">
    <w:abstractNumId w:val="20"/>
  </w:num>
  <w:num w:numId="22">
    <w:abstractNumId w:val="22"/>
  </w:num>
  <w:num w:numId="23">
    <w:abstractNumId w:val="23"/>
  </w:num>
  <w:num w:numId="24">
    <w:abstractNumId w:val="9"/>
  </w:num>
  <w:num w:numId="25">
    <w:abstractNumId w:val="10"/>
  </w:num>
  <w:num w:numId="26">
    <w:abstractNumId w:val="15"/>
  </w:num>
  <w:num w:numId="27">
    <w:abstractNumId w:val="25"/>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6B4F"/>
    <w:rsid w:val="00000406"/>
    <w:rsid w:val="0007579C"/>
    <w:rsid w:val="000D2F40"/>
    <w:rsid w:val="00125F61"/>
    <w:rsid w:val="00131FD3"/>
    <w:rsid w:val="00140775"/>
    <w:rsid w:val="0017249A"/>
    <w:rsid w:val="001A290C"/>
    <w:rsid w:val="002038C4"/>
    <w:rsid w:val="00214650"/>
    <w:rsid w:val="00230660"/>
    <w:rsid w:val="002B4771"/>
    <w:rsid w:val="002B6E91"/>
    <w:rsid w:val="002C2D09"/>
    <w:rsid w:val="002C4F9E"/>
    <w:rsid w:val="002F4468"/>
    <w:rsid w:val="003075E7"/>
    <w:rsid w:val="00311E56"/>
    <w:rsid w:val="00325642"/>
    <w:rsid w:val="00327EC6"/>
    <w:rsid w:val="00383351"/>
    <w:rsid w:val="003C5172"/>
    <w:rsid w:val="003E07BF"/>
    <w:rsid w:val="003E25DE"/>
    <w:rsid w:val="003E2CED"/>
    <w:rsid w:val="003E79EB"/>
    <w:rsid w:val="00414F54"/>
    <w:rsid w:val="004163D2"/>
    <w:rsid w:val="00462669"/>
    <w:rsid w:val="004A2254"/>
    <w:rsid w:val="004C02D6"/>
    <w:rsid w:val="00515CAB"/>
    <w:rsid w:val="00527BA3"/>
    <w:rsid w:val="00552DD0"/>
    <w:rsid w:val="005B13C1"/>
    <w:rsid w:val="005D44A8"/>
    <w:rsid w:val="005D5037"/>
    <w:rsid w:val="00606F65"/>
    <w:rsid w:val="0061798B"/>
    <w:rsid w:val="00654D81"/>
    <w:rsid w:val="00664DF8"/>
    <w:rsid w:val="006964CF"/>
    <w:rsid w:val="006A0290"/>
    <w:rsid w:val="006B1AF4"/>
    <w:rsid w:val="006B600C"/>
    <w:rsid w:val="007148E0"/>
    <w:rsid w:val="00727BC6"/>
    <w:rsid w:val="007633E8"/>
    <w:rsid w:val="0077109E"/>
    <w:rsid w:val="00784789"/>
    <w:rsid w:val="00790FEF"/>
    <w:rsid w:val="007E22C9"/>
    <w:rsid w:val="007E42A2"/>
    <w:rsid w:val="00805709"/>
    <w:rsid w:val="00894FF5"/>
    <w:rsid w:val="00896052"/>
    <w:rsid w:val="008A7B9A"/>
    <w:rsid w:val="008B09DA"/>
    <w:rsid w:val="00920481"/>
    <w:rsid w:val="00927ED1"/>
    <w:rsid w:val="009E366C"/>
    <w:rsid w:val="009F7910"/>
    <w:rsid w:val="00A36FCA"/>
    <w:rsid w:val="00A60CE5"/>
    <w:rsid w:val="00AC01C6"/>
    <w:rsid w:val="00AF5354"/>
    <w:rsid w:val="00B25C2C"/>
    <w:rsid w:val="00B74CD7"/>
    <w:rsid w:val="00B87BCD"/>
    <w:rsid w:val="00C06B4F"/>
    <w:rsid w:val="00C86392"/>
    <w:rsid w:val="00CA4E99"/>
    <w:rsid w:val="00D0305B"/>
    <w:rsid w:val="00D04F6A"/>
    <w:rsid w:val="00D24CC3"/>
    <w:rsid w:val="00D44106"/>
    <w:rsid w:val="00D57B74"/>
    <w:rsid w:val="00D621AF"/>
    <w:rsid w:val="00DD6C35"/>
    <w:rsid w:val="00DF686A"/>
    <w:rsid w:val="00E42532"/>
    <w:rsid w:val="00E61142"/>
    <w:rsid w:val="00E61C36"/>
    <w:rsid w:val="00E774A6"/>
    <w:rsid w:val="00EE46D5"/>
    <w:rsid w:val="00F46FBE"/>
    <w:rsid w:val="00F60A5A"/>
    <w:rsid w:val="00F71C6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536762AC"/>
  <w15:chartTrackingRefBased/>
  <w15:docId w15:val="{1148FBE2-B555-42A0-A8E4-95FF1D3E52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heme="minorBidi"/>
        <w:sz w:val="30"/>
        <w:szCs w:val="22"/>
        <w:lang w:val="ru-RU"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F46FBE"/>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link w:val="20"/>
    <w:uiPriority w:val="9"/>
    <w:qFormat/>
    <w:rsid w:val="00F46FBE"/>
    <w:pPr>
      <w:spacing w:before="100" w:beforeAutospacing="1" w:after="100" w:afterAutospacing="1"/>
      <w:jc w:val="left"/>
      <w:outlineLvl w:val="1"/>
    </w:pPr>
    <w:rPr>
      <w:rFonts w:eastAsia="Times New Roman" w:cs="Times New Roman"/>
      <w:b/>
      <w:bCs/>
      <w:sz w:val="36"/>
      <w:szCs w:val="36"/>
      <w:lang w:val="x-none" w:eastAsia="x-none"/>
    </w:rPr>
  </w:style>
  <w:style w:type="paragraph" w:styleId="3">
    <w:name w:val="heading 3"/>
    <w:basedOn w:val="a"/>
    <w:next w:val="a"/>
    <w:link w:val="30"/>
    <w:uiPriority w:val="9"/>
    <w:semiHidden/>
    <w:unhideWhenUsed/>
    <w:qFormat/>
    <w:rsid w:val="00F46FBE"/>
    <w:pPr>
      <w:keepNext/>
      <w:keepLines/>
      <w:spacing w:before="40"/>
      <w:outlineLvl w:val="2"/>
    </w:pPr>
    <w:rPr>
      <w:rFonts w:ascii="Cambria" w:eastAsia="Times New Roman" w:hAnsi="Cambria" w:cs="Times New Roman"/>
      <w:b/>
      <w:bCs/>
      <w:color w:val="4F81BD"/>
    </w:rPr>
  </w:style>
  <w:style w:type="paragraph" w:styleId="5">
    <w:name w:val="heading 5"/>
    <w:basedOn w:val="a"/>
    <w:next w:val="a"/>
    <w:link w:val="50"/>
    <w:uiPriority w:val="9"/>
    <w:semiHidden/>
    <w:unhideWhenUsed/>
    <w:qFormat/>
    <w:rsid w:val="00F46FBE"/>
    <w:pPr>
      <w:keepNext/>
      <w:keepLines/>
      <w:spacing w:before="40"/>
      <w:outlineLvl w:val="4"/>
    </w:pPr>
    <w:rPr>
      <w:rFonts w:ascii="Cambria" w:eastAsia="Times New Roman" w:hAnsi="Cambria" w:cs="Times New Roman"/>
      <w:color w:val="243F6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Нижний колонтитул1"/>
    <w:basedOn w:val="a"/>
    <w:next w:val="a3"/>
    <w:link w:val="a4"/>
    <w:uiPriority w:val="99"/>
    <w:unhideWhenUsed/>
    <w:rsid w:val="00F46FBE"/>
    <w:pPr>
      <w:tabs>
        <w:tab w:val="center" w:pos="4677"/>
        <w:tab w:val="right" w:pos="9355"/>
      </w:tabs>
      <w:jc w:val="left"/>
    </w:pPr>
  </w:style>
  <w:style w:type="character" w:customStyle="1" w:styleId="a4">
    <w:name w:val="Нижний колонтитул Знак"/>
    <w:basedOn w:val="a0"/>
    <w:link w:val="11"/>
    <w:uiPriority w:val="99"/>
    <w:rsid w:val="00F46FBE"/>
  </w:style>
  <w:style w:type="paragraph" w:styleId="a3">
    <w:name w:val="footer"/>
    <w:basedOn w:val="a"/>
    <w:link w:val="12"/>
    <w:uiPriority w:val="99"/>
    <w:unhideWhenUsed/>
    <w:rsid w:val="00F46FBE"/>
    <w:pPr>
      <w:tabs>
        <w:tab w:val="center" w:pos="4677"/>
        <w:tab w:val="right" w:pos="9355"/>
      </w:tabs>
    </w:pPr>
  </w:style>
  <w:style w:type="character" w:customStyle="1" w:styleId="12">
    <w:name w:val="Нижний колонтитул Знак1"/>
    <w:basedOn w:val="a0"/>
    <w:link w:val="a3"/>
    <w:uiPriority w:val="99"/>
    <w:semiHidden/>
    <w:rsid w:val="00F46FBE"/>
  </w:style>
  <w:style w:type="character" w:customStyle="1" w:styleId="20">
    <w:name w:val="Заголовок 2 Знак"/>
    <w:basedOn w:val="a0"/>
    <w:link w:val="2"/>
    <w:uiPriority w:val="9"/>
    <w:rsid w:val="00F46FBE"/>
    <w:rPr>
      <w:rFonts w:eastAsia="Times New Roman" w:cs="Times New Roman"/>
      <w:b/>
      <w:bCs/>
      <w:sz w:val="36"/>
      <w:szCs w:val="36"/>
      <w:lang w:val="x-none" w:eastAsia="x-none"/>
    </w:rPr>
  </w:style>
  <w:style w:type="numbering" w:customStyle="1" w:styleId="13">
    <w:name w:val="Нет списка1"/>
    <w:next w:val="a2"/>
    <w:uiPriority w:val="99"/>
    <w:semiHidden/>
    <w:unhideWhenUsed/>
    <w:rsid w:val="00F46FBE"/>
  </w:style>
  <w:style w:type="paragraph" w:styleId="a5">
    <w:name w:val="No Spacing"/>
    <w:link w:val="a6"/>
    <w:uiPriority w:val="1"/>
    <w:qFormat/>
    <w:rsid w:val="00F46FBE"/>
    <w:pPr>
      <w:jc w:val="left"/>
    </w:pPr>
    <w:rPr>
      <w:rFonts w:ascii="Calibri" w:eastAsia="Calibri" w:hAnsi="Calibri" w:cs="Times New Roman"/>
      <w:sz w:val="22"/>
    </w:rPr>
  </w:style>
  <w:style w:type="table" w:styleId="a7">
    <w:name w:val="Table Grid"/>
    <w:basedOn w:val="a1"/>
    <w:uiPriority w:val="59"/>
    <w:rsid w:val="00F46FBE"/>
    <w:pPr>
      <w:jc w:val="left"/>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Strong"/>
    <w:uiPriority w:val="22"/>
    <w:qFormat/>
    <w:rsid w:val="00F46FBE"/>
    <w:rPr>
      <w:b/>
      <w:bCs/>
    </w:rPr>
  </w:style>
  <w:style w:type="paragraph" w:styleId="a9">
    <w:name w:val="Balloon Text"/>
    <w:basedOn w:val="a"/>
    <w:link w:val="aa"/>
    <w:uiPriority w:val="99"/>
    <w:semiHidden/>
    <w:unhideWhenUsed/>
    <w:rsid w:val="00F46FBE"/>
    <w:pPr>
      <w:jc w:val="left"/>
    </w:pPr>
    <w:rPr>
      <w:rFonts w:ascii="Tahoma" w:eastAsia="Calibri" w:hAnsi="Tahoma" w:cs="Times New Roman"/>
      <w:sz w:val="16"/>
      <w:szCs w:val="16"/>
      <w:lang w:val="x-none" w:eastAsia="x-none"/>
    </w:rPr>
  </w:style>
  <w:style w:type="character" w:customStyle="1" w:styleId="aa">
    <w:name w:val="Текст выноски Знак"/>
    <w:basedOn w:val="a0"/>
    <w:link w:val="a9"/>
    <w:uiPriority w:val="99"/>
    <w:semiHidden/>
    <w:rsid w:val="00F46FBE"/>
    <w:rPr>
      <w:rFonts w:ascii="Tahoma" w:eastAsia="Calibri" w:hAnsi="Tahoma" w:cs="Times New Roman"/>
      <w:sz w:val="16"/>
      <w:szCs w:val="16"/>
      <w:lang w:val="x-none" w:eastAsia="x-none"/>
    </w:rPr>
  </w:style>
  <w:style w:type="paragraph" w:styleId="ab">
    <w:name w:val="List Paragraph"/>
    <w:basedOn w:val="a"/>
    <w:uiPriority w:val="34"/>
    <w:qFormat/>
    <w:rsid w:val="00F46FBE"/>
    <w:pPr>
      <w:spacing w:after="200" w:line="276" w:lineRule="auto"/>
      <w:ind w:left="720"/>
      <w:contextualSpacing/>
      <w:jc w:val="left"/>
    </w:pPr>
    <w:rPr>
      <w:rFonts w:ascii="Calibri" w:eastAsia="Calibri" w:hAnsi="Calibri" w:cs="Times New Roman"/>
      <w:sz w:val="22"/>
    </w:rPr>
  </w:style>
  <w:style w:type="character" w:customStyle="1" w:styleId="apple-converted-space">
    <w:name w:val="apple-converted-space"/>
    <w:basedOn w:val="a0"/>
    <w:rsid w:val="00F46FBE"/>
  </w:style>
  <w:style w:type="paragraph" w:styleId="ac">
    <w:name w:val="header"/>
    <w:basedOn w:val="a"/>
    <w:link w:val="ad"/>
    <w:uiPriority w:val="99"/>
    <w:unhideWhenUsed/>
    <w:rsid w:val="00F46FBE"/>
    <w:pPr>
      <w:tabs>
        <w:tab w:val="center" w:pos="4677"/>
        <w:tab w:val="right" w:pos="9355"/>
      </w:tabs>
      <w:spacing w:after="200" w:line="276" w:lineRule="auto"/>
      <w:jc w:val="left"/>
    </w:pPr>
    <w:rPr>
      <w:rFonts w:ascii="Calibri" w:eastAsia="Calibri" w:hAnsi="Calibri" w:cs="Times New Roman"/>
      <w:sz w:val="22"/>
      <w:lang w:val="x-none"/>
    </w:rPr>
  </w:style>
  <w:style w:type="character" w:customStyle="1" w:styleId="ad">
    <w:name w:val="Верхний колонтитул Знак"/>
    <w:basedOn w:val="a0"/>
    <w:link w:val="ac"/>
    <w:uiPriority w:val="99"/>
    <w:rsid w:val="00F46FBE"/>
    <w:rPr>
      <w:rFonts w:ascii="Calibri" w:eastAsia="Calibri" w:hAnsi="Calibri" w:cs="Times New Roman"/>
      <w:sz w:val="22"/>
      <w:lang w:val="x-none"/>
    </w:rPr>
  </w:style>
  <w:style w:type="character" w:styleId="ae">
    <w:name w:val="Hyperlink"/>
    <w:uiPriority w:val="99"/>
    <w:unhideWhenUsed/>
    <w:rsid w:val="00F46FBE"/>
    <w:rPr>
      <w:color w:val="0000FF"/>
      <w:u w:val="single"/>
    </w:rPr>
  </w:style>
  <w:style w:type="paragraph" w:customStyle="1" w:styleId="af">
    <w:basedOn w:val="a"/>
    <w:next w:val="af0"/>
    <w:uiPriority w:val="99"/>
    <w:unhideWhenUsed/>
    <w:rsid w:val="00F46FBE"/>
    <w:pPr>
      <w:spacing w:before="100" w:beforeAutospacing="1" w:after="100" w:afterAutospacing="1"/>
      <w:jc w:val="left"/>
    </w:pPr>
    <w:rPr>
      <w:rFonts w:eastAsia="Times New Roman" w:cs="Times New Roman"/>
      <w:sz w:val="24"/>
      <w:szCs w:val="24"/>
      <w:lang w:eastAsia="ru-RU"/>
    </w:rPr>
  </w:style>
  <w:style w:type="character" w:styleId="af1">
    <w:name w:val="Emphasis"/>
    <w:uiPriority w:val="20"/>
    <w:qFormat/>
    <w:rsid w:val="00F46FBE"/>
    <w:rPr>
      <w:i/>
      <w:iCs/>
    </w:rPr>
  </w:style>
  <w:style w:type="paragraph" w:customStyle="1" w:styleId="c17">
    <w:name w:val="c17"/>
    <w:basedOn w:val="a"/>
    <w:rsid w:val="00F46FBE"/>
    <w:pPr>
      <w:spacing w:before="100" w:beforeAutospacing="1" w:after="100" w:afterAutospacing="1"/>
      <w:jc w:val="left"/>
    </w:pPr>
    <w:rPr>
      <w:rFonts w:eastAsia="Times New Roman" w:cs="Times New Roman"/>
      <w:sz w:val="24"/>
      <w:szCs w:val="24"/>
      <w:lang w:eastAsia="ru-RU"/>
    </w:rPr>
  </w:style>
  <w:style w:type="character" w:customStyle="1" w:styleId="c7">
    <w:name w:val="c7"/>
    <w:rsid w:val="00F46FBE"/>
  </w:style>
  <w:style w:type="character" w:customStyle="1" w:styleId="w">
    <w:name w:val="w"/>
    <w:rsid w:val="00F46FBE"/>
  </w:style>
  <w:style w:type="character" w:styleId="af2">
    <w:name w:val="Unresolved Mention"/>
    <w:uiPriority w:val="99"/>
    <w:semiHidden/>
    <w:unhideWhenUsed/>
    <w:rsid w:val="00F46FBE"/>
    <w:rPr>
      <w:color w:val="605E5C"/>
      <w:shd w:val="clear" w:color="auto" w:fill="E1DFDD"/>
    </w:rPr>
  </w:style>
  <w:style w:type="paragraph" w:styleId="af0">
    <w:name w:val="Normal (Web)"/>
    <w:basedOn w:val="a"/>
    <w:uiPriority w:val="99"/>
    <w:unhideWhenUsed/>
    <w:rsid w:val="00F46FBE"/>
    <w:rPr>
      <w:rFonts w:cs="Times New Roman"/>
      <w:sz w:val="24"/>
      <w:szCs w:val="24"/>
    </w:rPr>
  </w:style>
  <w:style w:type="table" w:customStyle="1" w:styleId="14">
    <w:name w:val="Сетка таблицы1"/>
    <w:basedOn w:val="a1"/>
    <w:next w:val="a7"/>
    <w:uiPriority w:val="59"/>
    <w:rsid w:val="00F46FBE"/>
    <w:pPr>
      <w:jc w:val="left"/>
    </w:pPr>
    <w:rPr>
      <w:rFonts w:ascii="Calibri" w:hAnsi="Calibri"/>
      <w:sz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0">
    <w:name w:val="Заголовок 1 Знак"/>
    <w:basedOn w:val="a0"/>
    <w:link w:val="1"/>
    <w:uiPriority w:val="9"/>
    <w:rsid w:val="00F46FBE"/>
    <w:rPr>
      <w:rFonts w:asciiTheme="majorHAnsi" w:eastAsiaTheme="majorEastAsia" w:hAnsiTheme="majorHAnsi" w:cstheme="majorBidi"/>
      <w:color w:val="2F5496" w:themeColor="accent1" w:themeShade="BF"/>
      <w:sz w:val="32"/>
      <w:szCs w:val="32"/>
    </w:rPr>
  </w:style>
  <w:style w:type="paragraph" w:customStyle="1" w:styleId="31">
    <w:name w:val="Заголовок 31"/>
    <w:basedOn w:val="a"/>
    <w:next w:val="a"/>
    <w:uiPriority w:val="9"/>
    <w:unhideWhenUsed/>
    <w:qFormat/>
    <w:rsid w:val="00F46FBE"/>
    <w:pPr>
      <w:keepNext/>
      <w:keepLines/>
      <w:spacing w:before="200" w:line="276" w:lineRule="auto"/>
      <w:jc w:val="left"/>
      <w:outlineLvl w:val="2"/>
    </w:pPr>
    <w:rPr>
      <w:rFonts w:ascii="Cambria" w:eastAsia="Times New Roman" w:hAnsi="Cambria" w:cs="Times New Roman"/>
      <w:b/>
      <w:bCs/>
      <w:color w:val="4F81BD"/>
      <w:sz w:val="22"/>
      <w:lang w:eastAsia="ru-RU"/>
    </w:rPr>
  </w:style>
  <w:style w:type="paragraph" w:customStyle="1" w:styleId="51">
    <w:name w:val="Заголовок 51"/>
    <w:basedOn w:val="a"/>
    <w:next w:val="a"/>
    <w:uiPriority w:val="9"/>
    <w:semiHidden/>
    <w:unhideWhenUsed/>
    <w:qFormat/>
    <w:rsid w:val="00F46FBE"/>
    <w:pPr>
      <w:keepNext/>
      <w:keepLines/>
      <w:spacing w:before="200" w:line="276" w:lineRule="auto"/>
      <w:jc w:val="left"/>
      <w:outlineLvl w:val="4"/>
    </w:pPr>
    <w:rPr>
      <w:rFonts w:ascii="Cambria" w:eastAsia="Times New Roman" w:hAnsi="Cambria" w:cs="Times New Roman"/>
      <w:color w:val="243F60"/>
      <w:sz w:val="22"/>
      <w:lang w:eastAsia="ru-RU"/>
    </w:rPr>
  </w:style>
  <w:style w:type="numbering" w:customStyle="1" w:styleId="21">
    <w:name w:val="Нет списка2"/>
    <w:next w:val="a2"/>
    <w:uiPriority w:val="99"/>
    <w:semiHidden/>
    <w:unhideWhenUsed/>
    <w:rsid w:val="00F46FBE"/>
  </w:style>
  <w:style w:type="character" w:customStyle="1" w:styleId="30">
    <w:name w:val="Заголовок 3 Знак"/>
    <w:basedOn w:val="a0"/>
    <w:link w:val="3"/>
    <w:uiPriority w:val="9"/>
    <w:rsid w:val="00F46FBE"/>
    <w:rPr>
      <w:rFonts w:ascii="Cambria" w:eastAsia="Times New Roman" w:hAnsi="Cambria" w:cs="Times New Roman"/>
      <w:b/>
      <w:bCs/>
      <w:color w:val="4F81BD"/>
    </w:rPr>
  </w:style>
  <w:style w:type="character" w:customStyle="1" w:styleId="15">
    <w:name w:val="Просмотренная гиперссылка1"/>
    <w:basedOn w:val="a0"/>
    <w:uiPriority w:val="99"/>
    <w:semiHidden/>
    <w:unhideWhenUsed/>
    <w:rsid w:val="00F46FBE"/>
    <w:rPr>
      <w:color w:val="800080"/>
      <w:u w:val="single"/>
    </w:rPr>
  </w:style>
  <w:style w:type="paragraph" w:customStyle="1" w:styleId="c1">
    <w:name w:val="c1"/>
    <w:basedOn w:val="a"/>
    <w:uiPriority w:val="99"/>
    <w:rsid w:val="00F46FBE"/>
    <w:pPr>
      <w:spacing w:before="100" w:beforeAutospacing="1" w:after="100" w:afterAutospacing="1"/>
      <w:jc w:val="left"/>
    </w:pPr>
    <w:rPr>
      <w:rFonts w:eastAsia="Times New Roman" w:cs="Times New Roman"/>
      <w:sz w:val="24"/>
      <w:szCs w:val="24"/>
      <w:lang w:eastAsia="ru-RU"/>
    </w:rPr>
  </w:style>
  <w:style w:type="paragraph" w:customStyle="1" w:styleId="windowbg">
    <w:name w:val="windowbg"/>
    <w:basedOn w:val="a"/>
    <w:uiPriority w:val="99"/>
    <w:rsid w:val="00F46FBE"/>
    <w:pPr>
      <w:spacing w:before="100" w:beforeAutospacing="1" w:after="100" w:afterAutospacing="1"/>
      <w:jc w:val="left"/>
    </w:pPr>
    <w:rPr>
      <w:rFonts w:eastAsia="Times New Roman" w:cs="Times New Roman"/>
      <w:sz w:val="24"/>
      <w:szCs w:val="24"/>
      <w:lang w:eastAsia="ru-RU"/>
    </w:rPr>
  </w:style>
  <w:style w:type="paragraph" w:customStyle="1" w:styleId="windowbg2">
    <w:name w:val="windowbg2"/>
    <w:basedOn w:val="a"/>
    <w:uiPriority w:val="99"/>
    <w:rsid w:val="00F46FBE"/>
    <w:pPr>
      <w:spacing w:before="100" w:beforeAutospacing="1" w:after="100" w:afterAutospacing="1"/>
      <w:jc w:val="left"/>
    </w:pPr>
    <w:rPr>
      <w:rFonts w:eastAsia="Times New Roman" w:cs="Times New Roman"/>
      <w:sz w:val="24"/>
      <w:szCs w:val="24"/>
      <w:lang w:eastAsia="ru-RU"/>
    </w:rPr>
  </w:style>
  <w:style w:type="paragraph" w:customStyle="1" w:styleId="titlebg">
    <w:name w:val="titlebg"/>
    <w:basedOn w:val="a"/>
    <w:uiPriority w:val="99"/>
    <w:rsid w:val="00F46FBE"/>
    <w:pPr>
      <w:spacing w:before="100" w:beforeAutospacing="1" w:after="100" w:afterAutospacing="1"/>
      <w:jc w:val="left"/>
    </w:pPr>
    <w:rPr>
      <w:rFonts w:eastAsia="Times New Roman" w:cs="Times New Roman"/>
      <w:sz w:val="24"/>
      <w:szCs w:val="24"/>
      <w:lang w:eastAsia="ru-RU"/>
    </w:rPr>
  </w:style>
  <w:style w:type="paragraph" w:customStyle="1" w:styleId="tab">
    <w:name w:val="tab"/>
    <w:basedOn w:val="a"/>
    <w:uiPriority w:val="99"/>
    <w:rsid w:val="00F46FBE"/>
    <w:pPr>
      <w:spacing w:before="100" w:beforeAutospacing="1" w:after="100" w:afterAutospacing="1"/>
      <w:jc w:val="left"/>
    </w:pPr>
    <w:rPr>
      <w:rFonts w:eastAsia="Times New Roman" w:cs="Times New Roman"/>
      <w:sz w:val="24"/>
      <w:szCs w:val="24"/>
      <w:lang w:eastAsia="ru-RU"/>
    </w:rPr>
  </w:style>
  <w:style w:type="paragraph" w:customStyle="1" w:styleId="src">
    <w:name w:val="src"/>
    <w:basedOn w:val="a"/>
    <w:uiPriority w:val="99"/>
    <w:rsid w:val="00F46FBE"/>
    <w:pPr>
      <w:spacing w:before="100" w:beforeAutospacing="1" w:after="100" w:afterAutospacing="1"/>
      <w:jc w:val="left"/>
    </w:pPr>
    <w:rPr>
      <w:rFonts w:eastAsia="Times New Roman" w:cs="Times New Roman"/>
      <w:sz w:val="24"/>
      <w:szCs w:val="24"/>
      <w:lang w:eastAsia="ru-RU"/>
    </w:rPr>
  </w:style>
  <w:style w:type="paragraph" w:customStyle="1" w:styleId="c10">
    <w:name w:val="c10"/>
    <w:basedOn w:val="a"/>
    <w:uiPriority w:val="99"/>
    <w:rsid w:val="00F46FBE"/>
    <w:pPr>
      <w:spacing w:before="100" w:beforeAutospacing="1" w:after="100" w:afterAutospacing="1"/>
      <w:jc w:val="left"/>
    </w:pPr>
    <w:rPr>
      <w:rFonts w:eastAsia="Times New Roman" w:cs="Times New Roman"/>
      <w:sz w:val="24"/>
      <w:szCs w:val="24"/>
      <w:lang w:eastAsia="ru-RU"/>
    </w:rPr>
  </w:style>
  <w:style w:type="character" w:customStyle="1" w:styleId="c0">
    <w:name w:val="c0"/>
    <w:basedOn w:val="a0"/>
    <w:rsid w:val="00F46FBE"/>
  </w:style>
  <w:style w:type="character" w:customStyle="1" w:styleId="c2">
    <w:name w:val="c2"/>
    <w:basedOn w:val="a0"/>
    <w:rsid w:val="00F46FBE"/>
  </w:style>
  <w:style w:type="character" w:customStyle="1" w:styleId="c5">
    <w:name w:val="c5"/>
    <w:basedOn w:val="a0"/>
    <w:rsid w:val="00F46FBE"/>
  </w:style>
  <w:style w:type="character" w:customStyle="1" w:styleId="mw-headline">
    <w:name w:val="mw-headline"/>
    <w:basedOn w:val="a0"/>
    <w:rsid w:val="00F46FBE"/>
  </w:style>
  <w:style w:type="character" w:customStyle="1" w:styleId="mw-editsection">
    <w:name w:val="mw-editsection"/>
    <w:basedOn w:val="a0"/>
    <w:rsid w:val="00F46FBE"/>
  </w:style>
  <w:style w:type="character" w:customStyle="1" w:styleId="mw-editsection-bracket">
    <w:name w:val="mw-editsection-bracket"/>
    <w:basedOn w:val="a0"/>
    <w:rsid w:val="00F46FBE"/>
  </w:style>
  <w:style w:type="character" w:customStyle="1" w:styleId="mw-editsection-divider">
    <w:name w:val="mw-editsection-divider"/>
    <w:basedOn w:val="a0"/>
    <w:rsid w:val="00F46FBE"/>
  </w:style>
  <w:style w:type="character" w:customStyle="1" w:styleId="vl">
    <w:name w:val="vl"/>
    <w:basedOn w:val="a0"/>
    <w:rsid w:val="00F46FBE"/>
  </w:style>
  <w:style w:type="table" w:customStyle="1" w:styleId="22">
    <w:name w:val="Сетка таблицы2"/>
    <w:basedOn w:val="a1"/>
    <w:next w:val="a7"/>
    <w:uiPriority w:val="59"/>
    <w:rsid w:val="00F46FBE"/>
    <w:pPr>
      <w:jc w:val="left"/>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50">
    <w:name w:val="Заголовок 5 Знак"/>
    <w:basedOn w:val="a0"/>
    <w:link w:val="5"/>
    <w:uiPriority w:val="9"/>
    <w:semiHidden/>
    <w:rsid w:val="00F46FBE"/>
    <w:rPr>
      <w:rFonts w:ascii="Cambria" w:eastAsia="Times New Roman" w:hAnsi="Cambria" w:cs="Times New Roman"/>
      <w:color w:val="243F60"/>
    </w:rPr>
  </w:style>
  <w:style w:type="character" w:customStyle="1" w:styleId="310">
    <w:name w:val="Заголовок 3 Знак1"/>
    <w:basedOn w:val="a0"/>
    <w:uiPriority w:val="9"/>
    <w:semiHidden/>
    <w:rsid w:val="00F46FBE"/>
    <w:rPr>
      <w:rFonts w:asciiTheme="majorHAnsi" w:eastAsiaTheme="majorEastAsia" w:hAnsiTheme="majorHAnsi" w:cstheme="majorBidi"/>
      <w:color w:val="1F3763" w:themeColor="accent1" w:themeShade="7F"/>
      <w:sz w:val="24"/>
      <w:szCs w:val="24"/>
    </w:rPr>
  </w:style>
  <w:style w:type="character" w:styleId="af3">
    <w:name w:val="FollowedHyperlink"/>
    <w:basedOn w:val="a0"/>
    <w:uiPriority w:val="99"/>
    <w:semiHidden/>
    <w:unhideWhenUsed/>
    <w:rsid w:val="00F46FBE"/>
    <w:rPr>
      <w:color w:val="954F72" w:themeColor="followedHyperlink"/>
      <w:u w:val="single"/>
    </w:rPr>
  </w:style>
  <w:style w:type="character" w:customStyle="1" w:styleId="510">
    <w:name w:val="Заголовок 5 Знак1"/>
    <w:basedOn w:val="a0"/>
    <w:uiPriority w:val="9"/>
    <w:semiHidden/>
    <w:rsid w:val="00F46FBE"/>
    <w:rPr>
      <w:rFonts w:asciiTheme="majorHAnsi" w:eastAsiaTheme="majorEastAsia" w:hAnsiTheme="majorHAnsi" w:cstheme="majorBidi"/>
      <w:color w:val="2F5496" w:themeColor="accent1" w:themeShade="BF"/>
    </w:rPr>
  </w:style>
  <w:style w:type="paragraph" w:styleId="af4">
    <w:name w:val="Body Text"/>
    <w:basedOn w:val="a"/>
    <w:link w:val="af5"/>
    <w:uiPriority w:val="99"/>
    <w:semiHidden/>
    <w:unhideWhenUsed/>
    <w:rsid w:val="00F46FBE"/>
    <w:pPr>
      <w:spacing w:after="120"/>
    </w:pPr>
  </w:style>
  <w:style w:type="character" w:customStyle="1" w:styleId="af5">
    <w:name w:val="Основной текст Знак"/>
    <w:basedOn w:val="a0"/>
    <w:link w:val="af4"/>
    <w:uiPriority w:val="99"/>
    <w:semiHidden/>
    <w:rsid w:val="00F46FBE"/>
  </w:style>
  <w:style w:type="table" w:customStyle="1" w:styleId="32">
    <w:name w:val="Сетка таблицы3"/>
    <w:basedOn w:val="a1"/>
    <w:next w:val="a7"/>
    <w:uiPriority w:val="59"/>
    <w:rsid w:val="00F46FBE"/>
    <w:pPr>
      <w:widowControl w:val="0"/>
      <w:autoSpaceDE w:val="0"/>
      <w:autoSpaceDN w:val="0"/>
      <w:jc w:val="left"/>
    </w:pPr>
    <w:rPr>
      <w:rFonts w:ascii="Calibri" w:hAnsi="Calibri"/>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7"/>
    <w:uiPriority w:val="39"/>
    <w:rsid w:val="00F46FBE"/>
    <w:pPr>
      <w:jc w:val="left"/>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
    <w:name w:val="Нет списка3"/>
    <w:next w:val="a2"/>
    <w:uiPriority w:val="99"/>
    <w:semiHidden/>
    <w:unhideWhenUsed/>
    <w:rsid w:val="00EE46D5"/>
  </w:style>
  <w:style w:type="character" w:customStyle="1" w:styleId="a6">
    <w:name w:val="Без интервала Знак"/>
    <w:basedOn w:val="a0"/>
    <w:link w:val="a5"/>
    <w:uiPriority w:val="1"/>
    <w:rsid w:val="00EE46D5"/>
    <w:rPr>
      <w:rFonts w:ascii="Calibri" w:eastAsia="Calibri" w:hAnsi="Calibri" w:cs="Times New Roman"/>
      <w:sz w:val="22"/>
    </w:rPr>
  </w:style>
  <w:style w:type="paragraph" w:customStyle="1" w:styleId="Default">
    <w:name w:val="Default"/>
    <w:rsid w:val="00EE46D5"/>
    <w:pPr>
      <w:autoSpaceDE w:val="0"/>
      <w:autoSpaceDN w:val="0"/>
      <w:adjustRightInd w:val="0"/>
      <w:jc w:val="left"/>
    </w:pPr>
    <w:rPr>
      <w:rFonts w:cs="Times New Roman"/>
      <w:color w:val="000000"/>
      <w:sz w:val="24"/>
      <w:szCs w:val="24"/>
    </w:rPr>
  </w:style>
  <w:style w:type="table" w:customStyle="1" w:styleId="52">
    <w:name w:val="Сетка таблицы5"/>
    <w:basedOn w:val="a1"/>
    <w:next w:val="a7"/>
    <w:uiPriority w:val="39"/>
    <w:rsid w:val="00EE46D5"/>
    <w:pPr>
      <w:jc w:val="left"/>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6">
    <w:name w:val="annotation reference"/>
    <w:basedOn w:val="a0"/>
    <w:uiPriority w:val="99"/>
    <w:semiHidden/>
    <w:unhideWhenUsed/>
    <w:rsid w:val="00EE46D5"/>
    <w:rPr>
      <w:sz w:val="16"/>
      <w:szCs w:val="16"/>
    </w:rPr>
  </w:style>
  <w:style w:type="paragraph" w:customStyle="1" w:styleId="16">
    <w:name w:val="Текст примечания1"/>
    <w:basedOn w:val="a"/>
    <w:next w:val="af7"/>
    <w:link w:val="af8"/>
    <w:uiPriority w:val="99"/>
    <w:semiHidden/>
    <w:unhideWhenUsed/>
    <w:rsid w:val="00EE46D5"/>
    <w:pPr>
      <w:spacing w:after="160"/>
      <w:jc w:val="left"/>
    </w:pPr>
    <w:rPr>
      <w:sz w:val="20"/>
      <w:szCs w:val="20"/>
    </w:rPr>
  </w:style>
  <w:style w:type="character" w:customStyle="1" w:styleId="af8">
    <w:name w:val="Текст примечания Знак"/>
    <w:basedOn w:val="a0"/>
    <w:link w:val="16"/>
    <w:uiPriority w:val="99"/>
    <w:semiHidden/>
    <w:rsid w:val="00EE46D5"/>
    <w:rPr>
      <w:sz w:val="20"/>
      <w:szCs w:val="20"/>
    </w:rPr>
  </w:style>
  <w:style w:type="paragraph" w:customStyle="1" w:styleId="17">
    <w:name w:val="Тема примечания1"/>
    <w:basedOn w:val="af7"/>
    <w:next w:val="af7"/>
    <w:uiPriority w:val="99"/>
    <w:semiHidden/>
    <w:unhideWhenUsed/>
    <w:rsid w:val="00EE46D5"/>
    <w:pPr>
      <w:spacing w:after="160"/>
      <w:jc w:val="left"/>
    </w:pPr>
    <w:rPr>
      <w:rFonts w:ascii="Calibri" w:hAnsi="Calibri"/>
      <w:b/>
      <w:bCs/>
    </w:rPr>
  </w:style>
  <w:style w:type="character" w:customStyle="1" w:styleId="af9">
    <w:name w:val="Тема примечания Знак"/>
    <w:basedOn w:val="af8"/>
    <w:link w:val="afa"/>
    <w:uiPriority w:val="99"/>
    <w:semiHidden/>
    <w:rsid w:val="00EE46D5"/>
    <w:rPr>
      <w:b/>
      <w:bCs/>
      <w:sz w:val="20"/>
      <w:szCs w:val="20"/>
    </w:rPr>
  </w:style>
  <w:style w:type="paragraph" w:customStyle="1" w:styleId="18">
    <w:name w:val="Заголовок оглавления1"/>
    <w:basedOn w:val="1"/>
    <w:next w:val="a"/>
    <w:uiPriority w:val="39"/>
    <w:unhideWhenUsed/>
    <w:qFormat/>
    <w:rsid w:val="00EE46D5"/>
    <w:pPr>
      <w:spacing w:line="259" w:lineRule="auto"/>
      <w:jc w:val="left"/>
      <w:outlineLvl w:val="9"/>
    </w:pPr>
    <w:rPr>
      <w:lang w:eastAsia="ru-RU"/>
    </w:rPr>
  </w:style>
  <w:style w:type="paragraph" w:customStyle="1" w:styleId="110">
    <w:name w:val="Оглавление 11"/>
    <w:basedOn w:val="a"/>
    <w:next w:val="a"/>
    <w:autoRedefine/>
    <w:uiPriority w:val="39"/>
    <w:unhideWhenUsed/>
    <w:rsid w:val="00EE46D5"/>
    <w:pPr>
      <w:spacing w:after="100" w:line="259" w:lineRule="auto"/>
      <w:jc w:val="left"/>
    </w:pPr>
    <w:rPr>
      <w:rFonts w:ascii="Calibri" w:hAnsi="Calibri"/>
      <w:sz w:val="22"/>
    </w:rPr>
  </w:style>
  <w:style w:type="paragraph" w:customStyle="1" w:styleId="210">
    <w:name w:val="Оглавление 21"/>
    <w:basedOn w:val="a"/>
    <w:next w:val="a"/>
    <w:autoRedefine/>
    <w:uiPriority w:val="39"/>
    <w:unhideWhenUsed/>
    <w:rsid w:val="00EE46D5"/>
    <w:pPr>
      <w:spacing w:after="100" w:line="259" w:lineRule="auto"/>
      <w:ind w:left="220"/>
      <w:jc w:val="left"/>
    </w:pPr>
    <w:rPr>
      <w:rFonts w:ascii="Calibri" w:hAnsi="Calibri"/>
      <w:sz w:val="22"/>
    </w:rPr>
  </w:style>
  <w:style w:type="paragraph" w:styleId="af7">
    <w:name w:val="annotation text"/>
    <w:basedOn w:val="a"/>
    <w:link w:val="19"/>
    <w:uiPriority w:val="99"/>
    <w:semiHidden/>
    <w:unhideWhenUsed/>
    <w:rsid w:val="00EE46D5"/>
    <w:rPr>
      <w:sz w:val="20"/>
      <w:szCs w:val="20"/>
    </w:rPr>
  </w:style>
  <w:style w:type="character" w:customStyle="1" w:styleId="19">
    <w:name w:val="Текст примечания Знак1"/>
    <w:basedOn w:val="a0"/>
    <w:link w:val="af7"/>
    <w:uiPriority w:val="99"/>
    <w:semiHidden/>
    <w:rsid w:val="00EE46D5"/>
    <w:rPr>
      <w:sz w:val="20"/>
      <w:szCs w:val="20"/>
    </w:rPr>
  </w:style>
  <w:style w:type="paragraph" w:styleId="afa">
    <w:name w:val="annotation subject"/>
    <w:basedOn w:val="af7"/>
    <w:next w:val="af7"/>
    <w:link w:val="af9"/>
    <w:uiPriority w:val="99"/>
    <w:semiHidden/>
    <w:unhideWhenUsed/>
    <w:rsid w:val="00EE46D5"/>
    <w:rPr>
      <w:b/>
      <w:bCs/>
    </w:rPr>
  </w:style>
  <w:style w:type="character" w:customStyle="1" w:styleId="1a">
    <w:name w:val="Тема примечания Знак1"/>
    <w:basedOn w:val="19"/>
    <w:uiPriority w:val="99"/>
    <w:semiHidden/>
    <w:rsid w:val="00EE46D5"/>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84664128">
      <w:bodyDiv w:val="1"/>
      <w:marLeft w:val="0"/>
      <w:marRight w:val="0"/>
      <w:marTop w:val="0"/>
      <w:marBottom w:val="0"/>
      <w:divBdr>
        <w:top w:val="none" w:sz="0" w:space="0" w:color="auto"/>
        <w:left w:val="none" w:sz="0" w:space="0" w:color="auto"/>
        <w:bottom w:val="none" w:sz="0" w:space="0" w:color="auto"/>
        <w:right w:val="none" w:sz="0" w:space="0" w:color="auto"/>
      </w:divBdr>
    </w:div>
    <w:div w:id="18719117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99" Type="http://schemas.openxmlformats.org/officeDocument/2006/relationships/image" Target="media/image231.wmf"/><Relationship Id="rId21" Type="http://schemas.openxmlformats.org/officeDocument/2006/relationships/image" Target="media/image11.jpeg"/><Relationship Id="rId63" Type="http://schemas.openxmlformats.org/officeDocument/2006/relationships/image" Target="media/image51.jpeg"/><Relationship Id="rId159" Type="http://schemas.openxmlformats.org/officeDocument/2006/relationships/image" Target="media/image140.png"/><Relationship Id="rId170" Type="http://schemas.openxmlformats.org/officeDocument/2006/relationships/image" Target="media/image151.png"/><Relationship Id="rId226" Type="http://schemas.openxmlformats.org/officeDocument/2006/relationships/image" Target="media/image192.wmf"/><Relationship Id="rId268" Type="http://schemas.openxmlformats.org/officeDocument/2006/relationships/image" Target="media/image212.wmf"/><Relationship Id="rId32" Type="http://schemas.openxmlformats.org/officeDocument/2006/relationships/image" Target="media/image21.jpeg"/><Relationship Id="rId74" Type="http://schemas.openxmlformats.org/officeDocument/2006/relationships/image" Target="media/image62.png"/><Relationship Id="rId128" Type="http://schemas.openxmlformats.org/officeDocument/2006/relationships/image" Target="media/image112.jpeg"/><Relationship Id="rId5" Type="http://schemas.openxmlformats.org/officeDocument/2006/relationships/webSettings" Target="webSettings.xml"/><Relationship Id="rId181" Type="http://schemas.openxmlformats.org/officeDocument/2006/relationships/hyperlink" Target="https://ru.wikipedia.org/wiki/&#1051;&#1080;&#1076;&#1089;&#1082;&#1080;&#1081;_&#1088;&#1072;&#1081;&#1086;&#1085;" TargetMode="External"/><Relationship Id="rId237" Type="http://schemas.openxmlformats.org/officeDocument/2006/relationships/oleObject" Target="embeddings/oleObject12.bin"/><Relationship Id="rId279" Type="http://schemas.openxmlformats.org/officeDocument/2006/relationships/image" Target="media/image219.wmf"/><Relationship Id="rId43" Type="http://schemas.openxmlformats.org/officeDocument/2006/relationships/image" Target="media/image31.png"/><Relationship Id="rId139" Type="http://schemas.openxmlformats.org/officeDocument/2006/relationships/image" Target="media/image123.png"/><Relationship Id="rId290" Type="http://schemas.openxmlformats.org/officeDocument/2006/relationships/image" Target="media/image226.png"/><Relationship Id="rId304" Type="http://schemas.openxmlformats.org/officeDocument/2006/relationships/image" Target="media/image234.png"/><Relationship Id="rId85" Type="http://schemas.openxmlformats.org/officeDocument/2006/relationships/image" Target="media/image72.png"/><Relationship Id="rId150" Type="http://schemas.openxmlformats.org/officeDocument/2006/relationships/image" Target="media/image131.png"/><Relationship Id="rId192" Type="http://schemas.openxmlformats.org/officeDocument/2006/relationships/image" Target="media/image163.png"/><Relationship Id="rId206" Type="http://schemas.openxmlformats.org/officeDocument/2006/relationships/image" Target="media/image177.png"/><Relationship Id="rId248" Type="http://schemas.openxmlformats.org/officeDocument/2006/relationships/oleObject" Target="embeddings/oleObject18.bin"/><Relationship Id="rId12" Type="http://schemas.openxmlformats.org/officeDocument/2006/relationships/image" Target="media/image4.jpeg"/><Relationship Id="rId108" Type="http://schemas.openxmlformats.org/officeDocument/2006/relationships/image" Target="media/image92.png"/><Relationship Id="rId315" Type="http://schemas.openxmlformats.org/officeDocument/2006/relationships/fontTable" Target="fontTable.xml"/><Relationship Id="rId54" Type="http://schemas.openxmlformats.org/officeDocument/2006/relationships/image" Target="media/image42.jpeg"/><Relationship Id="rId96" Type="http://schemas.openxmlformats.org/officeDocument/2006/relationships/image" Target="media/image80.jpeg"/><Relationship Id="rId161" Type="http://schemas.openxmlformats.org/officeDocument/2006/relationships/image" Target="media/image142.png"/><Relationship Id="rId217" Type="http://schemas.openxmlformats.org/officeDocument/2006/relationships/image" Target="media/image186.png"/><Relationship Id="rId259" Type="http://schemas.openxmlformats.org/officeDocument/2006/relationships/oleObject" Target="embeddings/oleObject23.bin"/><Relationship Id="rId23" Type="http://schemas.openxmlformats.org/officeDocument/2006/relationships/image" Target="media/image13.png"/><Relationship Id="rId119" Type="http://schemas.openxmlformats.org/officeDocument/2006/relationships/image" Target="media/image103.jpeg"/><Relationship Id="rId270" Type="http://schemas.openxmlformats.org/officeDocument/2006/relationships/image" Target="media/image213.wmf"/><Relationship Id="rId65" Type="http://schemas.openxmlformats.org/officeDocument/2006/relationships/image" Target="media/image53.jpeg"/><Relationship Id="rId130" Type="http://schemas.openxmlformats.org/officeDocument/2006/relationships/image" Target="media/image114.jpeg"/><Relationship Id="rId172" Type="http://schemas.openxmlformats.org/officeDocument/2006/relationships/hyperlink" Target="http://appinvent.ru/" TargetMode="External"/><Relationship Id="rId193" Type="http://schemas.openxmlformats.org/officeDocument/2006/relationships/image" Target="media/image164.png"/><Relationship Id="rId207" Type="http://schemas.openxmlformats.org/officeDocument/2006/relationships/image" Target="media/image178.png"/><Relationship Id="rId228" Type="http://schemas.openxmlformats.org/officeDocument/2006/relationships/image" Target="media/image193.wmf"/><Relationship Id="rId249" Type="http://schemas.openxmlformats.org/officeDocument/2006/relationships/image" Target="media/image202.png"/><Relationship Id="rId13" Type="http://schemas.openxmlformats.org/officeDocument/2006/relationships/image" Target="media/image5.jpeg"/><Relationship Id="rId109" Type="http://schemas.openxmlformats.org/officeDocument/2006/relationships/image" Target="media/image93.png"/><Relationship Id="rId260" Type="http://schemas.openxmlformats.org/officeDocument/2006/relationships/image" Target="media/image208.wmf"/><Relationship Id="rId281" Type="http://schemas.openxmlformats.org/officeDocument/2006/relationships/image" Target="media/image220.png"/><Relationship Id="rId316" Type="http://schemas.openxmlformats.org/officeDocument/2006/relationships/theme" Target="theme/theme1.xml"/><Relationship Id="rId34" Type="http://schemas.openxmlformats.org/officeDocument/2006/relationships/image" Target="media/image22.png"/><Relationship Id="rId55" Type="http://schemas.openxmlformats.org/officeDocument/2006/relationships/image" Target="media/image43.png"/><Relationship Id="rId76" Type="http://schemas.openxmlformats.org/officeDocument/2006/relationships/image" Target="media/image63.png"/><Relationship Id="rId97" Type="http://schemas.openxmlformats.org/officeDocument/2006/relationships/image" Target="media/image81.jpeg"/><Relationship Id="rId120" Type="http://schemas.openxmlformats.org/officeDocument/2006/relationships/image" Target="media/image104.jpeg"/><Relationship Id="rId141" Type="http://schemas.openxmlformats.org/officeDocument/2006/relationships/image" Target="media/image125.png"/><Relationship Id="rId7" Type="http://schemas.openxmlformats.org/officeDocument/2006/relationships/endnotes" Target="endnotes.xml"/><Relationship Id="rId162" Type="http://schemas.openxmlformats.org/officeDocument/2006/relationships/image" Target="media/image143.png"/><Relationship Id="rId183" Type="http://schemas.openxmlformats.org/officeDocument/2006/relationships/hyperlink" Target="http://lidanews.by/news/vlast/18297news.html" TargetMode="External"/><Relationship Id="rId218" Type="http://schemas.openxmlformats.org/officeDocument/2006/relationships/image" Target="media/image187.png"/><Relationship Id="rId239" Type="http://schemas.openxmlformats.org/officeDocument/2006/relationships/image" Target="media/image197.wmf"/><Relationship Id="rId250" Type="http://schemas.openxmlformats.org/officeDocument/2006/relationships/image" Target="media/image203.wmf"/><Relationship Id="rId271" Type="http://schemas.openxmlformats.org/officeDocument/2006/relationships/oleObject" Target="embeddings/oleObject29.bin"/><Relationship Id="rId292" Type="http://schemas.openxmlformats.org/officeDocument/2006/relationships/oleObject" Target="embeddings/oleObject36.bin"/><Relationship Id="rId306" Type="http://schemas.openxmlformats.org/officeDocument/2006/relationships/oleObject" Target="embeddings/oleObject42.bin"/><Relationship Id="rId24" Type="http://schemas.openxmlformats.org/officeDocument/2006/relationships/image" Target="media/image14.pn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3.png"/><Relationship Id="rId110" Type="http://schemas.openxmlformats.org/officeDocument/2006/relationships/image" Target="media/image94.png"/><Relationship Id="rId131" Type="http://schemas.openxmlformats.org/officeDocument/2006/relationships/image" Target="media/image115.jpeg"/><Relationship Id="rId152" Type="http://schemas.openxmlformats.org/officeDocument/2006/relationships/image" Target="media/image133.png"/><Relationship Id="rId173" Type="http://schemas.openxmlformats.org/officeDocument/2006/relationships/image" Target="media/image153.png"/><Relationship Id="rId194" Type="http://schemas.openxmlformats.org/officeDocument/2006/relationships/image" Target="media/image165.png"/><Relationship Id="rId208" Type="http://schemas.openxmlformats.org/officeDocument/2006/relationships/image" Target="media/image179.png"/><Relationship Id="rId229" Type="http://schemas.openxmlformats.org/officeDocument/2006/relationships/oleObject" Target="embeddings/oleObject7.bin"/><Relationship Id="rId240" Type="http://schemas.openxmlformats.org/officeDocument/2006/relationships/oleObject" Target="embeddings/oleObject14.bin"/><Relationship Id="rId261" Type="http://schemas.openxmlformats.org/officeDocument/2006/relationships/oleObject" Target="embeddings/oleObject24.bin"/><Relationship Id="rId14" Type="http://schemas.openxmlformats.org/officeDocument/2006/relationships/image" Target="media/image6.jpeg"/><Relationship Id="rId35" Type="http://schemas.openxmlformats.org/officeDocument/2006/relationships/image" Target="media/image23.emf"/><Relationship Id="rId56" Type="http://schemas.openxmlformats.org/officeDocument/2006/relationships/image" Target="media/image44.png"/><Relationship Id="rId77" Type="http://schemas.openxmlformats.org/officeDocument/2006/relationships/image" Target="media/image64.jpeg"/><Relationship Id="rId100" Type="http://schemas.openxmlformats.org/officeDocument/2006/relationships/image" Target="media/image84.jpeg"/><Relationship Id="rId282" Type="http://schemas.openxmlformats.org/officeDocument/2006/relationships/image" Target="media/image221.wmf"/><Relationship Id="rId8" Type="http://schemas.openxmlformats.org/officeDocument/2006/relationships/image" Target="media/image1.jpeg"/><Relationship Id="rId98" Type="http://schemas.openxmlformats.org/officeDocument/2006/relationships/image" Target="media/image82.jpeg"/><Relationship Id="rId121" Type="http://schemas.openxmlformats.org/officeDocument/2006/relationships/image" Target="media/image105.jpeg"/><Relationship Id="rId142" Type="http://schemas.openxmlformats.org/officeDocument/2006/relationships/image" Target="media/image126.png"/><Relationship Id="rId163" Type="http://schemas.openxmlformats.org/officeDocument/2006/relationships/image" Target="media/image144.png"/><Relationship Id="rId184" Type="http://schemas.openxmlformats.org/officeDocument/2006/relationships/hyperlink" Target="https://cyberleninka.ru/article/n/osnovnye-tendentsii-razvitiya-sadovodstva-v-belarusi" TargetMode="External"/><Relationship Id="rId219" Type="http://schemas.openxmlformats.org/officeDocument/2006/relationships/image" Target="media/image188.png"/><Relationship Id="rId230" Type="http://schemas.openxmlformats.org/officeDocument/2006/relationships/image" Target="media/image194.wmf"/><Relationship Id="rId251" Type="http://schemas.openxmlformats.org/officeDocument/2006/relationships/oleObject" Target="embeddings/oleObject19.bin"/><Relationship Id="rId25" Type="http://schemas.microsoft.com/office/2007/relationships/hdphoto" Target="media/hdphoto3.wdp"/><Relationship Id="rId46" Type="http://schemas.openxmlformats.org/officeDocument/2006/relationships/image" Target="media/image34.jpeg"/><Relationship Id="rId67" Type="http://schemas.openxmlformats.org/officeDocument/2006/relationships/image" Target="media/image55.jpeg"/><Relationship Id="rId272" Type="http://schemas.openxmlformats.org/officeDocument/2006/relationships/image" Target="media/image214.png"/><Relationship Id="rId293" Type="http://schemas.openxmlformats.org/officeDocument/2006/relationships/image" Target="media/image228.wmf"/><Relationship Id="rId307" Type="http://schemas.openxmlformats.org/officeDocument/2006/relationships/image" Target="media/image236.png"/><Relationship Id="rId88" Type="http://schemas.microsoft.com/office/2007/relationships/hdphoto" Target="media/hdphoto6.wdp"/><Relationship Id="rId111" Type="http://schemas.openxmlformats.org/officeDocument/2006/relationships/image" Target="media/image95.jpeg"/><Relationship Id="rId132" Type="http://schemas.openxmlformats.org/officeDocument/2006/relationships/image" Target="media/image116.jpeg"/><Relationship Id="rId153" Type="http://schemas.openxmlformats.org/officeDocument/2006/relationships/image" Target="media/image134.png"/><Relationship Id="rId174" Type="http://schemas.openxmlformats.org/officeDocument/2006/relationships/image" Target="media/image154.png"/><Relationship Id="rId195" Type="http://schemas.openxmlformats.org/officeDocument/2006/relationships/image" Target="media/image166.png"/><Relationship Id="rId209" Type="http://schemas.openxmlformats.org/officeDocument/2006/relationships/image" Target="media/image180.png"/><Relationship Id="rId220" Type="http://schemas.openxmlformats.org/officeDocument/2006/relationships/image" Target="media/image189.wmf"/><Relationship Id="rId241" Type="http://schemas.openxmlformats.org/officeDocument/2006/relationships/oleObject" Target="embeddings/oleObject15.bin"/><Relationship Id="rId15" Type="http://schemas.openxmlformats.org/officeDocument/2006/relationships/image" Target="media/image7.jpeg"/><Relationship Id="rId36" Type="http://schemas.openxmlformats.org/officeDocument/2006/relationships/image" Target="media/image24.jpeg"/><Relationship Id="rId57" Type="http://schemas.openxmlformats.org/officeDocument/2006/relationships/image" Target="media/image45.jpeg"/><Relationship Id="rId262" Type="http://schemas.openxmlformats.org/officeDocument/2006/relationships/image" Target="media/image209.wmf"/><Relationship Id="rId283" Type="http://schemas.openxmlformats.org/officeDocument/2006/relationships/oleObject" Target="embeddings/oleObject33.bin"/><Relationship Id="rId78" Type="http://schemas.openxmlformats.org/officeDocument/2006/relationships/image" Target="media/image65.pn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image" Target="media/image106.jpeg"/><Relationship Id="rId143" Type="http://schemas.openxmlformats.org/officeDocument/2006/relationships/image" Target="media/image127.jpeg"/><Relationship Id="rId164" Type="http://schemas.openxmlformats.org/officeDocument/2006/relationships/image" Target="media/image145.png"/><Relationship Id="rId185" Type="http://schemas.openxmlformats.org/officeDocument/2006/relationships/hyperlink" Target="http://lida.by/ru/xarakteristika-rayona-ru/" TargetMode="External"/><Relationship Id="rId9" Type="http://schemas.openxmlformats.org/officeDocument/2006/relationships/hyperlink" Target="https://aif.ru/food/diet/27129" TargetMode="External"/><Relationship Id="rId210" Type="http://schemas.openxmlformats.org/officeDocument/2006/relationships/image" Target="media/image181.png"/><Relationship Id="rId26" Type="http://schemas.openxmlformats.org/officeDocument/2006/relationships/image" Target="media/image15.png"/><Relationship Id="rId231" Type="http://schemas.openxmlformats.org/officeDocument/2006/relationships/oleObject" Target="embeddings/oleObject8.bin"/><Relationship Id="rId252" Type="http://schemas.openxmlformats.org/officeDocument/2006/relationships/image" Target="media/image204.wmf"/><Relationship Id="rId273" Type="http://schemas.openxmlformats.org/officeDocument/2006/relationships/image" Target="media/image215.wmf"/><Relationship Id="rId294" Type="http://schemas.openxmlformats.org/officeDocument/2006/relationships/oleObject" Target="embeddings/oleObject37.bin"/><Relationship Id="rId308" Type="http://schemas.openxmlformats.org/officeDocument/2006/relationships/image" Target="media/image237.png"/><Relationship Id="rId47" Type="http://schemas.openxmlformats.org/officeDocument/2006/relationships/image" Target="media/image35.jpeg"/><Relationship Id="rId68" Type="http://schemas.openxmlformats.org/officeDocument/2006/relationships/image" Target="media/image56.jpeg"/><Relationship Id="rId89" Type="http://schemas.openxmlformats.org/officeDocument/2006/relationships/image" Target="media/image74.png"/><Relationship Id="rId112" Type="http://schemas.openxmlformats.org/officeDocument/2006/relationships/image" Target="media/image96.jpeg"/><Relationship Id="rId133" Type="http://schemas.openxmlformats.org/officeDocument/2006/relationships/image" Target="media/image117.jpeg"/><Relationship Id="rId154" Type="http://schemas.openxmlformats.org/officeDocument/2006/relationships/image" Target="media/image135.png"/><Relationship Id="rId175" Type="http://schemas.openxmlformats.org/officeDocument/2006/relationships/image" Target="media/image155.png"/><Relationship Id="rId196" Type="http://schemas.openxmlformats.org/officeDocument/2006/relationships/image" Target="media/image167.png"/><Relationship Id="rId200" Type="http://schemas.openxmlformats.org/officeDocument/2006/relationships/image" Target="media/image171.png"/><Relationship Id="rId16" Type="http://schemas.openxmlformats.org/officeDocument/2006/relationships/image" Target="media/image8.jpeg"/><Relationship Id="rId221" Type="http://schemas.openxmlformats.org/officeDocument/2006/relationships/oleObject" Target="embeddings/oleObject3.bin"/><Relationship Id="rId242" Type="http://schemas.openxmlformats.org/officeDocument/2006/relationships/image" Target="media/image198.wmf"/><Relationship Id="rId263" Type="http://schemas.openxmlformats.org/officeDocument/2006/relationships/oleObject" Target="embeddings/oleObject25.bin"/><Relationship Id="rId284" Type="http://schemas.openxmlformats.org/officeDocument/2006/relationships/image" Target="media/image222.png"/><Relationship Id="rId37" Type="http://schemas.openxmlformats.org/officeDocument/2006/relationships/image" Target="media/image25.jpeg"/><Relationship Id="rId58" Type="http://schemas.openxmlformats.org/officeDocument/2006/relationships/image" Target="media/image46.jpeg"/><Relationship Id="rId79" Type="http://schemas.openxmlformats.org/officeDocument/2006/relationships/image" Target="media/image66.jpeg"/><Relationship Id="rId102" Type="http://schemas.openxmlformats.org/officeDocument/2006/relationships/image" Target="media/image86.jpeg"/><Relationship Id="rId123" Type="http://schemas.openxmlformats.org/officeDocument/2006/relationships/image" Target="media/image107.jpeg"/><Relationship Id="rId144" Type="http://schemas.openxmlformats.org/officeDocument/2006/relationships/image" Target="media/image128.jpeg"/><Relationship Id="rId90" Type="http://schemas.microsoft.com/office/2007/relationships/hdphoto" Target="media/hdphoto7.wdp"/><Relationship Id="rId165" Type="http://schemas.openxmlformats.org/officeDocument/2006/relationships/image" Target="media/image146.png"/><Relationship Id="rId186" Type="http://schemas.openxmlformats.org/officeDocument/2006/relationships/hyperlink" Target="http://lida.by/ru/selscohoziystvennaya-otrasl-ru/" TargetMode="External"/><Relationship Id="rId211" Type="http://schemas.openxmlformats.org/officeDocument/2006/relationships/image" Target="media/image182.png"/><Relationship Id="rId232" Type="http://schemas.openxmlformats.org/officeDocument/2006/relationships/image" Target="media/image195.wmf"/><Relationship Id="rId253" Type="http://schemas.openxmlformats.org/officeDocument/2006/relationships/oleObject" Target="embeddings/oleObject20.bin"/><Relationship Id="rId274" Type="http://schemas.openxmlformats.org/officeDocument/2006/relationships/oleObject" Target="embeddings/oleObject30.bin"/><Relationship Id="rId295" Type="http://schemas.openxmlformats.org/officeDocument/2006/relationships/image" Target="media/image229.wmf"/><Relationship Id="rId309" Type="http://schemas.openxmlformats.org/officeDocument/2006/relationships/image" Target="media/image238.png"/><Relationship Id="rId27" Type="http://schemas.openxmlformats.org/officeDocument/2006/relationships/image" Target="media/image16.png"/><Relationship Id="rId48" Type="http://schemas.openxmlformats.org/officeDocument/2006/relationships/image" Target="media/image36.jpeg"/><Relationship Id="rId69" Type="http://schemas.openxmlformats.org/officeDocument/2006/relationships/image" Target="media/image57.jpeg"/><Relationship Id="rId113" Type="http://schemas.openxmlformats.org/officeDocument/2006/relationships/image" Target="media/image97.jpeg"/><Relationship Id="rId134" Type="http://schemas.openxmlformats.org/officeDocument/2006/relationships/image" Target="media/image118.png"/><Relationship Id="rId80" Type="http://schemas.openxmlformats.org/officeDocument/2006/relationships/image" Target="media/image67.jpeg"/><Relationship Id="rId155" Type="http://schemas.openxmlformats.org/officeDocument/2006/relationships/image" Target="media/image136.png"/><Relationship Id="rId176" Type="http://schemas.openxmlformats.org/officeDocument/2006/relationships/image" Target="media/image156.jpg"/><Relationship Id="rId197" Type="http://schemas.openxmlformats.org/officeDocument/2006/relationships/image" Target="media/image168.png"/><Relationship Id="rId201" Type="http://schemas.openxmlformats.org/officeDocument/2006/relationships/image" Target="media/image172.png"/><Relationship Id="rId222" Type="http://schemas.openxmlformats.org/officeDocument/2006/relationships/image" Target="media/image190.wmf"/><Relationship Id="rId243" Type="http://schemas.openxmlformats.org/officeDocument/2006/relationships/oleObject" Target="embeddings/oleObject16.bin"/><Relationship Id="rId264" Type="http://schemas.openxmlformats.org/officeDocument/2006/relationships/image" Target="media/image210.wmf"/><Relationship Id="rId285" Type="http://schemas.openxmlformats.org/officeDocument/2006/relationships/image" Target="media/image223.wmf"/><Relationship Id="rId17" Type="http://schemas.openxmlformats.org/officeDocument/2006/relationships/image" Target="media/image9.png"/><Relationship Id="rId38" Type="http://schemas.openxmlformats.org/officeDocument/2006/relationships/image" Target="media/image26.emf"/><Relationship Id="rId59" Type="http://schemas.openxmlformats.org/officeDocument/2006/relationships/image" Target="media/image47.jpeg"/><Relationship Id="rId103" Type="http://schemas.openxmlformats.org/officeDocument/2006/relationships/image" Target="media/image87.jpeg"/><Relationship Id="rId124" Type="http://schemas.openxmlformats.org/officeDocument/2006/relationships/image" Target="media/image108.png"/><Relationship Id="rId310" Type="http://schemas.openxmlformats.org/officeDocument/2006/relationships/hyperlink" Target="https://www.krugosvet.ru/enc/sport/OLIMPISKIE_IGRI_DREVNE_GRETSII.html" TargetMode="External"/><Relationship Id="rId70" Type="http://schemas.openxmlformats.org/officeDocument/2006/relationships/image" Target="media/image58.jpeg"/><Relationship Id="rId91" Type="http://schemas.openxmlformats.org/officeDocument/2006/relationships/image" Target="media/image75.jpeg"/><Relationship Id="rId145" Type="http://schemas.openxmlformats.org/officeDocument/2006/relationships/hyperlink" Target="http://tolkru.com/page/k.php" TargetMode="External"/><Relationship Id="rId166" Type="http://schemas.openxmlformats.org/officeDocument/2006/relationships/image" Target="media/image147.png"/><Relationship Id="rId187" Type="http://schemas.openxmlformats.org/officeDocument/2006/relationships/hyperlink" Target="http://fermer1.by/&#1082;&#1072;&#1090;&#1072;&#1083;&#1086;&#1075;-&#1082;&#1092;&#1093;/&#1075;&#1088;&#1086;&#1076;&#1085;&#1077;&#1085;&#1089;&#1082;&#1072;&#1103;-&#1086;&#1073;&#1083;&#1072;&#1089;&#1090;&#1100;/&#1083;&#1080;&#1076;&#1089;&#1082;&#1080;&#1081;-&#1088;&#1072;&#1081;&#1086;&#1085;" TargetMode="External"/><Relationship Id="rId1" Type="http://schemas.openxmlformats.org/officeDocument/2006/relationships/customXml" Target="../customXml/item1.xml"/><Relationship Id="rId212" Type="http://schemas.openxmlformats.org/officeDocument/2006/relationships/image" Target="media/image183.png"/><Relationship Id="rId233" Type="http://schemas.openxmlformats.org/officeDocument/2006/relationships/oleObject" Target="embeddings/oleObject9.bin"/><Relationship Id="rId254" Type="http://schemas.openxmlformats.org/officeDocument/2006/relationships/image" Target="media/image205.wmf"/><Relationship Id="rId28" Type="http://schemas.openxmlformats.org/officeDocument/2006/relationships/image" Target="media/image17.png"/><Relationship Id="rId49" Type="http://schemas.openxmlformats.org/officeDocument/2006/relationships/image" Target="media/image37.jpeg"/><Relationship Id="rId114" Type="http://schemas.openxmlformats.org/officeDocument/2006/relationships/image" Target="media/image98.png"/><Relationship Id="rId275" Type="http://schemas.openxmlformats.org/officeDocument/2006/relationships/image" Target="media/image216.png"/><Relationship Id="rId296" Type="http://schemas.openxmlformats.org/officeDocument/2006/relationships/oleObject" Target="embeddings/oleObject38.bin"/><Relationship Id="rId300" Type="http://schemas.openxmlformats.org/officeDocument/2006/relationships/oleObject" Target="embeddings/oleObject40.bin"/><Relationship Id="rId60" Type="http://schemas.openxmlformats.org/officeDocument/2006/relationships/image" Target="media/image48.jpeg"/><Relationship Id="rId81" Type="http://schemas.openxmlformats.org/officeDocument/2006/relationships/image" Target="media/image68.jpeg"/><Relationship Id="rId135" Type="http://schemas.openxmlformats.org/officeDocument/2006/relationships/image" Target="media/image119.png"/><Relationship Id="rId156" Type="http://schemas.openxmlformats.org/officeDocument/2006/relationships/image" Target="media/image137.png"/><Relationship Id="rId177" Type="http://schemas.openxmlformats.org/officeDocument/2006/relationships/image" Target="media/image157.jpg"/><Relationship Id="rId198" Type="http://schemas.openxmlformats.org/officeDocument/2006/relationships/image" Target="media/image169.png"/><Relationship Id="rId202" Type="http://schemas.openxmlformats.org/officeDocument/2006/relationships/image" Target="media/image173.png"/><Relationship Id="rId223" Type="http://schemas.openxmlformats.org/officeDocument/2006/relationships/oleObject" Target="embeddings/oleObject4.bin"/><Relationship Id="rId244" Type="http://schemas.openxmlformats.org/officeDocument/2006/relationships/image" Target="media/image199.png"/><Relationship Id="rId18" Type="http://schemas.microsoft.com/office/2007/relationships/hdphoto" Target="media/hdphoto1.wdp"/><Relationship Id="rId39" Type="http://schemas.openxmlformats.org/officeDocument/2006/relationships/image" Target="media/image27.jpeg"/><Relationship Id="rId265" Type="http://schemas.openxmlformats.org/officeDocument/2006/relationships/oleObject" Target="embeddings/oleObject26.bin"/><Relationship Id="rId286" Type="http://schemas.openxmlformats.org/officeDocument/2006/relationships/oleObject" Target="embeddings/oleObject34.bin"/><Relationship Id="rId50" Type="http://schemas.openxmlformats.org/officeDocument/2006/relationships/image" Target="media/image38.jpeg"/><Relationship Id="rId104" Type="http://schemas.openxmlformats.org/officeDocument/2006/relationships/image" Target="media/image88.jpeg"/><Relationship Id="rId125" Type="http://schemas.openxmlformats.org/officeDocument/2006/relationships/image" Target="media/image109.png"/><Relationship Id="rId146" Type="http://schemas.openxmlformats.org/officeDocument/2006/relationships/hyperlink" Target="http://ai2.appinventor.mit.edu/" TargetMode="External"/><Relationship Id="rId167" Type="http://schemas.openxmlformats.org/officeDocument/2006/relationships/image" Target="media/image148.png"/><Relationship Id="rId188" Type="http://schemas.openxmlformats.org/officeDocument/2006/relationships/image" Target="media/image159.jpg"/><Relationship Id="rId311" Type="http://schemas.openxmlformats.org/officeDocument/2006/relationships/hyperlink" Target="http://www.cr-journal.ru/" TargetMode="External"/><Relationship Id="rId71" Type="http://schemas.openxmlformats.org/officeDocument/2006/relationships/image" Target="media/image59.png"/><Relationship Id="rId92" Type="http://schemas.openxmlformats.org/officeDocument/2006/relationships/image" Target="media/image76.jpeg"/><Relationship Id="rId213" Type="http://schemas.openxmlformats.org/officeDocument/2006/relationships/image" Target="media/image184.wmf"/><Relationship Id="rId234" Type="http://schemas.openxmlformats.org/officeDocument/2006/relationships/oleObject" Target="embeddings/oleObject10.bin"/><Relationship Id="rId2" Type="http://schemas.openxmlformats.org/officeDocument/2006/relationships/numbering" Target="numbering.xml"/><Relationship Id="rId29" Type="http://schemas.openxmlformats.org/officeDocument/2006/relationships/image" Target="media/image18.png"/><Relationship Id="rId255" Type="http://schemas.openxmlformats.org/officeDocument/2006/relationships/oleObject" Target="embeddings/oleObject21.bin"/><Relationship Id="rId276" Type="http://schemas.openxmlformats.org/officeDocument/2006/relationships/image" Target="media/image217.wmf"/><Relationship Id="rId297" Type="http://schemas.openxmlformats.org/officeDocument/2006/relationships/image" Target="media/image230.wmf"/><Relationship Id="rId40" Type="http://schemas.openxmlformats.org/officeDocument/2006/relationships/image" Target="media/image28.jpeg"/><Relationship Id="rId115" Type="http://schemas.openxmlformats.org/officeDocument/2006/relationships/image" Target="media/image99.jpeg"/><Relationship Id="rId136" Type="http://schemas.openxmlformats.org/officeDocument/2006/relationships/image" Target="media/image120.png"/><Relationship Id="rId157" Type="http://schemas.openxmlformats.org/officeDocument/2006/relationships/image" Target="media/image138.png"/><Relationship Id="rId178" Type="http://schemas.openxmlformats.org/officeDocument/2006/relationships/image" Target="media/image158.jpg"/><Relationship Id="rId301" Type="http://schemas.openxmlformats.org/officeDocument/2006/relationships/image" Target="media/image232.wmf"/><Relationship Id="rId61" Type="http://schemas.openxmlformats.org/officeDocument/2006/relationships/image" Target="media/image49.jpeg"/><Relationship Id="rId82" Type="http://schemas.openxmlformats.org/officeDocument/2006/relationships/image" Target="media/image69.jpeg"/><Relationship Id="rId199" Type="http://schemas.openxmlformats.org/officeDocument/2006/relationships/image" Target="media/image170.png"/><Relationship Id="rId203" Type="http://schemas.openxmlformats.org/officeDocument/2006/relationships/image" Target="media/image174.png"/><Relationship Id="rId19" Type="http://schemas.openxmlformats.org/officeDocument/2006/relationships/image" Target="media/image10.png"/><Relationship Id="rId224" Type="http://schemas.openxmlformats.org/officeDocument/2006/relationships/image" Target="media/image191.wmf"/><Relationship Id="rId245" Type="http://schemas.openxmlformats.org/officeDocument/2006/relationships/image" Target="media/image200.wmf"/><Relationship Id="rId266" Type="http://schemas.openxmlformats.org/officeDocument/2006/relationships/image" Target="media/image211.wmf"/><Relationship Id="rId287" Type="http://schemas.openxmlformats.org/officeDocument/2006/relationships/image" Target="media/image224.png"/><Relationship Id="rId30" Type="http://schemas.openxmlformats.org/officeDocument/2006/relationships/image" Target="media/image19.png"/><Relationship Id="rId105" Type="http://schemas.openxmlformats.org/officeDocument/2006/relationships/image" Target="media/image89.jpeg"/><Relationship Id="rId126" Type="http://schemas.openxmlformats.org/officeDocument/2006/relationships/image" Target="media/image110.jpeg"/><Relationship Id="rId147" Type="http://schemas.openxmlformats.org/officeDocument/2006/relationships/hyperlink" Target="http://idilettante.ru/mobilnye-prilozeniya/komponenty-app-inventor/" TargetMode="External"/><Relationship Id="rId168" Type="http://schemas.openxmlformats.org/officeDocument/2006/relationships/image" Target="media/image149.png"/><Relationship Id="rId312" Type="http://schemas.openxmlformats.org/officeDocument/2006/relationships/hyperlink" Target="https://www.gumer.info/" TargetMode="External"/><Relationship Id="rId51" Type="http://schemas.openxmlformats.org/officeDocument/2006/relationships/image" Target="media/image39.jpeg"/><Relationship Id="rId72" Type="http://schemas.openxmlformats.org/officeDocument/2006/relationships/image" Target="media/image60.png"/><Relationship Id="rId93" Type="http://schemas.openxmlformats.org/officeDocument/2006/relationships/image" Target="media/image77.jpeg"/><Relationship Id="rId189" Type="http://schemas.openxmlformats.org/officeDocument/2006/relationships/image" Target="media/image160.jpg"/><Relationship Id="rId3" Type="http://schemas.openxmlformats.org/officeDocument/2006/relationships/styles" Target="styles.xml"/><Relationship Id="rId214" Type="http://schemas.openxmlformats.org/officeDocument/2006/relationships/oleObject" Target="embeddings/oleObject1.bin"/><Relationship Id="rId235" Type="http://schemas.openxmlformats.org/officeDocument/2006/relationships/oleObject" Target="embeddings/oleObject11.bin"/><Relationship Id="rId256" Type="http://schemas.openxmlformats.org/officeDocument/2006/relationships/image" Target="media/image206.wmf"/><Relationship Id="rId277" Type="http://schemas.openxmlformats.org/officeDocument/2006/relationships/oleObject" Target="embeddings/oleObject31.bin"/><Relationship Id="rId298" Type="http://schemas.openxmlformats.org/officeDocument/2006/relationships/oleObject" Target="embeddings/oleObject39.bin"/><Relationship Id="rId116" Type="http://schemas.openxmlformats.org/officeDocument/2006/relationships/image" Target="media/image100.jpeg"/><Relationship Id="rId137" Type="http://schemas.openxmlformats.org/officeDocument/2006/relationships/image" Target="media/image121.jpeg"/><Relationship Id="rId158" Type="http://schemas.openxmlformats.org/officeDocument/2006/relationships/image" Target="media/image139.png"/><Relationship Id="rId302" Type="http://schemas.openxmlformats.org/officeDocument/2006/relationships/oleObject" Target="embeddings/oleObject41.bin"/><Relationship Id="rId20" Type="http://schemas.microsoft.com/office/2007/relationships/hdphoto" Target="media/hdphoto2.wdp"/><Relationship Id="rId41" Type="http://schemas.openxmlformats.org/officeDocument/2006/relationships/image" Target="media/image29.jpeg"/><Relationship Id="rId62" Type="http://schemas.openxmlformats.org/officeDocument/2006/relationships/image" Target="media/image50.jpeg"/><Relationship Id="rId83" Type="http://schemas.openxmlformats.org/officeDocument/2006/relationships/image" Target="media/image70.jpeg"/><Relationship Id="rId179" Type="http://schemas.openxmlformats.org/officeDocument/2006/relationships/hyperlink" Target="https://ru.wikipedia.org/wiki/%D0%A3%D0%BC%D0%B5%D1%80%D0%B5%D0%BD%D0%BD%D1%8B%D0%B9_%D0%BA%D0%BB%D0%B8%D0%BC%D0%B0%D1%82" TargetMode="External"/><Relationship Id="rId190" Type="http://schemas.openxmlformats.org/officeDocument/2006/relationships/image" Target="media/image161.png"/><Relationship Id="rId204" Type="http://schemas.openxmlformats.org/officeDocument/2006/relationships/image" Target="media/image175.png"/><Relationship Id="rId225" Type="http://schemas.openxmlformats.org/officeDocument/2006/relationships/oleObject" Target="embeddings/oleObject5.bin"/><Relationship Id="rId246" Type="http://schemas.openxmlformats.org/officeDocument/2006/relationships/oleObject" Target="embeddings/oleObject17.bin"/><Relationship Id="rId267" Type="http://schemas.openxmlformats.org/officeDocument/2006/relationships/oleObject" Target="embeddings/oleObject27.bin"/><Relationship Id="rId288" Type="http://schemas.openxmlformats.org/officeDocument/2006/relationships/image" Target="media/image225.wmf"/><Relationship Id="rId106" Type="http://schemas.openxmlformats.org/officeDocument/2006/relationships/image" Target="media/image90.jpeg"/><Relationship Id="rId127" Type="http://schemas.openxmlformats.org/officeDocument/2006/relationships/image" Target="media/image111.jpeg"/><Relationship Id="rId313" Type="http://schemas.openxmlformats.org/officeDocument/2006/relationships/hyperlink" Target="https://fefilov.nethouse.ru/" TargetMode="External"/><Relationship Id="rId10" Type="http://schemas.openxmlformats.org/officeDocument/2006/relationships/image" Target="media/image2.jpg"/><Relationship Id="rId31" Type="http://schemas.openxmlformats.org/officeDocument/2006/relationships/image" Target="media/image20.png"/><Relationship Id="rId52" Type="http://schemas.openxmlformats.org/officeDocument/2006/relationships/image" Target="media/image40.png"/><Relationship Id="rId73" Type="http://schemas.openxmlformats.org/officeDocument/2006/relationships/image" Target="media/image61.png"/><Relationship Id="rId94" Type="http://schemas.openxmlformats.org/officeDocument/2006/relationships/image" Target="media/image78.jpeg"/><Relationship Id="rId148" Type="http://schemas.openxmlformats.org/officeDocument/2006/relationships/image" Target="media/image129.png"/><Relationship Id="rId169" Type="http://schemas.openxmlformats.org/officeDocument/2006/relationships/image" Target="media/image150.jpg"/><Relationship Id="rId4" Type="http://schemas.openxmlformats.org/officeDocument/2006/relationships/settings" Target="settings.xml"/><Relationship Id="rId180" Type="http://schemas.openxmlformats.org/officeDocument/2006/relationships/hyperlink" Target="https://ru.wikipedia.org/wiki/%D0%A1%D1%83%D0%B1%D1%82%D1%80%D0%BE%D0%BF%D0%B8%D1%87%D0%B5%D1%81%D0%BA%D0%B8%D0%B9_%D0%BA%D0%BB%D0%B8%D0%BC%D0%B0%D1%82" TargetMode="External"/><Relationship Id="rId215" Type="http://schemas.openxmlformats.org/officeDocument/2006/relationships/image" Target="media/image185.wmf"/><Relationship Id="rId236" Type="http://schemas.openxmlformats.org/officeDocument/2006/relationships/image" Target="media/image196.wmf"/><Relationship Id="rId257" Type="http://schemas.openxmlformats.org/officeDocument/2006/relationships/oleObject" Target="embeddings/oleObject22.bin"/><Relationship Id="rId278" Type="http://schemas.openxmlformats.org/officeDocument/2006/relationships/image" Target="media/image218.png"/><Relationship Id="rId303" Type="http://schemas.openxmlformats.org/officeDocument/2006/relationships/image" Target="media/image233.png"/><Relationship Id="rId42" Type="http://schemas.openxmlformats.org/officeDocument/2006/relationships/image" Target="media/image30.png"/><Relationship Id="rId84" Type="http://schemas.openxmlformats.org/officeDocument/2006/relationships/image" Target="media/image71.jpeg"/><Relationship Id="rId138" Type="http://schemas.openxmlformats.org/officeDocument/2006/relationships/image" Target="media/image122.jpeg"/><Relationship Id="rId191" Type="http://schemas.openxmlformats.org/officeDocument/2006/relationships/image" Target="media/image162.png"/><Relationship Id="rId205" Type="http://schemas.openxmlformats.org/officeDocument/2006/relationships/image" Target="media/image176.png"/><Relationship Id="rId247" Type="http://schemas.openxmlformats.org/officeDocument/2006/relationships/image" Target="media/image201.wmf"/><Relationship Id="rId107" Type="http://schemas.openxmlformats.org/officeDocument/2006/relationships/image" Target="media/image91.jpeg"/><Relationship Id="rId289" Type="http://schemas.openxmlformats.org/officeDocument/2006/relationships/oleObject" Target="embeddings/oleObject35.bin"/><Relationship Id="rId11" Type="http://schemas.openxmlformats.org/officeDocument/2006/relationships/image" Target="media/image3.jpeg"/><Relationship Id="rId53" Type="http://schemas.openxmlformats.org/officeDocument/2006/relationships/image" Target="media/image41.png"/><Relationship Id="rId149" Type="http://schemas.openxmlformats.org/officeDocument/2006/relationships/image" Target="media/image130.png"/><Relationship Id="rId314" Type="http://schemas.openxmlformats.org/officeDocument/2006/relationships/hyperlink" Target="https://fefilov.nethouse.ru/" TargetMode="External"/><Relationship Id="rId95" Type="http://schemas.openxmlformats.org/officeDocument/2006/relationships/image" Target="media/image79.jpeg"/><Relationship Id="rId160" Type="http://schemas.openxmlformats.org/officeDocument/2006/relationships/image" Target="media/image141.png"/><Relationship Id="rId216" Type="http://schemas.openxmlformats.org/officeDocument/2006/relationships/oleObject" Target="embeddings/oleObject2.bin"/><Relationship Id="rId258" Type="http://schemas.openxmlformats.org/officeDocument/2006/relationships/image" Target="media/image207.wmf"/><Relationship Id="rId22" Type="http://schemas.openxmlformats.org/officeDocument/2006/relationships/image" Target="media/image12.jpeg"/><Relationship Id="rId64" Type="http://schemas.openxmlformats.org/officeDocument/2006/relationships/image" Target="media/image52.jpeg"/><Relationship Id="rId118" Type="http://schemas.openxmlformats.org/officeDocument/2006/relationships/image" Target="media/image102.png"/><Relationship Id="rId171" Type="http://schemas.openxmlformats.org/officeDocument/2006/relationships/image" Target="media/image152.jpg"/><Relationship Id="rId227" Type="http://schemas.openxmlformats.org/officeDocument/2006/relationships/oleObject" Target="embeddings/oleObject6.bin"/><Relationship Id="rId269" Type="http://schemas.openxmlformats.org/officeDocument/2006/relationships/oleObject" Target="embeddings/oleObject28.bin"/><Relationship Id="rId33" Type="http://schemas.openxmlformats.org/officeDocument/2006/relationships/hyperlink" Target="http://infourok.ru/go.html?href=http%3A%2F%2Fru.wikipedia.org%2Fwiki%2F%D0%BA%D1%80%D0%B8%D1%81%D1%82%D0%B0%D0%BB%D0%BB%D1%8B" TargetMode="External"/><Relationship Id="rId129" Type="http://schemas.openxmlformats.org/officeDocument/2006/relationships/image" Target="media/image113.jpeg"/><Relationship Id="rId280" Type="http://schemas.openxmlformats.org/officeDocument/2006/relationships/oleObject" Target="embeddings/oleObject32.bin"/><Relationship Id="rId75" Type="http://schemas.microsoft.com/office/2007/relationships/hdphoto" Target="media/hdphoto4.wdp"/><Relationship Id="rId140" Type="http://schemas.openxmlformats.org/officeDocument/2006/relationships/image" Target="media/image124.png"/><Relationship Id="rId182" Type="http://schemas.openxmlformats.org/officeDocument/2006/relationships/hyperlink" Target="http://lida.by/ru/xarakteristika-rayona-ru/" TargetMode="External"/><Relationship Id="rId6" Type="http://schemas.openxmlformats.org/officeDocument/2006/relationships/footnotes" Target="footnotes.xml"/><Relationship Id="rId238" Type="http://schemas.openxmlformats.org/officeDocument/2006/relationships/oleObject" Target="embeddings/oleObject13.bin"/><Relationship Id="rId291" Type="http://schemas.openxmlformats.org/officeDocument/2006/relationships/image" Target="media/image227.wmf"/><Relationship Id="rId305" Type="http://schemas.openxmlformats.org/officeDocument/2006/relationships/image" Target="media/image235.wmf"/><Relationship Id="rId44" Type="http://schemas.openxmlformats.org/officeDocument/2006/relationships/image" Target="media/image32.jpeg"/><Relationship Id="rId86" Type="http://schemas.microsoft.com/office/2007/relationships/hdphoto" Target="media/hdphoto5.wdp"/><Relationship Id="rId151" Type="http://schemas.openxmlformats.org/officeDocument/2006/relationships/image" Target="media/image13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B88DC8-1205-44EB-831A-EC17053C93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1047</TotalTime>
  <Pages>1</Pages>
  <Words>43955</Words>
  <Characters>250546</Characters>
  <Application>Microsoft Office Word</Application>
  <DocSecurity>0</DocSecurity>
  <Lines>2087</Lines>
  <Paragraphs>587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293914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 13</dc:creator>
  <cp:keywords/>
  <dc:description/>
  <cp:lastModifiedBy>User 13</cp:lastModifiedBy>
  <cp:revision>30</cp:revision>
  <dcterms:created xsi:type="dcterms:W3CDTF">2022-01-31T05:57:00Z</dcterms:created>
  <dcterms:modified xsi:type="dcterms:W3CDTF">2024-01-31T10:54:00Z</dcterms:modified>
</cp:coreProperties>
</file>